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D97DE" w14:textId="77777777" w:rsidR="00A1636F" w:rsidRPr="00A53C7E" w:rsidRDefault="004334CF">
      <w:pPr>
        <w:pBdr>
          <w:top w:val="nil"/>
          <w:left w:val="nil"/>
          <w:bottom w:val="nil"/>
          <w:right w:val="nil"/>
          <w:between w:val="nil"/>
        </w:pBdr>
        <w:rPr>
          <w:rFonts w:ascii="Apercu" w:eastAsia="Apercu" w:hAnsi="Apercu" w:cs="Apercu"/>
          <w:color w:val="000000"/>
          <w:sz w:val="48"/>
          <w:szCs w:val="48"/>
        </w:rPr>
      </w:pPr>
      <w:r w:rsidRPr="00A53C7E">
        <w:rPr>
          <w:noProof/>
        </w:rPr>
        <w:drawing>
          <wp:anchor distT="0" distB="0" distL="114300" distR="114300" simplePos="0" relativeHeight="251658240" behindDoc="0" locked="0" layoutInCell="1" hidden="0" allowOverlap="1" wp14:anchorId="4AB84A59" wp14:editId="07777777">
            <wp:simplePos x="0" y="0"/>
            <wp:positionH relativeFrom="column">
              <wp:posOffset>142875</wp:posOffset>
            </wp:positionH>
            <wp:positionV relativeFrom="paragraph">
              <wp:posOffset>0</wp:posOffset>
            </wp:positionV>
            <wp:extent cx="1281113" cy="1281113"/>
            <wp:effectExtent l="0" t="0" r="0" b="0"/>
            <wp:wrapSquare wrapText="bothSides" distT="0" distB="0" distL="114300" distR="114300"/>
            <wp:docPr id="228" name="image18.png" descr="MAIN 20SH LOGO Black and Yellow.png"/>
            <wp:cNvGraphicFramePr/>
            <a:graphic xmlns:a="http://schemas.openxmlformats.org/drawingml/2006/main">
              <a:graphicData uri="http://schemas.openxmlformats.org/drawingml/2006/picture">
                <pic:pic xmlns:pic="http://schemas.openxmlformats.org/drawingml/2006/picture">
                  <pic:nvPicPr>
                    <pic:cNvPr id="0" name="image18.png" descr="MAIN 20SH LOGO Black and Yellow.png"/>
                    <pic:cNvPicPr preferRelativeResize="0"/>
                  </pic:nvPicPr>
                  <pic:blipFill>
                    <a:blip r:embed="rId8"/>
                    <a:srcRect/>
                    <a:stretch>
                      <a:fillRect/>
                    </a:stretch>
                  </pic:blipFill>
                  <pic:spPr>
                    <a:xfrm>
                      <a:off x="0" y="0"/>
                      <a:ext cx="1281113" cy="1281113"/>
                    </a:xfrm>
                    <a:prstGeom prst="rect">
                      <a:avLst/>
                    </a:prstGeom>
                    <a:ln/>
                  </pic:spPr>
                </pic:pic>
              </a:graphicData>
            </a:graphic>
          </wp:anchor>
        </w:drawing>
      </w:r>
    </w:p>
    <w:p w14:paraId="672A6659" w14:textId="77777777" w:rsidR="00A1636F" w:rsidRPr="00A53C7E" w:rsidRDefault="00A1636F">
      <w:pPr>
        <w:pBdr>
          <w:top w:val="nil"/>
          <w:left w:val="nil"/>
          <w:bottom w:val="nil"/>
          <w:right w:val="nil"/>
          <w:between w:val="nil"/>
        </w:pBdr>
        <w:rPr>
          <w:rFonts w:ascii="Apercu" w:eastAsia="Apercu" w:hAnsi="Apercu" w:cs="Apercu"/>
          <w:color w:val="000000"/>
          <w:sz w:val="48"/>
          <w:szCs w:val="48"/>
        </w:rPr>
      </w:pPr>
    </w:p>
    <w:p w14:paraId="0A37501D" w14:textId="77777777" w:rsidR="00A1636F" w:rsidRPr="00A53C7E" w:rsidRDefault="00A1636F">
      <w:pPr>
        <w:rPr>
          <w:rFonts w:ascii="Apercu" w:eastAsia="Apercu" w:hAnsi="Apercu" w:cs="Apercu"/>
          <w:b/>
          <w:color w:val="1155CC"/>
          <w:sz w:val="48"/>
          <w:szCs w:val="48"/>
        </w:rPr>
      </w:pPr>
      <w:bookmarkStart w:id="0" w:name="_heading=h.t2fm9yxcb7ae" w:colFirst="0" w:colLast="0"/>
      <w:bookmarkEnd w:id="0"/>
    </w:p>
    <w:p w14:paraId="5DAB6C7B" w14:textId="77777777" w:rsidR="00A1636F" w:rsidRPr="00A53C7E" w:rsidRDefault="00A1636F">
      <w:pPr>
        <w:rPr>
          <w:rFonts w:ascii="Apercu" w:eastAsia="Apercu" w:hAnsi="Apercu" w:cs="Apercu"/>
          <w:b/>
          <w:color w:val="1155CC"/>
          <w:sz w:val="48"/>
          <w:szCs w:val="48"/>
        </w:rPr>
      </w:pPr>
      <w:bookmarkStart w:id="1" w:name="_heading=h.ij2fwzg358ez" w:colFirst="0" w:colLast="0"/>
      <w:bookmarkEnd w:id="1"/>
    </w:p>
    <w:p w14:paraId="02EB378F" w14:textId="77777777" w:rsidR="00A1636F" w:rsidRPr="00A53C7E" w:rsidRDefault="00A1636F">
      <w:pPr>
        <w:rPr>
          <w:rFonts w:ascii="Apercu" w:eastAsia="Apercu" w:hAnsi="Apercu" w:cs="Apercu"/>
          <w:b/>
          <w:color w:val="1155CC"/>
          <w:sz w:val="48"/>
          <w:szCs w:val="48"/>
        </w:rPr>
      </w:pPr>
      <w:bookmarkStart w:id="2" w:name="_heading=h.eo6t4f3livge" w:colFirst="0" w:colLast="0"/>
      <w:bookmarkEnd w:id="2"/>
    </w:p>
    <w:p w14:paraId="3625FA6B" w14:textId="77777777" w:rsidR="00A1636F" w:rsidRPr="00A53C7E" w:rsidRDefault="004334CF">
      <w:pPr>
        <w:rPr>
          <w:rFonts w:ascii="Helvetica Neue" w:eastAsia="Helvetica Neue" w:hAnsi="Helvetica Neue" w:cs="Helvetica Neue"/>
          <w:bCs/>
          <w:color w:val="1155CC"/>
          <w:sz w:val="28"/>
          <w:szCs w:val="28"/>
        </w:rPr>
      </w:pPr>
      <w:bookmarkStart w:id="3" w:name="_heading=h.gjdgxs" w:colFirst="0" w:colLast="0"/>
      <w:bookmarkEnd w:id="3"/>
      <w:r w:rsidRPr="00A53C7E">
        <w:rPr>
          <w:rFonts w:ascii="Apercu" w:eastAsia="Apercu" w:hAnsi="Apercu" w:cs="Apercu"/>
          <w:bCs/>
          <w:color w:val="1155CC"/>
          <w:sz w:val="48"/>
          <w:szCs w:val="48"/>
        </w:rPr>
        <w:t>Children, Young People and Adults at Risk Safeguarding Policy and Procedure</w:t>
      </w:r>
    </w:p>
    <w:p w14:paraId="6A05A809" w14:textId="77777777" w:rsidR="00A1636F" w:rsidRPr="00A53C7E" w:rsidRDefault="00A1636F">
      <w:pPr>
        <w:rPr>
          <w:rFonts w:ascii="Helvetica Neue" w:eastAsia="Helvetica Neue" w:hAnsi="Helvetica Neue" w:cs="Helvetica Neue"/>
          <w:b/>
          <w:color w:val="DF000E"/>
        </w:rPr>
      </w:pPr>
    </w:p>
    <w:p w14:paraId="28AD460C" w14:textId="79B622FF" w:rsidR="4B5C03F3" w:rsidRPr="00A53C7E" w:rsidRDefault="4B5C03F3" w:rsidP="4B5C03F3">
      <w:pPr>
        <w:ind w:left="-1" w:hanging="1"/>
        <w:rPr>
          <w:rFonts w:ascii="Apercu" w:eastAsia="Apercu" w:hAnsi="Apercu" w:cs="Apercu"/>
          <w:color w:val="000000" w:themeColor="text1"/>
          <w:sz w:val="32"/>
          <w:szCs w:val="32"/>
          <w:lang w:val="en-AU"/>
        </w:rPr>
      </w:pPr>
    </w:p>
    <w:p w14:paraId="6BBC4888" w14:textId="1C826720" w:rsidR="394E3CB8" w:rsidRPr="00A53C7E" w:rsidRDefault="394E3CB8" w:rsidP="394E3CB8">
      <w:pPr>
        <w:ind w:left="-1" w:hanging="1"/>
        <w:rPr>
          <w:rFonts w:ascii="Apercu" w:eastAsia="Apercu" w:hAnsi="Apercu" w:cs="Apercu"/>
          <w:color w:val="000000" w:themeColor="text1"/>
          <w:sz w:val="32"/>
          <w:szCs w:val="32"/>
        </w:rPr>
      </w:pPr>
      <w:r w:rsidRPr="00A53C7E">
        <w:rPr>
          <w:rFonts w:ascii="Apercu" w:eastAsia="Apercu" w:hAnsi="Apercu" w:cs="Apercu"/>
          <w:color w:val="000000" w:themeColor="text1"/>
          <w:sz w:val="32"/>
          <w:szCs w:val="32"/>
          <w:lang w:val="en-AU"/>
        </w:rPr>
        <w:t>Please contact:</w:t>
      </w:r>
    </w:p>
    <w:p w14:paraId="1CB23859" w14:textId="7BB89721" w:rsidR="394E3CB8" w:rsidRPr="00A53C7E" w:rsidRDefault="0A4D3F1F" w:rsidP="00F134B7">
      <w:pPr>
        <w:pStyle w:val="ListParagraph"/>
        <w:numPr>
          <w:ilvl w:val="0"/>
          <w:numId w:val="1"/>
        </w:numPr>
        <w:jc w:val="left"/>
        <w:rPr>
          <w:rFonts w:ascii="Apercu" w:eastAsia="Apercu" w:hAnsi="Apercu" w:cs="Apercu"/>
          <w:color w:val="000000" w:themeColor="text1"/>
          <w:sz w:val="32"/>
          <w:szCs w:val="32"/>
          <w:lang w:val="en-AU"/>
        </w:rPr>
      </w:pPr>
      <w:r w:rsidRPr="00A53C7E">
        <w:rPr>
          <w:rFonts w:ascii="Apercu" w:eastAsia="Apercu" w:hAnsi="Apercu" w:cs="Apercu"/>
          <w:color w:val="000000" w:themeColor="text1"/>
          <w:sz w:val="32"/>
          <w:szCs w:val="32"/>
          <w:lang w:val="en-AU"/>
        </w:rPr>
        <w:t>Lucy Graham (</w:t>
      </w:r>
      <w:hyperlink r:id="rId9">
        <w:r w:rsidRPr="00A53C7E">
          <w:rPr>
            <w:rStyle w:val="Hyperlink"/>
            <w:rFonts w:ascii="Apercu" w:hAnsi="Apercu"/>
            <w:sz w:val="32"/>
            <w:szCs w:val="32"/>
            <w:lang w:val="en-AU"/>
          </w:rPr>
          <w:t>lucy@20storieshigh.org.uk</w:t>
        </w:r>
      </w:hyperlink>
      <w:r w:rsidRPr="00A53C7E">
        <w:rPr>
          <w:rFonts w:ascii="Apercu" w:eastAsia="Apercu" w:hAnsi="Apercu" w:cs="Apercu"/>
          <w:color w:val="000000" w:themeColor="text1"/>
          <w:sz w:val="32"/>
          <w:szCs w:val="32"/>
          <w:lang w:val="en-AU"/>
        </w:rPr>
        <w:t>)</w:t>
      </w:r>
      <w:r w:rsidR="00F134B7" w:rsidRPr="00A53C7E">
        <w:br/>
      </w:r>
      <w:r w:rsidRPr="00A53C7E">
        <w:rPr>
          <w:rFonts w:ascii="Apercu" w:eastAsia="Apercu" w:hAnsi="Apercu" w:cs="Apercu"/>
          <w:color w:val="000000" w:themeColor="text1"/>
          <w:sz w:val="32"/>
          <w:szCs w:val="32"/>
          <w:lang w:val="en-AU"/>
        </w:rPr>
        <w:t>Executive Producer for any updates</w:t>
      </w:r>
    </w:p>
    <w:p w14:paraId="6B646FA7" w14:textId="4E8D18B1" w:rsidR="394E3CB8" w:rsidRPr="00A53C7E" w:rsidRDefault="0A4D3F1F" w:rsidP="00F134B7">
      <w:pPr>
        <w:pStyle w:val="ListParagraph"/>
        <w:numPr>
          <w:ilvl w:val="0"/>
          <w:numId w:val="1"/>
        </w:numPr>
        <w:jc w:val="left"/>
        <w:rPr>
          <w:rFonts w:ascii="Apercu" w:eastAsia="Apercu" w:hAnsi="Apercu" w:cs="Apercu"/>
          <w:color w:val="000000" w:themeColor="text1"/>
          <w:sz w:val="32"/>
          <w:szCs w:val="32"/>
        </w:rPr>
      </w:pPr>
      <w:r w:rsidRPr="00A53C7E">
        <w:rPr>
          <w:rFonts w:ascii="Apercu" w:eastAsia="Apercu" w:hAnsi="Apercu" w:cs="Apercu"/>
          <w:sz w:val="32"/>
          <w:szCs w:val="32"/>
          <w:lang w:val="en-AU"/>
        </w:rPr>
        <w:t>Amy Thompson (</w:t>
      </w:r>
      <w:hyperlink r:id="rId10">
        <w:r w:rsidRPr="00A53C7E">
          <w:rPr>
            <w:rStyle w:val="Hyperlink"/>
            <w:rFonts w:ascii="Apercu" w:eastAsia="Apercu" w:hAnsi="Apercu" w:cs="Apercu"/>
            <w:sz w:val="32"/>
            <w:szCs w:val="32"/>
            <w:lang w:val="en-AU"/>
          </w:rPr>
          <w:t>amy@20storieshigh.org.uk</w:t>
        </w:r>
      </w:hyperlink>
      <w:r w:rsidRPr="00A53C7E">
        <w:rPr>
          <w:rFonts w:ascii="Apercu" w:eastAsia="Apercu" w:hAnsi="Apercu" w:cs="Apercu"/>
          <w:sz w:val="32"/>
          <w:szCs w:val="32"/>
          <w:lang w:val="en-AU"/>
        </w:rPr>
        <w:t xml:space="preserve">) </w:t>
      </w:r>
      <w:r w:rsidR="394E3CB8" w:rsidRPr="00A53C7E">
        <w:br/>
      </w:r>
      <w:r w:rsidRPr="00A53C7E">
        <w:rPr>
          <w:rFonts w:ascii="Apercu" w:eastAsia="Apercu" w:hAnsi="Apercu" w:cs="Apercu"/>
          <w:sz w:val="32"/>
          <w:szCs w:val="32"/>
          <w:lang w:val="en-AU"/>
        </w:rPr>
        <w:t>Office Manager if you require this policy in a different format.</w:t>
      </w:r>
    </w:p>
    <w:p w14:paraId="71A5D13B" w14:textId="43EABE51" w:rsidR="4B5C03F3" w:rsidRPr="00A53C7E" w:rsidRDefault="4B5C03F3" w:rsidP="4B5C03F3">
      <w:pPr>
        <w:ind w:left="-1" w:hanging="1"/>
        <w:rPr>
          <w:rFonts w:ascii="Apercu" w:eastAsia="Apercu" w:hAnsi="Apercu" w:cs="Apercu"/>
          <w:color w:val="000000" w:themeColor="text1"/>
          <w:sz w:val="36"/>
          <w:szCs w:val="36"/>
        </w:rPr>
      </w:pPr>
    </w:p>
    <w:p w14:paraId="4F1B590F" w14:textId="43C77B9A" w:rsidR="4B5C03F3" w:rsidRPr="00A53C7E" w:rsidRDefault="4B5C03F3" w:rsidP="4B5C03F3">
      <w:pPr>
        <w:ind w:left="-1" w:hanging="1"/>
        <w:rPr>
          <w:rFonts w:ascii="Apercu" w:eastAsia="Apercu" w:hAnsi="Apercu" w:cs="Apercu"/>
          <w:color w:val="000000" w:themeColor="text1"/>
          <w:sz w:val="36"/>
          <w:szCs w:val="36"/>
        </w:rPr>
      </w:pPr>
    </w:p>
    <w:p w14:paraId="046DB217" w14:textId="079A4BBF" w:rsidR="4B5C03F3" w:rsidRPr="00A53C7E" w:rsidRDefault="0A4D3F1F" w:rsidP="4B5C03F3">
      <w:pPr>
        <w:ind w:left="-1" w:hanging="1"/>
        <w:rPr>
          <w:rFonts w:ascii="Apercu" w:eastAsia="Apercu" w:hAnsi="Apercu" w:cs="Apercu"/>
          <w:color w:val="000000" w:themeColor="text1"/>
          <w:sz w:val="36"/>
          <w:szCs w:val="36"/>
        </w:rPr>
      </w:pPr>
      <w:r w:rsidRPr="00A53C7E">
        <w:rPr>
          <w:rFonts w:ascii="Apercu" w:eastAsia="Apercu" w:hAnsi="Apercu" w:cs="Apercu"/>
          <w:b/>
          <w:bCs/>
          <w:color w:val="000000" w:themeColor="text1"/>
          <w:sz w:val="36"/>
          <w:szCs w:val="36"/>
          <w:lang w:val="en-AU"/>
        </w:rPr>
        <w:t>Reviewed July 2026</w:t>
      </w:r>
    </w:p>
    <w:p w14:paraId="329370AA" w14:textId="0DFC30F7" w:rsidR="4B5C03F3" w:rsidRPr="00A53C7E" w:rsidRDefault="4B5C03F3" w:rsidP="4B5C03F3">
      <w:pPr>
        <w:widowControl w:val="0"/>
        <w:spacing w:line="360" w:lineRule="auto"/>
        <w:rPr>
          <w:rFonts w:ascii="Arial" w:eastAsia="Arial" w:hAnsi="Arial" w:cs="Arial"/>
        </w:rPr>
      </w:pPr>
    </w:p>
    <w:p w14:paraId="41C8F396" w14:textId="77777777" w:rsidR="00A1636F" w:rsidRPr="00A53C7E" w:rsidRDefault="00A1636F">
      <w:pPr>
        <w:widowControl w:val="0"/>
        <w:rPr>
          <w:rFonts w:ascii="Arial" w:eastAsia="Arial" w:hAnsi="Arial" w:cs="Arial"/>
        </w:rPr>
      </w:pPr>
    </w:p>
    <w:p w14:paraId="72A3D3EC" w14:textId="77777777" w:rsidR="00A1636F" w:rsidRPr="00A53C7E" w:rsidRDefault="00A1636F">
      <w:pPr>
        <w:widowControl w:val="0"/>
        <w:rPr>
          <w:rFonts w:ascii="Arial" w:eastAsia="Arial" w:hAnsi="Arial" w:cs="Arial"/>
        </w:rPr>
      </w:pPr>
    </w:p>
    <w:p w14:paraId="0D0B940D" w14:textId="77777777" w:rsidR="00A1636F" w:rsidRPr="00A53C7E" w:rsidRDefault="00A1636F">
      <w:pPr>
        <w:widowControl w:val="0"/>
        <w:rPr>
          <w:rFonts w:ascii="Arial" w:eastAsia="Arial" w:hAnsi="Arial" w:cs="Arial"/>
        </w:rPr>
      </w:pPr>
    </w:p>
    <w:p w14:paraId="0E27B00A" w14:textId="77777777" w:rsidR="00A1636F" w:rsidRPr="00A53C7E" w:rsidRDefault="00A1636F">
      <w:pPr>
        <w:widowControl w:val="0"/>
        <w:rPr>
          <w:rFonts w:ascii="Arial" w:eastAsia="Arial" w:hAnsi="Arial" w:cs="Arial"/>
        </w:rPr>
      </w:pPr>
    </w:p>
    <w:p w14:paraId="60061E4C" w14:textId="77777777" w:rsidR="00A1636F" w:rsidRPr="00A53C7E" w:rsidRDefault="00A1636F">
      <w:pPr>
        <w:spacing w:line="360" w:lineRule="auto"/>
        <w:rPr>
          <w:rFonts w:ascii="Arial" w:eastAsia="Arial" w:hAnsi="Arial" w:cs="Arial"/>
        </w:rPr>
      </w:pPr>
    </w:p>
    <w:p w14:paraId="3CFD5810" w14:textId="77777777" w:rsidR="00A1636F" w:rsidRPr="00A53C7E" w:rsidRDefault="004334CF">
      <w:pPr>
        <w:spacing w:line="360" w:lineRule="auto"/>
        <w:rPr>
          <w:rFonts w:ascii="Arial" w:eastAsia="Arial" w:hAnsi="Arial" w:cs="Arial"/>
        </w:rPr>
      </w:pPr>
      <w:r w:rsidRPr="00A53C7E">
        <w:rPr>
          <w:rFonts w:ascii="Arial" w:eastAsia="Arial" w:hAnsi="Arial" w:cs="Arial"/>
        </w:rPr>
        <w:t>Signed by:</w:t>
      </w:r>
      <w:r w:rsidRPr="00A53C7E">
        <w:rPr>
          <w:rFonts w:ascii="Arial" w:eastAsia="Arial" w:hAnsi="Arial" w:cs="Arial"/>
        </w:rPr>
        <w:tab/>
        <w:t>…………………………………………..</w:t>
      </w:r>
      <w:r w:rsidRPr="00A53C7E">
        <w:rPr>
          <w:rFonts w:ascii="Arial" w:eastAsia="Arial" w:hAnsi="Arial" w:cs="Arial"/>
        </w:rPr>
        <w:tab/>
        <w:t>Date: …………………</w:t>
      </w:r>
    </w:p>
    <w:p w14:paraId="7EA79223" w14:textId="77777777" w:rsidR="00A1636F" w:rsidRPr="00A53C7E" w:rsidRDefault="004334CF">
      <w:pPr>
        <w:spacing w:line="360" w:lineRule="auto"/>
        <w:rPr>
          <w:rFonts w:ascii="Arial" w:eastAsia="Arial" w:hAnsi="Arial" w:cs="Arial"/>
        </w:rPr>
      </w:pPr>
      <w:r w:rsidRPr="00A53C7E">
        <w:rPr>
          <w:rFonts w:ascii="Arial" w:eastAsia="Arial" w:hAnsi="Arial" w:cs="Arial"/>
        </w:rPr>
        <w:t>On behalf of 20 Stories High Board of Trustees</w:t>
      </w:r>
    </w:p>
    <w:p w14:paraId="44EAFD9C" w14:textId="77777777" w:rsidR="00A1636F" w:rsidRPr="00A53C7E" w:rsidRDefault="00A1636F">
      <w:pPr>
        <w:widowControl w:val="0"/>
        <w:rPr>
          <w:rFonts w:ascii="Arial" w:eastAsia="Arial" w:hAnsi="Arial" w:cs="Arial"/>
        </w:rPr>
      </w:pPr>
    </w:p>
    <w:p w14:paraId="4B94D5A5" w14:textId="77777777" w:rsidR="00A1636F" w:rsidRPr="00A53C7E" w:rsidRDefault="004334CF">
      <w:pPr>
        <w:widowControl w:val="0"/>
        <w:spacing w:line="360" w:lineRule="auto"/>
        <w:rPr>
          <w:rFonts w:ascii="Arial" w:eastAsia="Arial" w:hAnsi="Arial" w:cs="Arial"/>
          <w:b/>
        </w:rPr>
      </w:pPr>
      <w:r w:rsidRPr="00A53C7E">
        <w:br w:type="page"/>
      </w:r>
    </w:p>
    <w:p w14:paraId="3DEEC669" w14:textId="77777777" w:rsidR="00A1636F" w:rsidRPr="00A53C7E" w:rsidRDefault="00A1636F">
      <w:pPr>
        <w:pBdr>
          <w:top w:val="nil"/>
          <w:left w:val="nil"/>
          <w:bottom w:val="single" w:sz="12" w:space="1" w:color="000000"/>
          <w:right w:val="nil"/>
          <w:between w:val="nil"/>
        </w:pBdr>
        <w:rPr>
          <w:rFonts w:ascii="Arial" w:eastAsia="Arial" w:hAnsi="Arial" w:cs="Arial"/>
          <w:color w:val="000000"/>
        </w:rPr>
      </w:pPr>
    </w:p>
    <w:p w14:paraId="3656B9AB" w14:textId="77777777" w:rsidR="00A1636F" w:rsidRPr="00A53C7E" w:rsidRDefault="00A1636F">
      <w:pPr>
        <w:pBdr>
          <w:top w:val="nil"/>
          <w:left w:val="nil"/>
          <w:bottom w:val="single" w:sz="12" w:space="1" w:color="000000"/>
          <w:right w:val="nil"/>
          <w:between w:val="nil"/>
        </w:pBdr>
        <w:rPr>
          <w:rFonts w:ascii="Arial" w:eastAsia="Arial" w:hAnsi="Arial" w:cs="Arial"/>
          <w:color w:val="000000"/>
        </w:rPr>
      </w:pPr>
    </w:p>
    <w:p w14:paraId="406425CA" w14:textId="77777777" w:rsidR="00A1636F" w:rsidRPr="00A53C7E" w:rsidRDefault="004334CF">
      <w:pPr>
        <w:pBdr>
          <w:top w:val="nil"/>
          <w:left w:val="nil"/>
          <w:bottom w:val="single" w:sz="12" w:space="1" w:color="000000"/>
          <w:right w:val="nil"/>
          <w:between w:val="nil"/>
        </w:pBdr>
        <w:rPr>
          <w:rFonts w:ascii="Arial" w:eastAsia="Arial" w:hAnsi="Arial" w:cs="Arial"/>
          <w:color w:val="000000"/>
        </w:rPr>
      </w:pPr>
      <w:r w:rsidRPr="00A53C7E">
        <w:rPr>
          <w:rFonts w:ascii="Arial" w:eastAsia="Arial" w:hAnsi="Arial" w:cs="Arial"/>
          <w:b/>
          <w:color w:val="000000"/>
        </w:rPr>
        <w:t>Contents</w:t>
      </w:r>
    </w:p>
    <w:p w14:paraId="3E7A9F1C" w14:textId="77777777" w:rsidR="00A1636F" w:rsidRPr="00A53C7E" w:rsidRDefault="004334CF"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Introduction</w:t>
      </w:r>
    </w:p>
    <w:p w14:paraId="534F46FA" w14:textId="77777777" w:rsidR="00A1636F" w:rsidRPr="00A53C7E" w:rsidRDefault="004334CF"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Reviewing the policy</w:t>
      </w:r>
    </w:p>
    <w:p w14:paraId="78C23FE5" w14:textId="77777777" w:rsidR="00A1636F" w:rsidRPr="00A53C7E" w:rsidRDefault="004334CF"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 xml:space="preserve">Accountability </w:t>
      </w:r>
    </w:p>
    <w:p w14:paraId="56F14D05" w14:textId="77777777" w:rsidR="00A1636F" w:rsidRPr="00A53C7E" w:rsidRDefault="004334CF"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Roles and Responsibilities: A Joint Approach</w:t>
      </w:r>
    </w:p>
    <w:p w14:paraId="572D67E5" w14:textId="77777777" w:rsidR="00A1636F" w:rsidRPr="00A53C7E" w:rsidRDefault="004334CF"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Roles &amp; Responsibilities of the Designated Safeguarding Officer (DSO)</w:t>
      </w:r>
    </w:p>
    <w:p w14:paraId="41426107" w14:textId="77777777" w:rsidR="00A1636F" w:rsidRPr="00A53C7E" w:rsidRDefault="004334CF"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Roles &amp; Responsibilities of the Trustees and Designated Officer for Trustees</w:t>
      </w:r>
    </w:p>
    <w:p w14:paraId="05D4818D" w14:textId="77777777" w:rsidR="00A1636F" w:rsidRPr="00A53C7E" w:rsidRDefault="004334CF"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20 Stories High’s Best Practice &amp; Code of Conduct</w:t>
      </w:r>
    </w:p>
    <w:p w14:paraId="7BC01F1D" w14:textId="77777777" w:rsidR="00A1636F" w:rsidRPr="00A53C7E" w:rsidRDefault="004334CF"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Recruitment</w:t>
      </w:r>
    </w:p>
    <w:p w14:paraId="162BE76D" w14:textId="1417926A" w:rsidR="00065A07" w:rsidRPr="00A53C7E" w:rsidRDefault="00065A07"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Training</w:t>
      </w:r>
    </w:p>
    <w:p w14:paraId="01ED5E30" w14:textId="01CC59F0" w:rsidR="0057540B" w:rsidRPr="00A53C7E" w:rsidRDefault="0057540B"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Management of staff</w:t>
      </w:r>
    </w:p>
    <w:p w14:paraId="57F6EA89" w14:textId="77777777" w:rsidR="00A1636F" w:rsidRPr="00A53C7E" w:rsidRDefault="004334CF"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Performances and use of Chaperones</w:t>
      </w:r>
    </w:p>
    <w:p w14:paraId="148235F2" w14:textId="77777777" w:rsidR="00A1636F" w:rsidRPr="00A53C7E" w:rsidRDefault="004334CF"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Attendance and Safeguarding</w:t>
      </w:r>
    </w:p>
    <w:p w14:paraId="3A1376A3" w14:textId="77777777" w:rsidR="00A1636F" w:rsidRPr="00A53C7E" w:rsidRDefault="004334CF" w:rsidP="00F134B7">
      <w:pPr>
        <w:numPr>
          <w:ilvl w:val="0"/>
          <w:numId w:val="4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Proactive safeguarding</w:t>
      </w:r>
    </w:p>
    <w:p w14:paraId="45FB0818" w14:textId="77777777" w:rsidR="00A1636F" w:rsidRPr="00A53C7E" w:rsidRDefault="00A1636F">
      <w:pPr>
        <w:pBdr>
          <w:top w:val="nil"/>
          <w:left w:val="nil"/>
          <w:bottom w:val="nil"/>
          <w:right w:val="nil"/>
          <w:between w:val="nil"/>
        </w:pBdr>
        <w:rPr>
          <w:rFonts w:ascii="Arial" w:eastAsia="Arial" w:hAnsi="Arial" w:cs="Arial"/>
          <w:b/>
          <w:color w:val="000000"/>
        </w:rPr>
      </w:pPr>
    </w:p>
    <w:p w14:paraId="049F31CB" w14:textId="77777777" w:rsidR="00A1636F" w:rsidRPr="00A53C7E" w:rsidRDefault="00A1636F">
      <w:pPr>
        <w:pBdr>
          <w:top w:val="nil"/>
          <w:left w:val="nil"/>
          <w:bottom w:val="nil"/>
          <w:right w:val="nil"/>
          <w:between w:val="nil"/>
        </w:pBdr>
        <w:rPr>
          <w:rFonts w:ascii="Arial" w:eastAsia="Arial" w:hAnsi="Arial" w:cs="Arial"/>
          <w:b/>
          <w:color w:val="000000"/>
        </w:rPr>
      </w:pPr>
    </w:p>
    <w:p w14:paraId="361156A6" w14:textId="77777777" w:rsidR="00A1636F" w:rsidRPr="00A53C7E" w:rsidRDefault="004334CF">
      <w:p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Safeguarding Procedures</w:t>
      </w:r>
    </w:p>
    <w:p w14:paraId="7A4381AB" w14:textId="77777777" w:rsidR="00A1636F" w:rsidRPr="00A53C7E" w:rsidRDefault="004334CF" w:rsidP="00F134B7">
      <w:pPr>
        <w:numPr>
          <w:ilvl w:val="0"/>
          <w:numId w:val="1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Procedures regarding safeguarding concerns</w:t>
      </w:r>
    </w:p>
    <w:p w14:paraId="5B58F7EC" w14:textId="77777777" w:rsidR="00A1636F" w:rsidRPr="00A53C7E" w:rsidRDefault="004334CF" w:rsidP="00F134B7">
      <w:pPr>
        <w:numPr>
          <w:ilvl w:val="0"/>
          <w:numId w:val="1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Early Help</w:t>
      </w:r>
    </w:p>
    <w:p w14:paraId="3C8FAF91" w14:textId="77777777" w:rsidR="00A1636F" w:rsidRPr="00A53C7E" w:rsidRDefault="004334CF" w:rsidP="00F134B7">
      <w:pPr>
        <w:numPr>
          <w:ilvl w:val="0"/>
          <w:numId w:val="1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Process to follow if an individual makes a disclosure</w:t>
      </w:r>
    </w:p>
    <w:p w14:paraId="1BE7AE6B" w14:textId="77777777" w:rsidR="00A1636F" w:rsidRPr="00A53C7E" w:rsidRDefault="004334CF" w:rsidP="00F134B7">
      <w:pPr>
        <w:numPr>
          <w:ilvl w:val="0"/>
          <w:numId w:val="1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Confidentiality, Consent &amp; Information Sharing</w:t>
      </w:r>
    </w:p>
    <w:p w14:paraId="4C9BFEDC" w14:textId="77777777" w:rsidR="00A1636F" w:rsidRPr="00A53C7E" w:rsidRDefault="004334CF" w:rsidP="00F134B7">
      <w:pPr>
        <w:numPr>
          <w:ilvl w:val="0"/>
          <w:numId w:val="1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 xml:space="preserve">Recording and Maintenance of Safeguarding Records </w:t>
      </w:r>
    </w:p>
    <w:p w14:paraId="26852908" w14:textId="77777777" w:rsidR="00A1636F" w:rsidRPr="00A53C7E" w:rsidRDefault="004334CF" w:rsidP="00F134B7">
      <w:pPr>
        <w:numPr>
          <w:ilvl w:val="0"/>
          <w:numId w:val="1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Allegations Management</w:t>
      </w:r>
    </w:p>
    <w:p w14:paraId="4CC1695A" w14:textId="77777777" w:rsidR="00A1636F" w:rsidRPr="00A53C7E" w:rsidRDefault="004334CF" w:rsidP="00F134B7">
      <w:pPr>
        <w:numPr>
          <w:ilvl w:val="0"/>
          <w:numId w:val="1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Escalation of allegations</w:t>
      </w:r>
    </w:p>
    <w:p w14:paraId="1990552D" w14:textId="77777777" w:rsidR="00A1636F" w:rsidRPr="00A53C7E" w:rsidRDefault="004334CF" w:rsidP="00F134B7">
      <w:pPr>
        <w:numPr>
          <w:ilvl w:val="0"/>
          <w:numId w:val="1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Whistleblowing</w:t>
      </w:r>
    </w:p>
    <w:p w14:paraId="12961713" w14:textId="77777777" w:rsidR="00A1636F" w:rsidRPr="00A53C7E" w:rsidRDefault="004334CF" w:rsidP="00F134B7">
      <w:pPr>
        <w:numPr>
          <w:ilvl w:val="0"/>
          <w:numId w:val="1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Safeguarding Children and Adults who are at Risk of Extremism</w:t>
      </w:r>
    </w:p>
    <w:p w14:paraId="53128261" w14:textId="77777777" w:rsidR="00A1636F" w:rsidRPr="00A53C7E" w:rsidRDefault="00A1636F">
      <w:pPr>
        <w:pBdr>
          <w:top w:val="nil"/>
          <w:left w:val="nil"/>
          <w:bottom w:val="nil"/>
          <w:right w:val="nil"/>
          <w:between w:val="nil"/>
        </w:pBdr>
        <w:rPr>
          <w:rFonts w:ascii="Arial" w:eastAsia="Arial" w:hAnsi="Arial" w:cs="Arial"/>
          <w:b/>
          <w:color w:val="000000"/>
        </w:rPr>
      </w:pPr>
    </w:p>
    <w:p w14:paraId="7FF148AA" w14:textId="77777777" w:rsidR="00A1636F" w:rsidRPr="00A53C7E" w:rsidRDefault="004334CF">
      <w:p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Appendix</w:t>
      </w:r>
    </w:p>
    <w:p w14:paraId="7E5972B3" w14:textId="77777777" w:rsidR="00A1636F" w:rsidRPr="00A53C7E" w:rsidRDefault="004334CF" w:rsidP="00F134B7">
      <w:pPr>
        <w:numPr>
          <w:ilvl w:val="0"/>
          <w:numId w:val="16"/>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Incident Report Form</w:t>
      </w:r>
    </w:p>
    <w:p w14:paraId="50B96EC9" w14:textId="77777777" w:rsidR="00A1636F" w:rsidRPr="00A53C7E" w:rsidRDefault="004334CF" w:rsidP="00F134B7">
      <w:pPr>
        <w:numPr>
          <w:ilvl w:val="0"/>
          <w:numId w:val="16"/>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Definitions &amp; Signs of abuse</w:t>
      </w:r>
    </w:p>
    <w:p w14:paraId="75DCCA36" w14:textId="77777777" w:rsidR="00A1636F" w:rsidRPr="00A53C7E" w:rsidRDefault="004334CF" w:rsidP="00F134B7">
      <w:pPr>
        <w:numPr>
          <w:ilvl w:val="0"/>
          <w:numId w:val="16"/>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Digital Code of Conduct</w:t>
      </w:r>
    </w:p>
    <w:p w14:paraId="0906629D" w14:textId="77777777" w:rsidR="00A1636F" w:rsidRPr="00A53C7E" w:rsidRDefault="004334CF" w:rsidP="00F134B7">
      <w:pPr>
        <w:numPr>
          <w:ilvl w:val="0"/>
          <w:numId w:val="16"/>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Safeguarding Children, Young People &amp; Adults at Risk IT Handout</w:t>
      </w:r>
    </w:p>
    <w:p w14:paraId="23EF5102" w14:textId="77777777" w:rsidR="00A1636F" w:rsidRPr="00A53C7E" w:rsidRDefault="004334CF" w:rsidP="00F134B7">
      <w:pPr>
        <w:numPr>
          <w:ilvl w:val="0"/>
          <w:numId w:val="16"/>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Flowchart of managing &amp; escalating safeguarding concerns</w:t>
      </w:r>
    </w:p>
    <w:p w14:paraId="7BF31187" w14:textId="77777777" w:rsidR="00A1636F" w:rsidRPr="00A53C7E" w:rsidRDefault="004334CF" w:rsidP="00F134B7">
      <w:pPr>
        <w:numPr>
          <w:ilvl w:val="0"/>
          <w:numId w:val="16"/>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 xml:space="preserve">Online Safety for Children &amp; Young People </w:t>
      </w:r>
    </w:p>
    <w:p w14:paraId="7629D185" w14:textId="780188AA" w:rsidR="00065A07" w:rsidRPr="00A53C7E" w:rsidRDefault="00065A07" w:rsidP="00F134B7">
      <w:pPr>
        <w:numPr>
          <w:ilvl w:val="0"/>
          <w:numId w:val="16"/>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Training matrix for 20SH staff</w:t>
      </w:r>
    </w:p>
    <w:p w14:paraId="62486C05" w14:textId="77777777" w:rsidR="00A1636F" w:rsidRPr="00A53C7E" w:rsidRDefault="00A1636F">
      <w:pPr>
        <w:pBdr>
          <w:top w:val="nil"/>
          <w:left w:val="nil"/>
          <w:bottom w:val="nil"/>
          <w:right w:val="nil"/>
          <w:between w:val="nil"/>
        </w:pBdr>
        <w:rPr>
          <w:rFonts w:ascii="Arial" w:eastAsia="Arial" w:hAnsi="Arial" w:cs="Arial"/>
          <w:b/>
          <w:color w:val="000000"/>
        </w:rPr>
      </w:pPr>
    </w:p>
    <w:p w14:paraId="4101652C" w14:textId="77777777" w:rsidR="00A1636F" w:rsidRPr="00A53C7E" w:rsidRDefault="00A1636F">
      <w:pPr>
        <w:pBdr>
          <w:top w:val="nil"/>
          <w:left w:val="nil"/>
          <w:bottom w:val="nil"/>
          <w:right w:val="nil"/>
          <w:between w:val="nil"/>
        </w:pBdr>
        <w:rPr>
          <w:rFonts w:ascii="Arial" w:eastAsia="Arial" w:hAnsi="Arial" w:cs="Arial"/>
          <w:b/>
          <w:color w:val="000000"/>
        </w:rPr>
      </w:pPr>
    </w:p>
    <w:p w14:paraId="4B99056E" w14:textId="77777777" w:rsidR="00A1636F" w:rsidRPr="00A53C7E" w:rsidRDefault="004334CF">
      <w:pPr>
        <w:rPr>
          <w:rFonts w:ascii="Arial" w:eastAsia="Arial" w:hAnsi="Arial" w:cs="Arial"/>
          <w:b/>
          <w:color w:val="000000"/>
        </w:rPr>
      </w:pPr>
      <w:r w:rsidRPr="00A53C7E">
        <w:br w:type="page"/>
      </w:r>
    </w:p>
    <w:p w14:paraId="1AFD851D" w14:textId="77777777" w:rsidR="00A1636F" w:rsidRPr="00A53C7E" w:rsidRDefault="004334CF" w:rsidP="00F134B7">
      <w:pPr>
        <w:numPr>
          <w:ilvl w:val="0"/>
          <w:numId w:val="41"/>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b/>
          <w:color w:val="000000"/>
        </w:rPr>
        <w:lastRenderedPageBreak/>
        <w:t>Introduction</w:t>
      </w:r>
    </w:p>
    <w:p w14:paraId="1299C43A" w14:textId="77777777" w:rsidR="00A1636F" w:rsidRPr="00A53C7E" w:rsidRDefault="00A1636F">
      <w:pPr>
        <w:pBdr>
          <w:top w:val="nil"/>
          <w:left w:val="nil"/>
          <w:bottom w:val="nil"/>
          <w:right w:val="nil"/>
          <w:between w:val="nil"/>
        </w:pBdr>
        <w:rPr>
          <w:rFonts w:ascii="Arial" w:eastAsia="Arial" w:hAnsi="Arial" w:cs="Arial"/>
          <w:color w:val="000000"/>
        </w:rPr>
      </w:pPr>
    </w:p>
    <w:p w14:paraId="4DDBEF00" w14:textId="77777777" w:rsidR="00A1636F" w:rsidRPr="00A53C7E" w:rsidRDefault="00A1636F">
      <w:pPr>
        <w:pBdr>
          <w:top w:val="nil"/>
          <w:left w:val="nil"/>
          <w:bottom w:val="nil"/>
          <w:right w:val="nil"/>
          <w:between w:val="nil"/>
        </w:pBdr>
        <w:rPr>
          <w:rFonts w:ascii="Arial" w:eastAsia="Arial" w:hAnsi="Arial" w:cs="Arial"/>
          <w:color w:val="000000"/>
        </w:rPr>
      </w:pPr>
    </w:p>
    <w:p w14:paraId="3A00221A"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 is committed to delivering a service that promotes good practice and protects children, young people and adults at risk from harm.</w:t>
      </w:r>
    </w:p>
    <w:p w14:paraId="3461D779" w14:textId="77777777" w:rsidR="00A1636F" w:rsidRPr="00A53C7E" w:rsidRDefault="00A1636F">
      <w:pPr>
        <w:pBdr>
          <w:top w:val="nil"/>
          <w:left w:val="nil"/>
          <w:bottom w:val="nil"/>
          <w:right w:val="nil"/>
          <w:between w:val="nil"/>
        </w:pBdr>
        <w:rPr>
          <w:rFonts w:ascii="Arial" w:eastAsia="Arial" w:hAnsi="Arial" w:cs="Arial"/>
          <w:color w:val="000000"/>
        </w:rPr>
      </w:pPr>
    </w:p>
    <w:p w14:paraId="28CD85F9"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Trustees and staff of 20 Stories High accept and recognise our responsibilities to develop awareness of the issues that may cause children, young people and adults at risk harm; and to work together with other agencies to ensure appropriate arrangements within our organisation to identify, assess, and support those children, young people and adults at risk who are suffering, or likely to suffer, harm.</w:t>
      </w:r>
    </w:p>
    <w:p w14:paraId="3CF2D8B6" w14:textId="77777777" w:rsidR="00A1636F" w:rsidRPr="00A53C7E" w:rsidRDefault="00A1636F">
      <w:pPr>
        <w:pBdr>
          <w:top w:val="nil"/>
          <w:left w:val="nil"/>
          <w:bottom w:val="nil"/>
          <w:right w:val="nil"/>
          <w:between w:val="nil"/>
        </w:pBdr>
        <w:rPr>
          <w:rFonts w:ascii="Arial" w:eastAsia="Arial" w:hAnsi="Arial" w:cs="Arial"/>
          <w:color w:val="000000"/>
        </w:rPr>
      </w:pPr>
    </w:p>
    <w:p w14:paraId="2CF07A9A"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20 Stories High acknowledges that by law, a ‘Child’ is defined by a person aged under the age of 18. As an organisation, we have chosen to use the term ‘young person’ to define children up to the age of 18. Children are therefore defined as people who are under the age of 13; Young People are defined as people between the age of 18; and Adults at risk are defined as people over 18 who are or may be in need of community care services by reason of disability, age or illness; and are or may be unable to take care of unable to protect him or herself against significant harm or exploitation.  </w:t>
      </w:r>
    </w:p>
    <w:p w14:paraId="0FB78278" w14:textId="77777777" w:rsidR="00A1636F" w:rsidRPr="00A53C7E" w:rsidRDefault="00A1636F">
      <w:pPr>
        <w:pBdr>
          <w:top w:val="nil"/>
          <w:left w:val="nil"/>
          <w:bottom w:val="nil"/>
          <w:right w:val="nil"/>
          <w:between w:val="nil"/>
        </w:pBdr>
        <w:rPr>
          <w:rFonts w:ascii="Arial" w:eastAsia="Arial" w:hAnsi="Arial" w:cs="Arial"/>
          <w:color w:val="000000"/>
        </w:rPr>
      </w:pPr>
    </w:p>
    <w:p w14:paraId="29934D47"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 suspicions and allegations of abuse will be taken seriously and responded to swiftly and appropriately.</w:t>
      </w:r>
    </w:p>
    <w:p w14:paraId="1FC39945" w14:textId="77777777" w:rsidR="00A1636F" w:rsidRPr="00A53C7E" w:rsidRDefault="00A1636F">
      <w:pPr>
        <w:pBdr>
          <w:top w:val="nil"/>
          <w:left w:val="nil"/>
          <w:bottom w:val="nil"/>
          <w:right w:val="nil"/>
          <w:between w:val="nil"/>
        </w:pBdr>
        <w:rPr>
          <w:rFonts w:ascii="Arial" w:eastAsia="Arial" w:hAnsi="Arial" w:cs="Arial"/>
          <w:color w:val="000000"/>
        </w:rPr>
      </w:pPr>
    </w:p>
    <w:p w14:paraId="566B94CE"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aim of this policy is to establish a whole organisation approach to Safeguarding children, young people &amp; adults at risk in order to:</w:t>
      </w:r>
      <w:r w:rsidRPr="00A53C7E">
        <w:rPr>
          <w:rFonts w:ascii="Arial" w:eastAsia="Arial" w:hAnsi="Arial" w:cs="Arial"/>
          <w:color w:val="000000"/>
        </w:rPr>
        <w:br/>
      </w:r>
    </w:p>
    <w:p w14:paraId="144FDFED" w14:textId="77777777" w:rsidR="00A1636F" w:rsidRPr="00A53C7E" w:rsidRDefault="004334CF" w:rsidP="00F134B7">
      <w:pPr>
        <w:numPr>
          <w:ilvl w:val="0"/>
          <w:numId w:val="46"/>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Protect them from maltreatment;</w:t>
      </w:r>
    </w:p>
    <w:p w14:paraId="26651BD8" w14:textId="77777777" w:rsidR="00A1636F" w:rsidRPr="00A53C7E" w:rsidRDefault="004334CF" w:rsidP="00F134B7">
      <w:pPr>
        <w:numPr>
          <w:ilvl w:val="0"/>
          <w:numId w:val="46"/>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Prevent impairment of their health or development;</w:t>
      </w:r>
    </w:p>
    <w:p w14:paraId="2EEE375C" w14:textId="77777777" w:rsidR="00A1636F" w:rsidRPr="00A53C7E" w:rsidRDefault="004334CF" w:rsidP="00F134B7">
      <w:pPr>
        <w:numPr>
          <w:ilvl w:val="0"/>
          <w:numId w:val="46"/>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Ensure that they are living in circumstances consistent with the provision of safe and effective care undertaking; and</w:t>
      </w:r>
    </w:p>
    <w:p w14:paraId="7321EE71" w14:textId="77777777" w:rsidR="00A1636F" w:rsidRPr="00A53C7E" w:rsidRDefault="004334CF" w:rsidP="00F134B7">
      <w:pPr>
        <w:numPr>
          <w:ilvl w:val="0"/>
          <w:numId w:val="46"/>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Taking action to enable all participants to have the best outcomes</w:t>
      </w:r>
    </w:p>
    <w:p w14:paraId="0562CB0E" w14:textId="77777777" w:rsidR="00A1636F" w:rsidRPr="00A53C7E" w:rsidRDefault="00A1636F">
      <w:pPr>
        <w:pBdr>
          <w:top w:val="nil"/>
          <w:left w:val="nil"/>
          <w:bottom w:val="nil"/>
          <w:right w:val="nil"/>
          <w:between w:val="nil"/>
        </w:pBdr>
        <w:rPr>
          <w:rFonts w:ascii="Arial" w:eastAsia="Arial" w:hAnsi="Arial" w:cs="Arial"/>
          <w:color w:val="000000"/>
        </w:rPr>
      </w:pPr>
    </w:p>
    <w:p w14:paraId="07808B5A"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The aim of this policy is also to establish a whole organisation approach to safeguarding </w:t>
      </w:r>
      <w:r w:rsidRPr="00A53C7E">
        <w:rPr>
          <w:rFonts w:ascii="Arial" w:eastAsia="Arial" w:hAnsi="Arial" w:cs="Arial"/>
        </w:rPr>
        <w:t>children, young</w:t>
      </w:r>
      <w:r w:rsidRPr="00A53C7E">
        <w:rPr>
          <w:rFonts w:ascii="Arial" w:eastAsia="Arial" w:hAnsi="Arial" w:cs="Arial"/>
          <w:color w:val="000000"/>
        </w:rPr>
        <w:t xml:space="preserve"> people and adults in order to ensure their right to live safely, free from abuse or neglect. This is underpinned by the following six key principles:</w:t>
      </w:r>
      <w:r w:rsidRPr="00A53C7E">
        <w:rPr>
          <w:rFonts w:ascii="Arial" w:eastAsia="Arial" w:hAnsi="Arial" w:cs="Arial"/>
          <w:color w:val="000000"/>
        </w:rPr>
        <w:br/>
      </w:r>
    </w:p>
    <w:p w14:paraId="5EC7D99B" w14:textId="77777777" w:rsidR="00A1636F" w:rsidRPr="00A53C7E" w:rsidRDefault="004334CF" w:rsidP="00F134B7">
      <w:pPr>
        <w:numPr>
          <w:ilvl w:val="0"/>
          <w:numId w:val="1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Empowerment: People being supported and encouraged to make their own decisions and informed consent.</w:t>
      </w:r>
    </w:p>
    <w:p w14:paraId="4C44FAF6" w14:textId="77777777" w:rsidR="00A1636F" w:rsidRPr="00A53C7E" w:rsidRDefault="004334CF" w:rsidP="00F134B7">
      <w:pPr>
        <w:numPr>
          <w:ilvl w:val="0"/>
          <w:numId w:val="1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Prevention: It is better to take action before harm occurs.</w:t>
      </w:r>
    </w:p>
    <w:p w14:paraId="5EE95C84" w14:textId="77777777" w:rsidR="00A1636F" w:rsidRPr="00A53C7E" w:rsidRDefault="004334CF" w:rsidP="00F134B7">
      <w:pPr>
        <w:numPr>
          <w:ilvl w:val="0"/>
          <w:numId w:val="1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Proportionality: The least intrusive response appropriate to the risk presented.</w:t>
      </w:r>
    </w:p>
    <w:p w14:paraId="4E2AC910" w14:textId="77777777" w:rsidR="00A1636F" w:rsidRPr="00A53C7E" w:rsidRDefault="004334CF" w:rsidP="00F134B7">
      <w:pPr>
        <w:numPr>
          <w:ilvl w:val="0"/>
          <w:numId w:val="1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Protection: Support and representation for those in greatest need.</w:t>
      </w:r>
    </w:p>
    <w:p w14:paraId="7D4FB64C" w14:textId="77777777" w:rsidR="00A1636F" w:rsidRPr="00A53C7E" w:rsidRDefault="004334CF" w:rsidP="00F134B7">
      <w:pPr>
        <w:numPr>
          <w:ilvl w:val="0"/>
          <w:numId w:val="1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Partnership: Local solutions through services working with their communities. Communities have a part to play in preventing, detecting and reporting neglect and abuse.</w:t>
      </w:r>
    </w:p>
    <w:p w14:paraId="38014243" w14:textId="77777777" w:rsidR="00A1636F" w:rsidRPr="00A53C7E" w:rsidRDefault="004334CF" w:rsidP="00F134B7">
      <w:pPr>
        <w:numPr>
          <w:ilvl w:val="0"/>
          <w:numId w:val="1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Accountability: Accountability and transparency in delivering safeguarding.</w:t>
      </w:r>
    </w:p>
    <w:p w14:paraId="34CE0A41" w14:textId="77777777" w:rsidR="00A1636F" w:rsidRPr="00A53C7E" w:rsidRDefault="00A1636F">
      <w:pPr>
        <w:pBdr>
          <w:top w:val="nil"/>
          <w:left w:val="nil"/>
          <w:bottom w:val="nil"/>
          <w:right w:val="nil"/>
          <w:between w:val="nil"/>
        </w:pBdr>
        <w:rPr>
          <w:rFonts w:ascii="Arial" w:eastAsia="Arial" w:hAnsi="Arial" w:cs="Arial"/>
          <w:color w:val="000000"/>
        </w:rPr>
      </w:pPr>
    </w:p>
    <w:p w14:paraId="3A6B0192"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 will prevent abuse and neglect by ensuring that the ethos and atmosphere of the organisation is conducive to a safe environment. Children, young people and adults will feel supported and able to report safeguarding concerns to any member of staff. Staff will feel they are supported by colleagues and the senior management team, including the trustees, and are able to report and seek advice and guidance on any safeguarding concerns, including those regarding colleagues or themselves.</w:t>
      </w:r>
    </w:p>
    <w:p w14:paraId="62EBF3C5" w14:textId="77777777" w:rsidR="00A1636F" w:rsidRPr="00A53C7E" w:rsidRDefault="00A1636F">
      <w:pPr>
        <w:pBdr>
          <w:top w:val="nil"/>
          <w:left w:val="nil"/>
          <w:bottom w:val="nil"/>
          <w:right w:val="nil"/>
          <w:between w:val="nil"/>
        </w:pBdr>
        <w:rPr>
          <w:rFonts w:ascii="Arial" w:eastAsia="Arial" w:hAnsi="Arial" w:cs="Arial"/>
          <w:color w:val="000000"/>
        </w:rPr>
      </w:pPr>
    </w:p>
    <w:p w14:paraId="38D00977"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lastRenderedPageBreak/>
        <w:t>Safeguarding children, young people and adults at risk will be reflected throughout our day to day activities.</w:t>
      </w:r>
    </w:p>
    <w:p w14:paraId="6D98A12B" w14:textId="77777777" w:rsidR="00A1636F" w:rsidRPr="00A53C7E" w:rsidRDefault="00A1636F">
      <w:pPr>
        <w:pBdr>
          <w:top w:val="nil"/>
          <w:left w:val="nil"/>
          <w:bottom w:val="nil"/>
          <w:right w:val="nil"/>
          <w:between w:val="nil"/>
        </w:pBdr>
        <w:rPr>
          <w:rFonts w:ascii="Arial" w:eastAsia="Arial" w:hAnsi="Arial" w:cs="Arial"/>
          <w:color w:val="000000"/>
        </w:rPr>
      </w:pPr>
    </w:p>
    <w:p w14:paraId="30F937D5"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As part of our safeguarding ethos, 20 Stories High encourages members of our community to respect the fundamentals of democracy, the rule of law, individual liberty and mutual respect and tolerance of those with different faiths and beliefs. 20 Stories High ensures that partisan political views are not promoted and where political issues are discussed, reasonably practicable steps will be taken to offer a balanced presentation of opposing views to individuals. Further information regarding this is contained in Section 15.</w:t>
      </w:r>
    </w:p>
    <w:p w14:paraId="2946DB82" w14:textId="77777777" w:rsidR="00A1636F" w:rsidRPr="00A53C7E" w:rsidRDefault="00A1636F">
      <w:pPr>
        <w:pBdr>
          <w:top w:val="nil"/>
          <w:left w:val="nil"/>
          <w:bottom w:val="nil"/>
          <w:right w:val="nil"/>
          <w:between w:val="nil"/>
        </w:pBdr>
        <w:rPr>
          <w:rFonts w:ascii="Arial" w:eastAsia="Arial" w:hAnsi="Arial" w:cs="Arial"/>
          <w:color w:val="000000"/>
        </w:rPr>
      </w:pPr>
    </w:p>
    <w:p w14:paraId="468A43AA"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 will protect children, young people and adults at risk of abuse and neglect by having safeguarding procedures in place that reflect current legislation, guidance and best practice.</w:t>
      </w:r>
    </w:p>
    <w:p w14:paraId="5997CC1D" w14:textId="77777777" w:rsidR="00A1636F" w:rsidRPr="00A53C7E" w:rsidRDefault="00A1636F">
      <w:pPr>
        <w:pBdr>
          <w:top w:val="nil"/>
          <w:left w:val="nil"/>
          <w:bottom w:val="nil"/>
          <w:right w:val="nil"/>
          <w:between w:val="nil"/>
        </w:pBdr>
        <w:rPr>
          <w:rFonts w:ascii="Arial" w:eastAsia="Arial" w:hAnsi="Arial" w:cs="Arial"/>
          <w:color w:val="000000"/>
        </w:rPr>
      </w:pPr>
    </w:p>
    <w:p w14:paraId="0758D080"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20 Stories High also ensures that safer recruitment practices are followed when recruiting staff at all levels across the organisation, including volunteers. We will seek to protect the safety of children and adults at risk and provide a safe environment by employing people who are suitable for working with or to have contact with, children, young people and adults at risk. Induction and continuous staff training on safeguarding relevant </w:t>
      </w:r>
      <w:r w:rsidRPr="00A53C7E">
        <w:rPr>
          <w:rFonts w:ascii="Arial" w:eastAsia="Arial" w:hAnsi="Arial" w:cs="Arial"/>
        </w:rPr>
        <w:t>roles</w:t>
      </w:r>
      <w:r w:rsidRPr="00A53C7E">
        <w:rPr>
          <w:rFonts w:ascii="Arial" w:eastAsia="Arial" w:hAnsi="Arial" w:cs="Arial"/>
          <w:color w:val="000000"/>
        </w:rPr>
        <w:t xml:space="preserve"> and responsibilities is also provided.</w:t>
      </w:r>
    </w:p>
    <w:p w14:paraId="110FFD37" w14:textId="77777777" w:rsidR="00A1636F" w:rsidRPr="00A53C7E" w:rsidRDefault="00A1636F">
      <w:pPr>
        <w:pBdr>
          <w:top w:val="nil"/>
          <w:left w:val="nil"/>
          <w:bottom w:val="nil"/>
          <w:right w:val="nil"/>
          <w:between w:val="nil"/>
        </w:pBdr>
        <w:rPr>
          <w:rFonts w:ascii="Arial" w:eastAsia="Arial" w:hAnsi="Arial" w:cs="Arial"/>
          <w:color w:val="000000"/>
        </w:rPr>
      </w:pPr>
    </w:p>
    <w:p w14:paraId="402F7523" w14:textId="77777777" w:rsidR="00A1636F" w:rsidRPr="00A53C7E" w:rsidRDefault="4B5C03F3" w:rsidP="4B5C03F3">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20 Stories High will make key decisions regarding information sharing in line with guidance and data protection. We will always seek to gain a parent or carer’s consent but will always consider the principles of section 1 of the Children Act 1989 whereby the child’s needs are paramount. We will also always seek to gain consent from an adult about whom there are concerns when considering whether a safeguarding referral is required.</w:t>
      </w:r>
    </w:p>
    <w:p w14:paraId="6B699379" w14:textId="77777777" w:rsidR="00A1636F" w:rsidRPr="00A53C7E" w:rsidRDefault="00A1636F" w:rsidP="4B5C03F3">
      <w:pPr>
        <w:pBdr>
          <w:top w:val="nil"/>
          <w:left w:val="nil"/>
          <w:bottom w:val="nil"/>
          <w:right w:val="nil"/>
          <w:between w:val="nil"/>
        </w:pBdr>
        <w:rPr>
          <w:rFonts w:ascii="Arial" w:eastAsia="Arial" w:hAnsi="Arial" w:cs="Arial"/>
          <w:color w:val="000000"/>
        </w:rPr>
      </w:pPr>
    </w:p>
    <w:p w14:paraId="61BE1AAC" w14:textId="77777777" w:rsidR="00A1636F" w:rsidRPr="00A53C7E" w:rsidRDefault="4B5C03F3" w:rsidP="4B5C03F3">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 xml:space="preserve">This policy should be viewed alongside the following policies which have relevance to safeguarding: </w:t>
      </w:r>
      <w:r w:rsidR="004334CF" w:rsidRPr="00A53C7E">
        <w:br/>
      </w:r>
    </w:p>
    <w:p w14:paraId="221CCFE5" w14:textId="77777777" w:rsidR="00A1636F" w:rsidRPr="00A53C7E" w:rsidRDefault="004334CF" w:rsidP="00F134B7">
      <w:pPr>
        <w:numPr>
          <w:ilvl w:val="0"/>
          <w:numId w:val="3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 xml:space="preserve">Code of Conduct for Remote Working (staff &amp; participant versions) – see Appendix 3 </w:t>
      </w:r>
    </w:p>
    <w:p w14:paraId="1DD7E0C0" w14:textId="77777777" w:rsidR="00A1636F" w:rsidRPr="00A53C7E" w:rsidRDefault="004334CF" w:rsidP="00F134B7">
      <w:pPr>
        <w:numPr>
          <w:ilvl w:val="0"/>
          <w:numId w:val="3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Data Protection Policy</w:t>
      </w:r>
    </w:p>
    <w:p w14:paraId="7B8F4D55" w14:textId="18E91211" w:rsidR="00A1636F" w:rsidRPr="00A53C7E" w:rsidRDefault="00F134B7" w:rsidP="00F134B7">
      <w:pPr>
        <w:numPr>
          <w:ilvl w:val="0"/>
          <w:numId w:val="3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Equity, Diversity, Inclusion and Activism plan</w:t>
      </w:r>
    </w:p>
    <w:p w14:paraId="50B123DE" w14:textId="77777777" w:rsidR="00A1636F" w:rsidRPr="00A53C7E" w:rsidRDefault="004334CF" w:rsidP="00F134B7">
      <w:pPr>
        <w:numPr>
          <w:ilvl w:val="0"/>
          <w:numId w:val="3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Dyslexia Guidance</w:t>
      </w:r>
    </w:p>
    <w:p w14:paraId="1260FA48" w14:textId="77777777" w:rsidR="00A1636F" w:rsidRPr="00A53C7E" w:rsidRDefault="004334CF" w:rsidP="00F134B7">
      <w:pPr>
        <w:numPr>
          <w:ilvl w:val="0"/>
          <w:numId w:val="3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Expenses Policy for Staff, Trustees &amp; Volunteers</w:t>
      </w:r>
    </w:p>
    <w:p w14:paraId="5FF0D191" w14:textId="77777777" w:rsidR="00A1636F" w:rsidRPr="00A53C7E" w:rsidRDefault="004334CF" w:rsidP="00F134B7">
      <w:pPr>
        <w:numPr>
          <w:ilvl w:val="0"/>
          <w:numId w:val="3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Social Media Policy</w:t>
      </w:r>
    </w:p>
    <w:p w14:paraId="7F1759DD" w14:textId="77777777" w:rsidR="00A1636F" w:rsidRPr="00A53C7E" w:rsidRDefault="004334CF" w:rsidP="00F134B7">
      <w:pPr>
        <w:numPr>
          <w:ilvl w:val="0"/>
          <w:numId w:val="3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Health &amp; Safety Policy &amp; Statement</w:t>
      </w:r>
    </w:p>
    <w:p w14:paraId="41D77B80" w14:textId="77777777" w:rsidR="00A1636F" w:rsidRPr="00A53C7E" w:rsidRDefault="004334CF" w:rsidP="00F134B7">
      <w:pPr>
        <w:numPr>
          <w:ilvl w:val="0"/>
          <w:numId w:val="3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IT Policy</w:t>
      </w:r>
    </w:p>
    <w:p w14:paraId="3D71FDB9" w14:textId="77777777" w:rsidR="00A1636F" w:rsidRPr="00A53C7E" w:rsidRDefault="004334CF" w:rsidP="00F134B7">
      <w:pPr>
        <w:numPr>
          <w:ilvl w:val="0"/>
          <w:numId w:val="3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Volunteer Policy</w:t>
      </w:r>
    </w:p>
    <w:p w14:paraId="7338FD23" w14:textId="77777777" w:rsidR="00A1636F" w:rsidRPr="00A53C7E" w:rsidRDefault="004334CF" w:rsidP="00F134B7">
      <w:pPr>
        <w:numPr>
          <w:ilvl w:val="0"/>
          <w:numId w:val="3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Complaints Policy &amp; Procedures</w:t>
      </w:r>
    </w:p>
    <w:p w14:paraId="111E7F3B" w14:textId="0B2BBEAB" w:rsidR="00A1636F" w:rsidRPr="00A53C7E" w:rsidRDefault="004334CF" w:rsidP="00F134B7">
      <w:pPr>
        <w:numPr>
          <w:ilvl w:val="0"/>
          <w:numId w:val="3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Safeguarding Children Young People &amp; Adults at Risk IT Handout</w:t>
      </w:r>
      <w:r w:rsidR="00F134B7" w:rsidRPr="00A53C7E">
        <w:rPr>
          <w:rFonts w:ascii="Arial" w:eastAsia="Arial" w:hAnsi="Arial" w:cs="Arial"/>
          <w:color w:val="000000"/>
        </w:rPr>
        <w:t xml:space="preserve"> – see Appendix 4</w:t>
      </w:r>
    </w:p>
    <w:p w14:paraId="3B9A7F1C" w14:textId="57942E2F" w:rsidR="00F134B7" w:rsidRPr="00A53C7E" w:rsidRDefault="00F134B7" w:rsidP="00F134B7">
      <w:pPr>
        <w:numPr>
          <w:ilvl w:val="0"/>
          <w:numId w:val="3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 xml:space="preserve">Flowchart for managing and </w:t>
      </w:r>
      <w:r w:rsidR="00065A07" w:rsidRPr="00A53C7E">
        <w:rPr>
          <w:rFonts w:ascii="Arial" w:eastAsia="Arial" w:hAnsi="Arial" w:cs="Arial"/>
          <w:color w:val="000000"/>
        </w:rPr>
        <w:t>escalating</w:t>
      </w:r>
      <w:r w:rsidRPr="00A53C7E">
        <w:rPr>
          <w:rFonts w:ascii="Arial" w:eastAsia="Arial" w:hAnsi="Arial" w:cs="Arial"/>
          <w:color w:val="000000"/>
        </w:rPr>
        <w:t xml:space="preserve"> concerns – see Appendix </w:t>
      </w:r>
      <w:r w:rsidR="00065A07" w:rsidRPr="00A53C7E">
        <w:rPr>
          <w:rFonts w:ascii="Arial" w:eastAsia="Arial" w:hAnsi="Arial" w:cs="Arial"/>
          <w:color w:val="000000"/>
        </w:rPr>
        <w:t>5</w:t>
      </w:r>
    </w:p>
    <w:p w14:paraId="585BDA9C" w14:textId="650AC114" w:rsidR="00F134B7" w:rsidRPr="00A53C7E" w:rsidRDefault="00F134B7" w:rsidP="00F134B7">
      <w:pPr>
        <w:numPr>
          <w:ilvl w:val="0"/>
          <w:numId w:val="3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 xml:space="preserve">Online Safety guidance – see Appendix </w:t>
      </w:r>
      <w:r w:rsidR="00065A07" w:rsidRPr="00A53C7E">
        <w:rPr>
          <w:rFonts w:ascii="Arial" w:eastAsia="Arial" w:hAnsi="Arial" w:cs="Arial"/>
          <w:color w:val="000000"/>
        </w:rPr>
        <w:t>6</w:t>
      </w:r>
    </w:p>
    <w:p w14:paraId="11BA72A9" w14:textId="0FB21314" w:rsidR="00F134B7" w:rsidRPr="00A53C7E" w:rsidRDefault="00F134B7" w:rsidP="00F134B7">
      <w:pPr>
        <w:numPr>
          <w:ilvl w:val="0"/>
          <w:numId w:val="3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 xml:space="preserve">20SH training matrix – see Appendix </w:t>
      </w:r>
      <w:r w:rsidR="00065A07" w:rsidRPr="00A53C7E">
        <w:rPr>
          <w:rFonts w:ascii="Arial" w:eastAsia="Arial" w:hAnsi="Arial" w:cs="Arial"/>
          <w:color w:val="000000"/>
        </w:rPr>
        <w:t>7</w:t>
      </w:r>
    </w:p>
    <w:p w14:paraId="15FA8F9A" w14:textId="5F104945" w:rsidR="00804FD3" w:rsidRPr="00A53C7E" w:rsidRDefault="00804FD3" w:rsidP="00F134B7">
      <w:pPr>
        <w:numPr>
          <w:ilvl w:val="0"/>
          <w:numId w:val="3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Signs &amp; Indicators of Abuse – see Appendix 2</w:t>
      </w:r>
    </w:p>
    <w:p w14:paraId="3FE9F23F" w14:textId="77777777" w:rsidR="00A1636F" w:rsidRPr="00A53C7E" w:rsidRDefault="00A1636F">
      <w:pPr>
        <w:pBdr>
          <w:top w:val="nil"/>
          <w:left w:val="nil"/>
          <w:bottom w:val="nil"/>
          <w:right w:val="nil"/>
          <w:between w:val="nil"/>
        </w:pBdr>
        <w:rPr>
          <w:rFonts w:ascii="Arial" w:eastAsia="Arial" w:hAnsi="Arial" w:cs="Arial"/>
          <w:color w:val="000000"/>
        </w:rPr>
      </w:pPr>
    </w:p>
    <w:p w14:paraId="033EE71E"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Safeguarding is everybody’s responsibility and, as such, this policy applies to all staff (including paid staff and volunteers, permanent, temporary and supply contracts), trustees, artists and contractors working within the organisation. An allegation, disclosure or suspicion of abuse, or an expression of concern about abuse, could be made to any member of staff, not just those within a paid role. Similarly, any member of staff may observe or suspect an incident of abuse.</w:t>
      </w:r>
    </w:p>
    <w:p w14:paraId="1F72F646" w14:textId="77777777" w:rsidR="00A1636F" w:rsidRPr="00A53C7E" w:rsidRDefault="00A1636F">
      <w:pPr>
        <w:pBdr>
          <w:top w:val="nil"/>
          <w:left w:val="nil"/>
          <w:bottom w:val="nil"/>
          <w:right w:val="nil"/>
          <w:between w:val="nil"/>
        </w:pBdr>
        <w:rPr>
          <w:rFonts w:ascii="Arial" w:eastAsia="Arial" w:hAnsi="Arial" w:cs="Arial"/>
          <w:color w:val="000000"/>
        </w:rPr>
      </w:pPr>
    </w:p>
    <w:p w14:paraId="3870AAA9" w14:textId="538BC22D" w:rsidR="005E62AF" w:rsidRPr="00A53C7E" w:rsidRDefault="005E62A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Effective safeguarding is anti-discriminatory and anti-racist. Practitioners should understand and be sensitive to factors including economic &amp; social circumstances, ethnicity, disability and lived </w:t>
      </w:r>
      <w:r w:rsidRPr="00A53C7E">
        <w:rPr>
          <w:rFonts w:ascii="Arial" w:eastAsia="Arial" w:hAnsi="Arial" w:cs="Arial"/>
          <w:color w:val="000000"/>
        </w:rPr>
        <w:lastRenderedPageBreak/>
        <w:t xml:space="preserve">experience. Staff should remain aware of any bias in practice that may adversely impact groups or communities when making decisions on someone’s susceptibility to harm. </w:t>
      </w:r>
    </w:p>
    <w:p w14:paraId="7706DD8D" w14:textId="77777777" w:rsidR="005E62AF" w:rsidRPr="00A53C7E" w:rsidRDefault="005E62AF">
      <w:pPr>
        <w:pBdr>
          <w:top w:val="nil"/>
          <w:left w:val="nil"/>
          <w:bottom w:val="nil"/>
          <w:right w:val="nil"/>
          <w:between w:val="nil"/>
        </w:pBdr>
        <w:rPr>
          <w:rFonts w:ascii="Arial" w:eastAsia="Arial" w:hAnsi="Arial" w:cs="Arial"/>
          <w:color w:val="000000"/>
        </w:rPr>
      </w:pPr>
    </w:p>
    <w:p w14:paraId="747982DC" w14:textId="554FF214"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For the purpose of this policy, from this point onwards the term “staff” refers to all staff (including paid and volunteers, permanent, temporary and supply contracts), trustees, artists and contractors.</w:t>
      </w:r>
    </w:p>
    <w:p w14:paraId="08CE6F91" w14:textId="77777777" w:rsidR="00A1636F" w:rsidRPr="00A53C7E" w:rsidRDefault="00A1636F">
      <w:pPr>
        <w:pBdr>
          <w:top w:val="nil"/>
          <w:left w:val="nil"/>
          <w:bottom w:val="nil"/>
          <w:right w:val="nil"/>
          <w:between w:val="nil"/>
        </w:pBdr>
        <w:rPr>
          <w:rFonts w:ascii="Arial" w:eastAsia="Arial" w:hAnsi="Arial" w:cs="Arial"/>
          <w:color w:val="000000"/>
        </w:rPr>
      </w:pPr>
    </w:p>
    <w:p w14:paraId="66653C23"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This policy </w:t>
      </w:r>
      <w:r w:rsidRPr="00A53C7E">
        <w:rPr>
          <w:rFonts w:ascii="Arial" w:eastAsia="Arial" w:hAnsi="Arial" w:cs="Arial"/>
        </w:rPr>
        <w:t>replaces the title</w:t>
      </w:r>
      <w:r w:rsidRPr="00A53C7E">
        <w:rPr>
          <w:rFonts w:ascii="Arial" w:eastAsia="Arial" w:hAnsi="Arial" w:cs="Arial"/>
          <w:color w:val="000000"/>
        </w:rPr>
        <w:t xml:space="preserve"> and date </w:t>
      </w:r>
      <w:r w:rsidRPr="00A53C7E">
        <w:rPr>
          <w:rFonts w:ascii="Arial" w:eastAsia="Arial" w:hAnsi="Arial" w:cs="Arial"/>
        </w:rPr>
        <w:t>of the previous</w:t>
      </w:r>
      <w:r w:rsidRPr="00A53C7E">
        <w:rPr>
          <w:rFonts w:ascii="Arial" w:eastAsia="Arial" w:hAnsi="Arial" w:cs="Arial"/>
          <w:color w:val="000000"/>
        </w:rPr>
        <w:t xml:space="preserve"> Safeguarding Policy and is reviewed on an annual basis.</w:t>
      </w:r>
    </w:p>
    <w:p w14:paraId="61CDCEAD" w14:textId="77777777" w:rsidR="00A1636F" w:rsidRPr="00A53C7E" w:rsidRDefault="00A1636F">
      <w:pPr>
        <w:rPr>
          <w:rFonts w:ascii="Arial" w:eastAsia="Arial" w:hAnsi="Arial" w:cs="Arial"/>
          <w:color w:val="000000"/>
        </w:rPr>
      </w:pPr>
    </w:p>
    <w:p w14:paraId="688A9509" w14:textId="77777777" w:rsidR="00A1636F" w:rsidRPr="00A53C7E" w:rsidRDefault="004334CF" w:rsidP="00F134B7">
      <w:pPr>
        <w:numPr>
          <w:ilvl w:val="0"/>
          <w:numId w:val="41"/>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Reviewing the Policy</w:t>
      </w:r>
    </w:p>
    <w:p w14:paraId="6BB9E253" w14:textId="77777777" w:rsidR="00A1636F" w:rsidRPr="00A53C7E" w:rsidRDefault="00A1636F">
      <w:pPr>
        <w:pBdr>
          <w:top w:val="nil"/>
          <w:left w:val="nil"/>
          <w:bottom w:val="nil"/>
          <w:right w:val="nil"/>
          <w:between w:val="nil"/>
        </w:pBdr>
        <w:rPr>
          <w:rFonts w:ascii="Arial" w:eastAsia="Arial" w:hAnsi="Arial" w:cs="Arial"/>
          <w:color w:val="000000"/>
        </w:rPr>
      </w:pPr>
    </w:p>
    <w:p w14:paraId="1A465D70"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 recognises that the law in the area of Child, Young Person and Adults at Risk Safeguarding is under constant review. The interpretation of the law and professional guidance is likewise subject to continual change. In common with all of 20 Stories High's policies, this policy will be reviewed annually, led by the Designated Person. We realise our obligation to keep abreast of developments in this complex area and the need to pass on information to staff. The training, guidance and supervision of staff is key to the successful operation of a sound Child, Young Person and Adults at Risk Safeguarding Policy.</w:t>
      </w:r>
    </w:p>
    <w:p w14:paraId="23DE523C" w14:textId="77777777" w:rsidR="00A1636F" w:rsidRPr="00A53C7E" w:rsidRDefault="00A1636F">
      <w:pPr>
        <w:pBdr>
          <w:top w:val="nil"/>
          <w:left w:val="nil"/>
          <w:bottom w:val="nil"/>
          <w:right w:val="nil"/>
          <w:between w:val="nil"/>
        </w:pBdr>
        <w:rPr>
          <w:rFonts w:ascii="Arial" w:eastAsia="Arial" w:hAnsi="Arial" w:cs="Arial"/>
          <w:color w:val="000000"/>
        </w:rPr>
      </w:pPr>
    </w:p>
    <w:p w14:paraId="52E56223" w14:textId="77777777" w:rsidR="00A1636F" w:rsidRPr="00A53C7E" w:rsidRDefault="00A1636F">
      <w:pPr>
        <w:pBdr>
          <w:top w:val="nil"/>
          <w:left w:val="nil"/>
          <w:bottom w:val="nil"/>
          <w:right w:val="nil"/>
          <w:between w:val="nil"/>
        </w:pBdr>
        <w:rPr>
          <w:rFonts w:ascii="Arial" w:eastAsia="Arial" w:hAnsi="Arial" w:cs="Arial"/>
          <w:color w:val="000000"/>
        </w:rPr>
      </w:pPr>
    </w:p>
    <w:p w14:paraId="3711BE67" w14:textId="77777777" w:rsidR="00A1636F" w:rsidRPr="00A53C7E" w:rsidRDefault="004334CF" w:rsidP="00F134B7">
      <w:pPr>
        <w:numPr>
          <w:ilvl w:val="0"/>
          <w:numId w:val="41"/>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Accountability</w:t>
      </w:r>
    </w:p>
    <w:p w14:paraId="07547A01" w14:textId="77777777" w:rsidR="00A1636F" w:rsidRPr="00A53C7E" w:rsidRDefault="00A1636F">
      <w:pPr>
        <w:pBdr>
          <w:top w:val="nil"/>
          <w:left w:val="nil"/>
          <w:bottom w:val="nil"/>
          <w:right w:val="nil"/>
          <w:between w:val="nil"/>
        </w:pBdr>
        <w:rPr>
          <w:rFonts w:ascii="Arial" w:eastAsia="Arial" w:hAnsi="Arial" w:cs="Arial"/>
          <w:color w:val="000000"/>
        </w:rPr>
      </w:pPr>
    </w:p>
    <w:p w14:paraId="47DBBB39"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 staff, volunteers and trustees working in the organisation, are responsible for the operation of this policy.</w:t>
      </w:r>
    </w:p>
    <w:p w14:paraId="5043CB0F" w14:textId="77777777" w:rsidR="00A1636F" w:rsidRPr="00A53C7E" w:rsidRDefault="00A1636F">
      <w:pPr>
        <w:pBdr>
          <w:top w:val="nil"/>
          <w:left w:val="nil"/>
          <w:bottom w:val="nil"/>
          <w:right w:val="nil"/>
          <w:between w:val="nil"/>
        </w:pBdr>
        <w:rPr>
          <w:rFonts w:ascii="Arial" w:eastAsia="Arial" w:hAnsi="Arial" w:cs="Arial"/>
          <w:color w:val="000000"/>
        </w:rPr>
      </w:pPr>
    </w:p>
    <w:p w14:paraId="0043B2E7" w14:textId="77777777" w:rsidR="00A1636F" w:rsidRPr="00A53C7E" w:rsidRDefault="4B5C03F3">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 xml:space="preserve">The Designated Safeguarding Officer (DSO) for the organisation is: </w:t>
      </w:r>
    </w:p>
    <w:p w14:paraId="1C71618A" w14:textId="1D9EDA39" w:rsidR="00A1636F" w:rsidRPr="00A53C7E" w:rsidRDefault="005E62AF" w:rsidP="4960AE8A">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Lucy Graham</w:t>
      </w:r>
    </w:p>
    <w:p w14:paraId="784DC979" w14:textId="6D33E9A8" w:rsidR="005E62AF" w:rsidRPr="00A53C7E" w:rsidRDefault="005E62AF" w:rsidP="4960AE8A">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Exec Producer</w:t>
      </w:r>
    </w:p>
    <w:p w14:paraId="096F04B9" w14:textId="0AF1B405" w:rsidR="005E62AF" w:rsidRPr="00A53C7E" w:rsidRDefault="005E62AF" w:rsidP="4960AE8A">
      <w:pPr>
        <w:pBdr>
          <w:top w:val="nil"/>
          <w:left w:val="nil"/>
          <w:bottom w:val="nil"/>
          <w:right w:val="nil"/>
          <w:between w:val="nil"/>
        </w:pBdr>
        <w:rPr>
          <w:rFonts w:ascii="Arial" w:eastAsia="Arial" w:hAnsi="Arial" w:cs="Arial"/>
          <w:color w:val="000000" w:themeColor="text1"/>
        </w:rPr>
      </w:pPr>
      <w:hyperlink r:id="rId11" w:history="1">
        <w:r w:rsidRPr="00A53C7E">
          <w:rPr>
            <w:rStyle w:val="Hyperlink"/>
            <w:rFonts w:ascii="Arial" w:eastAsia="Arial" w:hAnsi="Arial" w:cs="Arial"/>
          </w:rPr>
          <w:t>lucy@20storieshigh.org.uk</w:t>
        </w:r>
      </w:hyperlink>
    </w:p>
    <w:p w14:paraId="111C14FC" w14:textId="7024759E" w:rsidR="005E62AF" w:rsidRPr="00A53C7E" w:rsidRDefault="005E62AF" w:rsidP="4960AE8A">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07816 599 199</w:t>
      </w:r>
    </w:p>
    <w:p w14:paraId="07459315" w14:textId="77777777" w:rsidR="00A1636F" w:rsidRPr="00A53C7E" w:rsidRDefault="00A1636F">
      <w:pPr>
        <w:pBdr>
          <w:top w:val="nil"/>
          <w:left w:val="nil"/>
          <w:bottom w:val="nil"/>
          <w:right w:val="nil"/>
          <w:between w:val="nil"/>
        </w:pBdr>
        <w:rPr>
          <w:rFonts w:ascii="Arial" w:eastAsia="Arial" w:hAnsi="Arial" w:cs="Arial"/>
          <w:color w:val="000000"/>
        </w:rPr>
      </w:pPr>
    </w:p>
    <w:p w14:paraId="580B2A84" w14:textId="33A51955" w:rsidR="00A1636F" w:rsidRPr="00A53C7E" w:rsidRDefault="4960AE8A" w:rsidP="4960AE8A">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In their absence, the Deputy Designated Safeguarding Officer(s) (DDSO) are:</w:t>
      </w:r>
    </w:p>
    <w:p w14:paraId="3BA71A39"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Leanne Jones</w:t>
      </w:r>
    </w:p>
    <w:p w14:paraId="648D6688"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rPr>
        <w:t>Co-CEO/</w:t>
      </w:r>
      <w:r w:rsidRPr="00A53C7E">
        <w:rPr>
          <w:rFonts w:ascii="Arial" w:eastAsia="Arial" w:hAnsi="Arial" w:cs="Arial"/>
          <w:color w:val="000000"/>
        </w:rPr>
        <w:t>Executive Director</w:t>
      </w:r>
    </w:p>
    <w:p w14:paraId="1A5778D0" w14:textId="77777777" w:rsidR="00A1636F" w:rsidRPr="00A53C7E" w:rsidRDefault="004334CF">
      <w:pPr>
        <w:pBdr>
          <w:top w:val="nil"/>
          <w:left w:val="nil"/>
          <w:bottom w:val="nil"/>
          <w:right w:val="nil"/>
          <w:between w:val="nil"/>
        </w:pBdr>
        <w:rPr>
          <w:rFonts w:ascii="Arial" w:eastAsia="Arial" w:hAnsi="Arial" w:cs="Arial"/>
          <w:color w:val="000000"/>
        </w:rPr>
      </w:pPr>
      <w:hyperlink r:id="rId12">
        <w:r w:rsidRPr="00A53C7E">
          <w:rPr>
            <w:rFonts w:ascii="Arial" w:eastAsia="Arial" w:hAnsi="Arial" w:cs="Arial"/>
            <w:color w:val="0563C1"/>
            <w:u w:val="single"/>
          </w:rPr>
          <w:t>leanne@20storieshigh.org.uk</w:t>
        </w:r>
      </w:hyperlink>
    </w:p>
    <w:p w14:paraId="7D84BA64" w14:textId="77777777" w:rsidR="00A1636F" w:rsidRPr="00A53C7E" w:rsidRDefault="4960AE8A" w:rsidP="4960AE8A">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07595 030 480</w:t>
      </w:r>
    </w:p>
    <w:p w14:paraId="1B050734" w14:textId="03BDA663" w:rsidR="4960AE8A" w:rsidRPr="00A53C7E" w:rsidRDefault="4960AE8A" w:rsidP="4960AE8A">
      <w:pPr>
        <w:pBdr>
          <w:top w:val="nil"/>
          <w:left w:val="nil"/>
          <w:bottom w:val="nil"/>
          <w:right w:val="nil"/>
          <w:between w:val="nil"/>
        </w:pBdr>
        <w:rPr>
          <w:rFonts w:ascii="Arial" w:eastAsia="Arial" w:hAnsi="Arial" w:cs="Arial"/>
          <w:color w:val="000000" w:themeColor="text1"/>
        </w:rPr>
      </w:pPr>
    </w:p>
    <w:p w14:paraId="39CD5ECE" w14:textId="7F514E73" w:rsidR="4960AE8A" w:rsidRPr="00A53C7E" w:rsidRDefault="4960AE8A" w:rsidP="4960AE8A">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Donna Coleman</w:t>
      </w:r>
    </w:p>
    <w:p w14:paraId="398A0B28" w14:textId="3F79932A" w:rsidR="4960AE8A" w:rsidRPr="00A53C7E" w:rsidRDefault="4960AE8A" w:rsidP="4960AE8A">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Youth Worker</w:t>
      </w:r>
    </w:p>
    <w:p w14:paraId="32DBC2AB" w14:textId="36E2CDD9" w:rsidR="4960AE8A" w:rsidRPr="00A53C7E" w:rsidRDefault="4960AE8A" w:rsidP="4960AE8A">
      <w:pPr>
        <w:pBdr>
          <w:top w:val="nil"/>
          <w:left w:val="nil"/>
          <w:bottom w:val="nil"/>
          <w:right w:val="nil"/>
          <w:between w:val="nil"/>
        </w:pBdr>
        <w:rPr>
          <w:rFonts w:ascii="Arial" w:eastAsia="Arial" w:hAnsi="Arial" w:cs="Arial"/>
          <w:color w:val="000000" w:themeColor="text1"/>
        </w:rPr>
      </w:pPr>
      <w:hyperlink r:id="rId13">
        <w:r w:rsidRPr="00A53C7E">
          <w:rPr>
            <w:rStyle w:val="Hyperlink"/>
            <w:rFonts w:ascii="Arial" w:eastAsia="Arial" w:hAnsi="Arial" w:cs="Arial"/>
          </w:rPr>
          <w:t>Donna@20storieshigh.org.uk</w:t>
        </w:r>
      </w:hyperlink>
    </w:p>
    <w:p w14:paraId="2D43993E" w14:textId="4F2C1764" w:rsidR="4960AE8A" w:rsidRPr="00A53C7E" w:rsidRDefault="4960AE8A" w:rsidP="4960AE8A">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07792 567 112</w:t>
      </w:r>
    </w:p>
    <w:p w14:paraId="6537F28F" w14:textId="77777777" w:rsidR="00A1636F" w:rsidRPr="00A53C7E" w:rsidRDefault="00A1636F">
      <w:pPr>
        <w:pBdr>
          <w:top w:val="nil"/>
          <w:left w:val="nil"/>
          <w:bottom w:val="nil"/>
          <w:right w:val="nil"/>
          <w:between w:val="nil"/>
        </w:pBdr>
        <w:rPr>
          <w:rFonts w:ascii="Arial" w:eastAsia="Arial" w:hAnsi="Arial" w:cs="Arial"/>
          <w:color w:val="000000"/>
        </w:rPr>
      </w:pPr>
    </w:p>
    <w:p w14:paraId="18FE67B5"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 members of staff have a legal duty to report any disclosure, allegation or suspicion of abuse, to the Designated Safeguarding Officer or, in their absence, their Deputy. This must be done immediately following the disclosure or suspicion is made or arises. An Incident Report form (appendix 1) should also be completed, which is then held by the Designated Safeguarding Officer and will be placed in a confidential file.</w:t>
      </w:r>
    </w:p>
    <w:p w14:paraId="6DFB9E20" w14:textId="77777777" w:rsidR="00A1636F" w:rsidRPr="00A53C7E" w:rsidRDefault="00A1636F">
      <w:pPr>
        <w:pBdr>
          <w:top w:val="nil"/>
          <w:left w:val="nil"/>
          <w:bottom w:val="nil"/>
          <w:right w:val="nil"/>
          <w:between w:val="nil"/>
        </w:pBdr>
        <w:rPr>
          <w:rFonts w:ascii="Arial" w:eastAsia="Arial" w:hAnsi="Arial" w:cs="Arial"/>
          <w:color w:val="000000"/>
        </w:rPr>
      </w:pPr>
    </w:p>
    <w:p w14:paraId="2C985780"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The DSO or DDSO has a duty to make a referral to Children or Adult Social Care, whenever there is reason to suspect that a child, young person or vulnerable adult is suffering, or likely to suffer, significant harm. Where a professional disagreement occurs between workers when working with </w:t>
      </w:r>
      <w:r w:rsidRPr="00A53C7E">
        <w:rPr>
          <w:rFonts w:ascii="Arial" w:eastAsia="Arial" w:hAnsi="Arial" w:cs="Arial"/>
          <w:color w:val="000000"/>
        </w:rPr>
        <w:lastRenderedPageBreak/>
        <w:t>children and families, the L</w:t>
      </w:r>
      <w:r w:rsidRPr="00A53C7E">
        <w:rPr>
          <w:rFonts w:ascii="Arial" w:eastAsia="Arial" w:hAnsi="Arial" w:cs="Arial"/>
        </w:rPr>
        <w:t>iverpool Safeguarding Children Partnership</w:t>
      </w:r>
      <w:r w:rsidRPr="00A53C7E">
        <w:rPr>
          <w:rFonts w:ascii="Arial" w:eastAsia="Arial" w:hAnsi="Arial" w:cs="Arial"/>
          <w:color w:val="000000"/>
        </w:rPr>
        <w:t xml:space="preserve"> </w:t>
      </w:r>
      <w:hyperlink r:id="rId14" w:anchor=":~:text=Safeguarding%20is%20everyone%27s%20responsibility%20and,as%20appropriate%20to%20seek%20resolution.">
        <w:r w:rsidRPr="00A53C7E">
          <w:rPr>
            <w:rFonts w:ascii="Arial" w:eastAsia="Arial" w:hAnsi="Arial" w:cs="Arial"/>
            <w:color w:val="1155CC"/>
            <w:u w:val="single"/>
          </w:rPr>
          <w:t xml:space="preserve">Escalation Policy </w:t>
        </w:r>
      </w:hyperlink>
      <w:r w:rsidRPr="00A53C7E">
        <w:rPr>
          <w:rFonts w:ascii="Arial" w:eastAsia="Arial" w:hAnsi="Arial" w:cs="Arial"/>
          <w:color w:val="000000"/>
        </w:rPr>
        <w:t>should be referred to.</w:t>
      </w:r>
    </w:p>
    <w:p w14:paraId="70DF9E56" w14:textId="77777777" w:rsidR="00A1636F" w:rsidRPr="00A53C7E" w:rsidRDefault="00A1636F">
      <w:pPr>
        <w:pBdr>
          <w:top w:val="nil"/>
          <w:left w:val="nil"/>
          <w:bottom w:val="nil"/>
          <w:right w:val="nil"/>
          <w:between w:val="nil"/>
        </w:pBdr>
        <w:rPr>
          <w:rFonts w:ascii="Arial" w:eastAsia="Arial" w:hAnsi="Arial" w:cs="Arial"/>
          <w:color w:val="000000"/>
        </w:rPr>
      </w:pPr>
    </w:p>
    <w:p w14:paraId="001DBDD2"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Parents will be informed of any referrals made to Children’s Services and consent will be gained. Parents will not be contacted when this would put the child at increased risk of significant harm (e.g. in case of suspected Fabricated or Induced Illness, Sexual Abuse where a family member is the suspected perpetrator, FGM or Forced Marriage). Any decision not to inform parents/carers should be recorded on the Children’s Services multi agency referral form with the reasons for such a decision and a copy should be kept in the Child Protection File for that child.</w:t>
      </w:r>
    </w:p>
    <w:p w14:paraId="44E871BC" w14:textId="77777777" w:rsidR="00A1636F" w:rsidRPr="00A53C7E" w:rsidRDefault="00A1636F">
      <w:pPr>
        <w:pBdr>
          <w:top w:val="nil"/>
          <w:left w:val="nil"/>
          <w:bottom w:val="nil"/>
          <w:right w:val="nil"/>
          <w:between w:val="nil"/>
        </w:pBdr>
        <w:rPr>
          <w:rFonts w:ascii="Arial" w:eastAsia="Arial" w:hAnsi="Arial" w:cs="Arial"/>
          <w:color w:val="000000"/>
        </w:rPr>
      </w:pPr>
    </w:p>
    <w:p w14:paraId="098029B0"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DSO or DDSO may contact other agencies and third parties for advice, if unsure as to whether a referral is appropriate.</w:t>
      </w:r>
    </w:p>
    <w:p w14:paraId="144A5D23" w14:textId="77777777" w:rsidR="00A1636F" w:rsidRPr="00A53C7E" w:rsidRDefault="00A1636F">
      <w:pPr>
        <w:pBdr>
          <w:top w:val="nil"/>
          <w:left w:val="nil"/>
          <w:bottom w:val="nil"/>
          <w:right w:val="nil"/>
          <w:between w:val="nil"/>
        </w:pBdr>
        <w:rPr>
          <w:rFonts w:ascii="Arial" w:eastAsia="Arial" w:hAnsi="Arial" w:cs="Arial"/>
          <w:color w:val="000000"/>
        </w:rPr>
      </w:pPr>
    </w:p>
    <w:p w14:paraId="022C1F71"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welfare of the child/young person/vulnerable adult concerned, including the welfare of any other people who may be at risk, must always take precedence over confidentiality.</w:t>
      </w:r>
    </w:p>
    <w:p w14:paraId="738610EB" w14:textId="77777777" w:rsidR="00A1636F" w:rsidRPr="00A53C7E" w:rsidRDefault="00A1636F">
      <w:pPr>
        <w:pBdr>
          <w:top w:val="nil"/>
          <w:left w:val="nil"/>
          <w:bottom w:val="nil"/>
          <w:right w:val="nil"/>
          <w:between w:val="nil"/>
        </w:pBdr>
        <w:rPr>
          <w:rFonts w:ascii="Arial" w:eastAsia="Arial" w:hAnsi="Arial" w:cs="Arial"/>
          <w:color w:val="000000"/>
        </w:rPr>
      </w:pPr>
    </w:p>
    <w:p w14:paraId="1026B9E1"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DSO and/or DDSO will make every effort to attend any meetings resulting from the safeguarding process to which the organisation is invited.</w:t>
      </w:r>
    </w:p>
    <w:p w14:paraId="637805D2" w14:textId="77777777" w:rsidR="00A1636F" w:rsidRPr="00A53C7E" w:rsidRDefault="00A1636F">
      <w:pPr>
        <w:pBdr>
          <w:top w:val="nil"/>
          <w:left w:val="nil"/>
          <w:bottom w:val="nil"/>
          <w:right w:val="nil"/>
          <w:between w:val="nil"/>
        </w:pBdr>
        <w:rPr>
          <w:rFonts w:ascii="Arial" w:eastAsia="Arial" w:hAnsi="Arial" w:cs="Arial"/>
          <w:color w:val="000000"/>
        </w:rPr>
      </w:pPr>
    </w:p>
    <w:p w14:paraId="3B695AB9"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DSO is responsible for ensuring that any actions agreed at such meetings are progressed and followed up.</w:t>
      </w:r>
    </w:p>
    <w:p w14:paraId="463F29E8" w14:textId="77777777" w:rsidR="00A1636F" w:rsidRPr="00A53C7E" w:rsidRDefault="00A1636F">
      <w:pPr>
        <w:pBdr>
          <w:top w:val="nil"/>
          <w:left w:val="nil"/>
          <w:bottom w:val="nil"/>
          <w:right w:val="nil"/>
          <w:between w:val="nil"/>
        </w:pBdr>
        <w:rPr>
          <w:rFonts w:ascii="Arial" w:eastAsia="Arial" w:hAnsi="Arial" w:cs="Arial"/>
          <w:color w:val="000000"/>
        </w:rPr>
      </w:pPr>
    </w:p>
    <w:p w14:paraId="04727202"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The DSO and DDSO will complete safeguarding training relevant to their role, on a regular basis. </w:t>
      </w:r>
    </w:p>
    <w:p w14:paraId="3B7B4B86" w14:textId="77777777" w:rsidR="00A1636F" w:rsidRPr="00A53C7E" w:rsidRDefault="00A1636F">
      <w:pPr>
        <w:pBdr>
          <w:top w:val="nil"/>
          <w:left w:val="nil"/>
          <w:bottom w:val="nil"/>
          <w:right w:val="nil"/>
          <w:between w:val="nil"/>
        </w:pBdr>
        <w:rPr>
          <w:rFonts w:ascii="Arial" w:eastAsia="Arial" w:hAnsi="Arial" w:cs="Arial"/>
          <w:color w:val="000000"/>
        </w:rPr>
      </w:pPr>
    </w:p>
    <w:p w14:paraId="021E8128"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 staff working in the organisation will be given a copy of the Safeguarding policy immediately upon starting work at the organisation as part of their induction.</w:t>
      </w:r>
    </w:p>
    <w:p w14:paraId="3A0FF5F2" w14:textId="77777777" w:rsidR="00A1636F" w:rsidRPr="00A53C7E" w:rsidRDefault="00A1636F">
      <w:pPr>
        <w:pBdr>
          <w:top w:val="nil"/>
          <w:left w:val="nil"/>
          <w:bottom w:val="nil"/>
          <w:right w:val="nil"/>
          <w:between w:val="nil"/>
        </w:pBdr>
        <w:rPr>
          <w:rFonts w:ascii="Arial" w:eastAsia="Arial" w:hAnsi="Arial" w:cs="Arial"/>
          <w:color w:val="000000"/>
        </w:rPr>
      </w:pPr>
    </w:p>
    <w:p w14:paraId="792DCC29"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 staff working in the organisation will undergo Basic Awareness in Safeguarding training appropriate to their role. All staff will also receive further safeguarding update training on a regular basis.</w:t>
      </w:r>
    </w:p>
    <w:p w14:paraId="5630AD66" w14:textId="77777777" w:rsidR="00A1636F" w:rsidRPr="00A53C7E" w:rsidRDefault="00A1636F">
      <w:pPr>
        <w:pBdr>
          <w:top w:val="nil"/>
          <w:left w:val="nil"/>
          <w:bottom w:val="nil"/>
          <w:right w:val="nil"/>
          <w:between w:val="nil"/>
        </w:pBdr>
        <w:rPr>
          <w:rFonts w:ascii="Arial" w:eastAsia="Arial" w:hAnsi="Arial" w:cs="Arial"/>
          <w:color w:val="000000"/>
        </w:rPr>
      </w:pPr>
    </w:p>
    <w:p w14:paraId="3DECC3F3"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 summary of safeguarding cases and pertinent safeguarding issues that have been dealt with by the organisation will be reported to the Trustees on at least an annual basis, sometimes quarterly. All reporting to the Trustees will be anonymised and will contain enough detail to allow appropriate scrutiny and oversight.</w:t>
      </w:r>
    </w:p>
    <w:p w14:paraId="61829076" w14:textId="77777777" w:rsidR="00A1636F" w:rsidRPr="00A53C7E" w:rsidRDefault="00A1636F">
      <w:pPr>
        <w:rPr>
          <w:rFonts w:ascii="Arial" w:eastAsia="Arial" w:hAnsi="Arial" w:cs="Arial"/>
        </w:rPr>
      </w:pPr>
    </w:p>
    <w:p w14:paraId="316E8504"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Trustees shall be responsible for ensuring that the organisation has up to date policies in place with respect to Safeguarding, which include procedures for handling allegations against adults working with children and adults at risk whether in a paid or voluntary capacity.</w:t>
      </w:r>
    </w:p>
    <w:p w14:paraId="2BA226A1" w14:textId="77777777" w:rsidR="00A1636F" w:rsidRPr="00A53C7E" w:rsidRDefault="00A1636F">
      <w:pPr>
        <w:pBdr>
          <w:top w:val="nil"/>
          <w:left w:val="nil"/>
          <w:bottom w:val="nil"/>
          <w:right w:val="nil"/>
          <w:between w:val="nil"/>
        </w:pBdr>
        <w:rPr>
          <w:rFonts w:ascii="Arial" w:eastAsia="Arial" w:hAnsi="Arial" w:cs="Arial"/>
          <w:color w:val="000000"/>
        </w:rPr>
      </w:pPr>
    </w:p>
    <w:p w14:paraId="17AD93B2" w14:textId="77777777" w:rsidR="00A1636F" w:rsidRPr="00A53C7E" w:rsidRDefault="00A1636F">
      <w:pPr>
        <w:pBdr>
          <w:top w:val="nil"/>
          <w:left w:val="nil"/>
          <w:bottom w:val="nil"/>
          <w:right w:val="nil"/>
          <w:between w:val="nil"/>
        </w:pBdr>
        <w:rPr>
          <w:rFonts w:ascii="Arial" w:eastAsia="Arial" w:hAnsi="Arial" w:cs="Arial"/>
          <w:color w:val="000000"/>
        </w:rPr>
      </w:pPr>
    </w:p>
    <w:p w14:paraId="2D154163" w14:textId="77777777" w:rsidR="00A1636F" w:rsidRPr="00A53C7E" w:rsidRDefault="004334CF" w:rsidP="00F134B7">
      <w:pPr>
        <w:numPr>
          <w:ilvl w:val="0"/>
          <w:numId w:val="41"/>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Roles &amp; Responsibilities: A joint approach</w:t>
      </w:r>
    </w:p>
    <w:p w14:paraId="0DE4B5B7" w14:textId="77777777" w:rsidR="00A1636F" w:rsidRPr="00A53C7E" w:rsidRDefault="00A1636F">
      <w:pPr>
        <w:pBdr>
          <w:top w:val="nil"/>
          <w:left w:val="nil"/>
          <w:bottom w:val="nil"/>
          <w:right w:val="nil"/>
          <w:between w:val="nil"/>
        </w:pBdr>
        <w:rPr>
          <w:rFonts w:ascii="Arial" w:eastAsia="Arial" w:hAnsi="Arial" w:cs="Arial"/>
          <w:color w:val="000000"/>
        </w:rPr>
      </w:pPr>
    </w:p>
    <w:p w14:paraId="53AF7A28"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Through regular contact with children, young people and adults at risk, all staff across the organisation are well placed to identify concerns and have individual responsibility for reporting such concerns to the Designated Safeguarding Officer or Deputy.</w:t>
      </w:r>
    </w:p>
    <w:p w14:paraId="66204FF1" w14:textId="77777777" w:rsidR="00A1636F" w:rsidRPr="00A53C7E" w:rsidRDefault="00A1636F">
      <w:pPr>
        <w:pBdr>
          <w:top w:val="nil"/>
          <w:left w:val="nil"/>
          <w:bottom w:val="nil"/>
          <w:right w:val="nil"/>
          <w:between w:val="nil"/>
        </w:pBdr>
        <w:rPr>
          <w:rFonts w:ascii="Arial" w:eastAsia="Arial" w:hAnsi="Arial" w:cs="Arial"/>
          <w:color w:val="000000"/>
        </w:rPr>
      </w:pPr>
    </w:p>
    <w:p w14:paraId="2E35D8B9" w14:textId="283E4FEF"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Staff will ensure that they are able to recognise possible indicators of abuse and neglect and know who to report their concerns to.</w:t>
      </w:r>
    </w:p>
    <w:p w14:paraId="2DBF0D7D" w14:textId="77777777" w:rsidR="00A1636F" w:rsidRPr="00A53C7E" w:rsidRDefault="00A1636F">
      <w:pPr>
        <w:pBdr>
          <w:top w:val="nil"/>
          <w:left w:val="nil"/>
          <w:bottom w:val="nil"/>
          <w:right w:val="nil"/>
          <w:between w:val="nil"/>
        </w:pBdr>
        <w:rPr>
          <w:rFonts w:ascii="Arial" w:eastAsia="Arial" w:hAnsi="Arial" w:cs="Arial"/>
          <w:color w:val="000000"/>
        </w:rPr>
      </w:pPr>
    </w:p>
    <w:p w14:paraId="6630A0D0"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Staff will report any safeguarding concerns to the Designated Safeguarding Officer without delay and in a timely fashion. Verbal reporting of concerns will then be followed up in writing as soon as </w:t>
      </w:r>
      <w:r w:rsidRPr="00A53C7E">
        <w:rPr>
          <w:rFonts w:ascii="Arial" w:eastAsia="Arial" w:hAnsi="Arial" w:cs="Arial"/>
          <w:color w:val="000000"/>
        </w:rPr>
        <w:lastRenderedPageBreak/>
        <w:t>possible but always within 24 hours. Rather than thinking “what if I’m wrong?” staff are encouraged to think “what if I’m right?” in relation to any safeguarding concerns.</w:t>
      </w:r>
    </w:p>
    <w:p w14:paraId="32974376"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Staff will ensure that they record their concerns using 20 Stories High’s Incident Report form in a contemporaneous fashion, clearly noting the difference between fact and opinion and where the information has come from. The voice of the child, young person or adult will be made clearly evident.</w:t>
      </w:r>
    </w:p>
    <w:p w14:paraId="6B62F1B3" w14:textId="77777777" w:rsidR="00A1636F" w:rsidRPr="00A53C7E" w:rsidRDefault="00A1636F">
      <w:pPr>
        <w:pBdr>
          <w:top w:val="nil"/>
          <w:left w:val="nil"/>
          <w:bottom w:val="nil"/>
          <w:right w:val="nil"/>
          <w:between w:val="nil"/>
        </w:pBdr>
        <w:rPr>
          <w:rFonts w:ascii="Arial" w:eastAsia="Arial" w:hAnsi="Arial" w:cs="Arial"/>
          <w:color w:val="000000"/>
        </w:rPr>
      </w:pPr>
    </w:p>
    <w:p w14:paraId="2CE1F81B"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Staff will ensure that concerns relating to a child remain confidential and are only shared with the Designated Safeguarding Officer or Deputy.</w:t>
      </w:r>
    </w:p>
    <w:p w14:paraId="02F2C34E" w14:textId="77777777" w:rsidR="00A1636F" w:rsidRPr="00A53C7E" w:rsidRDefault="00A1636F">
      <w:pPr>
        <w:pBdr>
          <w:top w:val="nil"/>
          <w:left w:val="nil"/>
          <w:bottom w:val="nil"/>
          <w:right w:val="nil"/>
          <w:between w:val="nil"/>
        </w:pBdr>
        <w:rPr>
          <w:rFonts w:ascii="Arial" w:eastAsia="Arial" w:hAnsi="Arial" w:cs="Arial"/>
          <w:color w:val="000000"/>
        </w:rPr>
      </w:pPr>
    </w:p>
    <w:p w14:paraId="0B88CB73"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Staff will </w:t>
      </w:r>
      <w:r w:rsidRPr="00A53C7E">
        <w:rPr>
          <w:rFonts w:ascii="Arial" w:eastAsia="Arial" w:hAnsi="Arial" w:cs="Arial"/>
        </w:rPr>
        <w:t>cooperate</w:t>
      </w:r>
      <w:r w:rsidRPr="00A53C7E">
        <w:rPr>
          <w:rFonts w:ascii="Arial" w:eastAsia="Arial" w:hAnsi="Arial" w:cs="Arial"/>
          <w:color w:val="000000"/>
        </w:rPr>
        <w:t xml:space="preserve"> with safeguarding enquiries made by Children or Adult’s Services.</w:t>
      </w:r>
    </w:p>
    <w:p w14:paraId="680A4E5D" w14:textId="77777777" w:rsidR="00A1636F" w:rsidRPr="00A53C7E" w:rsidRDefault="00A1636F">
      <w:pPr>
        <w:pBdr>
          <w:top w:val="nil"/>
          <w:left w:val="nil"/>
          <w:bottom w:val="nil"/>
          <w:right w:val="nil"/>
          <w:between w:val="nil"/>
        </w:pBdr>
        <w:rPr>
          <w:rFonts w:ascii="Arial" w:eastAsia="Arial" w:hAnsi="Arial" w:cs="Arial"/>
          <w:color w:val="000000"/>
        </w:rPr>
      </w:pPr>
    </w:p>
    <w:p w14:paraId="120F1BC6"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Staff will develop effective links with other agencies in the interests of child welfare.</w:t>
      </w:r>
    </w:p>
    <w:p w14:paraId="19219836" w14:textId="77777777" w:rsidR="00A1636F" w:rsidRPr="00A53C7E" w:rsidRDefault="00A1636F">
      <w:pPr>
        <w:pBdr>
          <w:top w:val="nil"/>
          <w:left w:val="nil"/>
          <w:bottom w:val="nil"/>
          <w:right w:val="nil"/>
          <w:between w:val="nil"/>
        </w:pBdr>
        <w:rPr>
          <w:rFonts w:ascii="Arial" w:eastAsia="Arial" w:hAnsi="Arial" w:cs="Arial"/>
          <w:color w:val="000000"/>
        </w:rPr>
      </w:pPr>
    </w:p>
    <w:p w14:paraId="31F8A78A"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Staff will ensure that they are familiar with and understand all safeguarding related policies and procedures.</w:t>
      </w:r>
    </w:p>
    <w:p w14:paraId="296FEF7D" w14:textId="77777777" w:rsidR="00A1636F" w:rsidRPr="00A53C7E" w:rsidRDefault="00A1636F">
      <w:pPr>
        <w:pBdr>
          <w:top w:val="nil"/>
          <w:left w:val="nil"/>
          <w:bottom w:val="nil"/>
          <w:right w:val="nil"/>
          <w:between w:val="nil"/>
        </w:pBdr>
        <w:rPr>
          <w:rFonts w:ascii="Arial" w:eastAsia="Arial" w:hAnsi="Arial" w:cs="Arial"/>
          <w:color w:val="000000"/>
        </w:rPr>
      </w:pPr>
    </w:p>
    <w:p w14:paraId="40E5D7FA"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Staff will provide a safe environment in which children can be safe and will have a belief that “it could happen here”.</w:t>
      </w:r>
    </w:p>
    <w:p w14:paraId="7194DBDC" w14:textId="77777777" w:rsidR="00A1636F" w:rsidRPr="00A53C7E" w:rsidRDefault="00A1636F">
      <w:pPr>
        <w:pBdr>
          <w:top w:val="nil"/>
          <w:left w:val="nil"/>
          <w:bottom w:val="nil"/>
          <w:right w:val="nil"/>
          <w:between w:val="nil"/>
        </w:pBdr>
        <w:rPr>
          <w:rFonts w:ascii="Arial" w:eastAsia="Arial" w:hAnsi="Arial" w:cs="Arial"/>
          <w:color w:val="000000"/>
        </w:rPr>
      </w:pPr>
    </w:p>
    <w:p w14:paraId="13ABB85C"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Staff understand that it may be appropriate to discuss with the safeguarding lead matters outside of work, which may have implications for the safeguarding of children/adults at risk within the workplace. This includes information about themselves. Staff will ensure that they are aware of the circumstances where this would be applicable.</w:t>
      </w:r>
    </w:p>
    <w:p w14:paraId="769D0D3C" w14:textId="77777777" w:rsidR="00A1636F" w:rsidRPr="00A53C7E" w:rsidRDefault="00A1636F">
      <w:pPr>
        <w:pBdr>
          <w:top w:val="nil"/>
          <w:left w:val="nil"/>
          <w:bottom w:val="nil"/>
          <w:right w:val="nil"/>
          <w:between w:val="nil"/>
        </w:pBdr>
        <w:rPr>
          <w:rFonts w:ascii="Arial" w:eastAsia="Arial" w:hAnsi="Arial" w:cs="Arial"/>
          <w:color w:val="000000"/>
        </w:rPr>
      </w:pPr>
    </w:p>
    <w:p w14:paraId="778786BF"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Staff within 20 Stories High working alongside children, young people and adults at risk who are aged up to 25 years are aware that they are deemed by organisation name to be “in training” which means there is a power differential (like a teacher-pupil relationship). Staff understand that they are considered to be “People in a Position of Trust” therefore, sexual relationships between staff and such children, young people and adults at risk may be a criminal offence and do involve a breach of trust that would lead to disciplinary action. Staff understand that this “Breach of Trust” also extends to sexual banter and remarks.</w:t>
      </w:r>
    </w:p>
    <w:p w14:paraId="54CD245A" w14:textId="77777777" w:rsidR="00A1636F" w:rsidRPr="00A53C7E" w:rsidRDefault="00A1636F">
      <w:pPr>
        <w:pBdr>
          <w:top w:val="nil"/>
          <w:left w:val="nil"/>
          <w:bottom w:val="nil"/>
          <w:right w:val="nil"/>
          <w:between w:val="nil"/>
        </w:pBdr>
        <w:rPr>
          <w:rFonts w:ascii="Arial" w:eastAsia="Arial" w:hAnsi="Arial" w:cs="Arial"/>
          <w:color w:val="000000"/>
        </w:rPr>
      </w:pPr>
    </w:p>
    <w:p w14:paraId="4B8056D0"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Staff understand that failure to follow any of the procedures set out within this policy may result in disciplinary action being taken by the organisation.</w:t>
      </w:r>
    </w:p>
    <w:p w14:paraId="1231BE67" w14:textId="77777777" w:rsidR="00A1636F" w:rsidRPr="00A53C7E" w:rsidRDefault="00A1636F">
      <w:pPr>
        <w:pBdr>
          <w:top w:val="nil"/>
          <w:left w:val="nil"/>
          <w:bottom w:val="nil"/>
          <w:right w:val="nil"/>
          <w:between w:val="nil"/>
        </w:pBdr>
        <w:rPr>
          <w:rFonts w:ascii="Arial" w:eastAsia="Arial" w:hAnsi="Arial" w:cs="Arial"/>
          <w:color w:val="000000"/>
        </w:rPr>
      </w:pPr>
    </w:p>
    <w:p w14:paraId="36FEB5B0" w14:textId="77777777" w:rsidR="00A1636F" w:rsidRPr="00A53C7E" w:rsidRDefault="00A1636F">
      <w:pPr>
        <w:pBdr>
          <w:top w:val="nil"/>
          <w:left w:val="nil"/>
          <w:bottom w:val="nil"/>
          <w:right w:val="nil"/>
          <w:between w:val="nil"/>
        </w:pBdr>
        <w:rPr>
          <w:rFonts w:ascii="Arial" w:eastAsia="Arial" w:hAnsi="Arial" w:cs="Arial"/>
          <w:color w:val="000000"/>
        </w:rPr>
      </w:pPr>
    </w:p>
    <w:p w14:paraId="53E095D0" w14:textId="77777777" w:rsidR="00A1636F" w:rsidRPr="00A53C7E" w:rsidRDefault="004334CF" w:rsidP="00F134B7">
      <w:pPr>
        <w:numPr>
          <w:ilvl w:val="0"/>
          <w:numId w:val="41"/>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Roles &amp; Responsibilities of the Designated Safeguarding Officer (DSO)</w:t>
      </w:r>
    </w:p>
    <w:p w14:paraId="30D7AA69" w14:textId="77777777" w:rsidR="00A1636F" w:rsidRPr="00A53C7E" w:rsidRDefault="00A1636F">
      <w:pPr>
        <w:pBdr>
          <w:top w:val="nil"/>
          <w:left w:val="nil"/>
          <w:bottom w:val="nil"/>
          <w:right w:val="nil"/>
          <w:between w:val="nil"/>
        </w:pBdr>
        <w:rPr>
          <w:rFonts w:ascii="Arial" w:eastAsia="Arial" w:hAnsi="Arial" w:cs="Arial"/>
          <w:color w:val="000000"/>
        </w:rPr>
      </w:pPr>
    </w:p>
    <w:p w14:paraId="60E5777B"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This person will have the appropriate status and authority within 20 Stories High to carry out the following duties: </w:t>
      </w:r>
    </w:p>
    <w:p w14:paraId="3F89431A" w14:textId="77777777" w:rsidR="00A1636F" w:rsidRPr="00A53C7E" w:rsidRDefault="004334CF" w:rsidP="00F134B7">
      <w:pPr>
        <w:numPr>
          <w:ilvl w:val="0"/>
          <w:numId w:val="42"/>
        </w:numPr>
        <w:pBdr>
          <w:top w:val="nil"/>
          <w:left w:val="nil"/>
          <w:bottom w:val="nil"/>
          <w:right w:val="nil"/>
          <w:between w:val="nil"/>
        </w:pBdr>
        <w:tabs>
          <w:tab w:val="left" w:pos="709"/>
        </w:tabs>
        <w:ind w:left="709" w:hanging="709"/>
        <w:rPr>
          <w:rFonts w:ascii="Arial" w:eastAsia="Arial" w:hAnsi="Arial" w:cs="Arial"/>
          <w:color w:val="000000"/>
        </w:rPr>
      </w:pPr>
      <w:r w:rsidRPr="00A53C7E">
        <w:rPr>
          <w:rFonts w:ascii="Arial" w:eastAsia="Arial" w:hAnsi="Arial" w:cs="Arial"/>
          <w:color w:val="000000"/>
        </w:rPr>
        <w:t>Provide support, advice and guidance to colleagues</w:t>
      </w:r>
    </w:p>
    <w:p w14:paraId="5DA57F1D" w14:textId="77777777" w:rsidR="00A1636F" w:rsidRPr="00A53C7E" w:rsidRDefault="004334CF" w:rsidP="00F134B7">
      <w:pPr>
        <w:numPr>
          <w:ilvl w:val="1"/>
          <w:numId w:val="2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Recognise signs / indicators of abuse and decide when referrals to Children/Adult Services / other relevant agencies are appropriate.</w:t>
      </w:r>
    </w:p>
    <w:p w14:paraId="4679CC69" w14:textId="77777777" w:rsidR="00A1636F" w:rsidRPr="00A53C7E" w:rsidRDefault="004334CF" w:rsidP="00F134B7">
      <w:pPr>
        <w:numPr>
          <w:ilvl w:val="1"/>
          <w:numId w:val="27"/>
        </w:numPr>
        <w:pBdr>
          <w:top w:val="nil"/>
          <w:left w:val="nil"/>
          <w:bottom w:val="nil"/>
          <w:right w:val="nil"/>
          <w:between w:val="nil"/>
        </w:pBdr>
        <w:ind w:left="709" w:hanging="709"/>
        <w:rPr>
          <w:rFonts w:ascii="Arial" w:eastAsia="Arial" w:hAnsi="Arial" w:cs="Arial"/>
          <w:color w:val="000000"/>
        </w:rPr>
      </w:pPr>
      <w:r w:rsidRPr="00A53C7E">
        <w:rPr>
          <w:rFonts w:ascii="Arial" w:eastAsia="Arial" w:hAnsi="Arial" w:cs="Arial"/>
          <w:color w:val="000000"/>
        </w:rPr>
        <w:t>Liaise with relevant agencies (where appropriate) to inform the decision on whether to make a referral to Children/ Adult Services</w:t>
      </w:r>
    </w:p>
    <w:p w14:paraId="042B804C" w14:textId="77777777" w:rsidR="00A1636F" w:rsidRPr="00A53C7E" w:rsidRDefault="004334CF" w:rsidP="00F134B7">
      <w:pPr>
        <w:numPr>
          <w:ilvl w:val="1"/>
          <w:numId w:val="2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Ensure there is always cover for the role by having a named deputy or team of deputies</w:t>
      </w:r>
    </w:p>
    <w:p w14:paraId="62F80762" w14:textId="77777777" w:rsidR="00A1636F" w:rsidRPr="00A53C7E" w:rsidRDefault="004334CF" w:rsidP="00F134B7">
      <w:pPr>
        <w:numPr>
          <w:ilvl w:val="1"/>
          <w:numId w:val="2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Ensure that the named deputy or deputies are trained to the same level of the DSO and provide effective support and supervision to these colleagues</w:t>
      </w:r>
    </w:p>
    <w:p w14:paraId="4744A1D0" w14:textId="77777777" w:rsidR="00A1636F" w:rsidRPr="00A53C7E" w:rsidRDefault="004334CF" w:rsidP="00F134B7">
      <w:pPr>
        <w:numPr>
          <w:ilvl w:val="1"/>
          <w:numId w:val="2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When required to do so, attend and effectively contribute to Child in Need, Child Protection Conference, Core Groups, EHAT meetings and any other meetings or plans requested by other agencies</w:t>
      </w:r>
    </w:p>
    <w:p w14:paraId="477150F3" w14:textId="77777777" w:rsidR="00A1636F" w:rsidRPr="00A53C7E" w:rsidRDefault="004334CF" w:rsidP="00F134B7">
      <w:pPr>
        <w:numPr>
          <w:ilvl w:val="1"/>
          <w:numId w:val="2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lastRenderedPageBreak/>
        <w:t xml:space="preserve">Keep detailed, accurate and secure written records of referrals and concerns. Ensure these records are stored in a secure way and are not accessible by anyone </w:t>
      </w:r>
      <w:r w:rsidRPr="00A53C7E">
        <w:rPr>
          <w:rFonts w:ascii="Arial" w:eastAsia="Arial" w:hAnsi="Arial" w:cs="Arial"/>
        </w:rPr>
        <w:t>who is</w:t>
      </w:r>
      <w:r w:rsidRPr="00A53C7E">
        <w:rPr>
          <w:rFonts w:ascii="Arial" w:eastAsia="Arial" w:hAnsi="Arial" w:cs="Arial"/>
          <w:color w:val="000000"/>
        </w:rPr>
        <w:t xml:space="preserve"> not a DSO/DDSO.</w:t>
      </w:r>
    </w:p>
    <w:p w14:paraId="3AE0392B" w14:textId="77777777" w:rsidR="00A1636F" w:rsidRPr="00A53C7E" w:rsidRDefault="004334CF" w:rsidP="00F134B7">
      <w:pPr>
        <w:numPr>
          <w:ilvl w:val="1"/>
          <w:numId w:val="27"/>
        </w:numPr>
        <w:pBdr>
          <w:top w:val="nil"/>
          <w:left w:val="nil"/>
          <w:bottom w:val="nil"/>
          <w:right w:val="nil"/>
          <w:between w:val="nil"/>
        </w:pBdr>
        <w:ind w:left="709" w:hanging="709"/>
        <w:rPr>
          <w:rFonts w:ascii="Arial" w:eastAsia="Arial" w:hAnsi="Arial" w:cs="Arial"/>
          <w:color w:val="000000"/>
        </w:rPr>
      </w:pPr>
      <w:r w:rsidRPr="00A53C7E">
        <w:rPr>
          <w:rFonts w:ascii="Arial" w:eastAsia="Arial" w:hAnsi="Arial" w:cs="Arial"/>
          <w:color w:val="000000"/>
        </w:rPr>
        <w:t>Provide the Trustees with an up to date analysis of safeguarding related issues and numbers of vulnerable students to enable them to scrutinise, challenge and support the organisation as necessary</w:t>
      </w:r>
    </w:p>
    <w:p w14:paraId="6EE870B0" w14:textId="77777777" w:rsidR="00A1636F" w:rsidRPr="00A53C7E" w:rsidRDefault="004334CF" w:rsidP="00F134B7">
      <w:pPr>
        <w:numPr>
          <w:ilvl w:val="1"/>
          <w:numId w:val="2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Ensure that 20 Stories High’s safeguarding-related policies are up to date and reviewed annually. Work with the Trustees regarding this.</w:t>
      </w:r>
    </w:p>
    <w:p w14:paraId="484C4CA6" w14:textId="77777777" w:rsidR="00A1636F" w:rsidRPr="00A53C7E" w:rsidRDefault="004334CF" w:rsidP="00F134B7">
      <w:pPr>
        <w:numPr>
          <w:ilvl w:val="1"/>
          <w:numId w:val="2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Ensure every member of staff has access to and understands 20 Stories High’s safeguarding related policies</w:t>
      </w:r>
    </w:p>
    <w:p w14:paraId="32D5ADDA" w14:textId="2FBC57ED" w:rsidR="00A1636F" w:rsidRPr="00A53C7E" w:rsidRDefault="7B6ACFA7" w:rsidP="00F134B7">
      <w:pPr>
        <w:numPr>
          <w:ilvl w:val="1"/>
          <w:numId w:val="2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themeColor="text1"/>
        </w:rPr>
        <w:t>Ensure that parents and guardians have access to and have seen the Safeguarding policy which alerts them to the fact that referrals may be made and the role of 20 Stories High to avoid possible future conflict</w:t>
      </w:r>
    </w:p>
    <w:p w14:paraId="221D265B" w14:textId="77777777" w:rsidR="00A1636F" w:rsidRPr="00A53C7E" w:rsidRDefault="004334CF" w:rsidP="00F134B7">
      <w:pPr>
        <w:numPr>
          <w:ilvl w:val="1"/>
          <w:numId w:val="2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Ensure that the most up to date version of the Safeguarding Policy is available to the public and that appropriate safeguarding information is displayed to visitors</w:t>
      </w:r>
    </w:p>
    <w:p w14:paraId="71378656" w14:textId="77777777" w:rsidR="00A1636F" w:rsidRPr="00A53C7E" w:rsidRDefault="004334CF" w:rsidP="00F134B7">
      <w:pPr>
        <w:numPr>
          <w:ilvl w:val="1"/>
          <w:numId w:val="2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Ensure all staff have induction training which covers safeguarding and are able to recognise and report any concerns immediately when they arise – this will cover any interim period needed for staff to attend training</w:t>
      </w:r>
    </w:p>
    <w:p w14:paraId="49118FF9" w14:textId="3C297F4F" w:rsidR="00A1636F" w:rsidRPr="00A53C7E" w:rsidRDefault="004334CF" w:rsidP="00F134B7">
      <w:pPr>
        <w:numPr>
          <w:ilvl w:val="6"/>
          <w:numId w:val="18"/>
        </w:numPr>
        <w:pBdr>
          <w:top w:val="nil"/>
          <w:left w:val="nil"/>
          <w:bottom w:val="nil"/>
          <w:right w:val="nil"/>
          <w:between w:val="nil"/>
        </w:pBdr>
        <w:tabs>
          <w:tab w:val="left" w:pos="720"/>
        </w:tabs>
        <w:ind w:left="709" w:hanging="709"/>
        <w:rPr>
          <w:rFonts w:ascii="Arial" w:eastAsia="Arial" w:hAnsi="Arial" w:cs="Arial"/>
          <w:color w:val="000000"/>
        </w:rPr>
      </w:pPr>
      <w:r w:rsidRPr="00A53C7E">
        <w:rPr>
          <w:rFonts w:ascii="Arial" w:eastAsia="Arial" w:hAnsi="Arial" w:cs="Arial"/>
          <w:color w:val="000000"/>
        </w:rPr>
        <w:t>Ensure that all staff have attended full Safeguarding training and that all staff receive update training as required. Keep accurate records of staff participation in this</w:t>
      </w:r>
      <w:r w:rsidR="00804FD3" w:rsidRPr="00A53C7E">
        <w:rPr>
          <w:rFonts w:ascii="Arial" w:eastAsia="Arial" w:hAnsi="Arial" w:cs="Arial"/>
          <w:color w:val="000000"/>
        </w:rPr>
        <w:t xml:space="preserve"> – see Appendix </w:t>
      </w:r>
      <w:r w:rsidR="00065A07" w:rsidRPr="00A53C7E">
        <w:rPr>
          <w:rFonts w:ascii="Arial" w:eastAsia="Arial" w:hAnsi="Arial" w:cs="Arial"/>
          <w:color w:val="000000"/>
        </w:rPr>
        <w:t>7</w:t>
      </w:r>
      <w:r w:rsidR="00804FD3" w:rsidRPr="00A53C7E">
        <w:rPr>
          <w:rFonts w:ascii="Arial" w:eastAsia="Arial" w:hAnsi="Arial" w:cs="Arial"/>
          <w:color w:val="000000"/>
        </w:rPr>
        <w:t xml:space="preserve"> for levels of training for all staff, trustees, freelancers and volunteers.</w:t>
      </w:r>
    </w:p>
    <w:p w14:paraId="2B1C114B" w14:textId="77777777" w:rsidR="00A1636F" w:rsidRPr="00A53C7E" w:rsidRDefault="004334CF" w:rsidP="00F134B7">
      <w:pPr>
        <w:numPr>
          <w:ilvl w:val="1"/>
          <w:numId w:val="27"/>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Ensure all staff are aware of and adhere to the 20 Stories High’s Code of Conduct. Ensure that this Code of Conduct includes references to online conduct and e-safety and is reviewed on an annual basis</w:t>
      </w:r>
    </w:p>
    <w:p w14:paraId="223A64F2" w14:textId="77777777" w:rsidR="00A1636F" w:rsidRPr="00A53C7E" w:rsidRDefault="004334CF" w:rsidP="00F134B7">
      <w:pPr>
        <w:numPr>
          <w:ilvl w:val="3"/>
          <w:numId w:val="27"/>
        </w:numPr>
        <w:pBdr>
          <w:top w:val="nil"/>
          <w:left w:val="nil"/>
          <w:bottom w:val="nil"/>
          <w:right w:val="nil"/>
          <w:between w:val="nil"/>
        </w:pBdr>
        <w:ind w:left="709" w:hanging="709"/>
        <w:rPr>
          <w:rFonts w:ascii="Arial" w:eastAsia="Arial" w:hAnsi="Arial" w:cs="Arial"/>
          <w:color w:val="000000"/>
        </w:rPr>
      </w:pPr>
      <w:r w:rsidRPr="00A53C7E">
        <w:rPr>
          <w:rFonts w:ascii="Arial" w:eastAsia="Arial" w:hAnsi="Arial" w:cs="Arial"/>
          <w:color w:val="000000"/>
        </w:rPr>
        <w:t>Continually update safeguarding knowledge by attending appropriate safeguarding training on a regular basis</w:t>
      </w:r>
    </w:p>
    <w:p w14:paraId="6AE5ED48" w14:textId="77777777" w:rsidR="00A1636F" w:rsidRPr="00A53C7E" w:rsidRDefault="004334CF" w:rsidP="00F134B7">
      <w:pPr>
        <w:numPr>
          <w:ilvl w:val="1"/>
          <w:numId w:val="2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 xml:space="preserve">Ensure signposting is available and up to date for participants. </w:t>
      </w:r>
    </w:p>
    <w:p w14:paraId="217B9EED" w14:textId="77777777" w:rsidR="00A1636F" w:rsidRPr="00A53C7E" w:rsidRDefault="004334CF" w:rsidP="00F134B7">
      <w:pPr>
        <w:numPr>
          <w:ilvl w:val="1"/>
          <w:numId w:val="27"/>
        </w:numPr>
        <w:pBdr>
          <w:top w:val="nil"/>
          <w:left w:val="nil"/>
          <w:bottom w:val="nil"/>
          <w:right w:val="nil"/>
          <w:between w:val="nil"/>
        </w:pBdr>
        <w:ind w:left="709" w:hanging="709"/>
        <w:rPr>
          <w:rFonts w:ascii="Arial" w:eastAsia="Arial" w:hAnsi="Arial" w:cs="Arial"/>
          <w:color w:val="000000"/>
        </w:rPr>
      </w:pPr>
      <w:r w:rsidRPr="00A53C7E">
        <w:rPr>
          <w:rFonts w:ascii="Arial" w:eastAsia="Arial" w:hAnsi="Arial" w:cs="Arial"/>
          <w:color w:val="000000"/>
        </w:rPr>
        <w:t>Ensure visitors to 20 Stories High are aware of who the DSO and DDSO are and how to share concerns should they arise</w:t>
      </w:r>
    </w:p>
    <w:p w14:paraId="71C049DD" w14:textId="77777777" w:rsidR="00A1636F" w:rsidRPr="00A53C7E" w:rsidRDefault="004334CF" w:rsidP="00F134B7">
      <w:pPr>
        <w:numPr>
          <w:ilvl w:val="1"/>
          <w:numId w:val="27"/>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Share and disseminate good practice within 20 Stories High and within the local area</w:t>
      </w:r>
    </w:p>
    <w:p w14:paraId="7196D064" w14:textId="77777777" w:rsidR="00A1636F" w:rsidRPr="00A53C7E" w:rsidRDefault="00A1636F">
      <w:pPr>
        <w:pBdr>
          <w:top w:val="nil"/>
          <w:left w:val="nil"/>
          <w:bottom w:val="nil"/>
          <w:right w:val="nil"/>
          <w:between w:val="nil"/>
        </w:pBdr>
        <w:rPr>
          <w:rFonts w:ascii="Arial" w:eastAsia="Arial" w:hAnsi="Arial" w:cs="Arial"/>
          <w:color w:val="000000"/>
        </w:rPr>
      </w:pPr>
    </w:p>
    <w:p w14:paraId="34FF1C98" w14:textId="77777777" w:rsidR="00A1636F" w:rsidRPr="00A53C7E" w:rsidRDefault="00A1636F">
      <w:pPr>
        <w:pBdr>
          <w:top w:val="nil"/>
          <w:left w:val="nil"/>
          <w:bottom w:val="nil"/>
          <w:right w:val="nil"/>
          <w:between w:val="nil"/>
        </w:pBdr>
        <w:rPr>
          <w:rFonts w:ascii="Arial" w:eastAsia="Arial" w:hAnsi="Arial" w:cs="Arial"/>
          <w:color w:val="000000"/>
        </w:rPr>
      </w:pPr>
    </w:p>
    <w:p w14:paraId="04329D38" w14:textId="77777777" w:rsidR="00A1636F" w:rsidRPr="00A53C7E" w:rsidRDefault="004334CF" w:rsidP="00F134B7">
      <w:pPr>
        <w:numPr>
          <w:ilvl w:val="0"/>
          <w:numId w:val="41"/>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Roles &amp; Responsibilities of the Trustees and Designated Officer for Trustees</w:t>
      </w:r>
    </w:p>
    <w:p w14:paraId="6D072C0D" w14:textId="77777777" w:rsidR="00A1636F" w:rsidRPr="00A53C7E" w:rsidRDefault="00A1636F">
      <w:pPr>
        <w:pBdr>
          <w:top w:val="nil"/>
          <w:left w:val="nil"/>
          <w:bottom w:val="nil"/>
          <w:right w:val="nil"/>
          <w:between w:val="nil"/>
        </w:pBdr>
        <w:rPr>
          <w:rFonts w:ascii="Arial" w:eastAsia="Arial" w:hAnsi="Arial" w:cs="Arial"/>
          <w:color w:val="000000"/>
        </w:rPr>
      </w:pPr>
    </w:p>
    <w:p w14:paraId="51CB6A11" w14:textId="06E663B7" w:rsidR="00A1636F" w:rsidRPr="00A53C7E" w:rsidRDefault="47F4256E" w:rsidP="47F4256E">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 xml:space="preserve">The trustees of 20 Stories High are responsible for ensuring the organisation’s policies and procedures meet statutory requirements as is set out in Working Together to Safeguard Children 2018. All trustees have a responsibility to </w:t>
      </w:r>
      <w:r w:rsidRPr="00A53C7E">
        <w:rPr>
          <w:rFonts w:ascii="Arial" w:eastAsia="Arial" w:hAnsi="Arial" w:cs="Arial"/>
        </w:rPr>
        <w:t>ensure 20 Stories High’</w:t>
      </w:r>
      <w:r w:rsidRPr="00A53C7E">
        <w:rPr>
          <w:rFonts w:ascii="Arial" w:eastAsia="Arial" w:hAnsi="Arial" w:cs="Arial"/>
          <w:color w:val="000000" w:themeColor="text1"/>
        </w:rPr>
        <w:t>s safeguarding measures meet statutory requirements.</w:t>
      </w:r>
    </w:p>
    <w:p w14:paraId="48A21919" w14:textId="77777777" w:rsidR="00A1636F" w:rsidRPr="00A53C7E" w:rsidRDefault="00A1636F">
      <w:pPr>
        <w:pBdr>
          <w:top w:val="nil"/>
          <w:left w:val="nil"/>
          <w:bottom w:val="nil"/>
          <w:right w:val="nil"/>
          <w:between w:val="nil"/>
        </w:pBdr>
        <w:rPr>
          <w:rFonts w:ascii="Arial" w:eastAsia="Arial" w:hAnsi="Arial" w:cs="Arial"/>
          <w:color w:val="000000"/>
        </w:rPr>
      </w:pPr>
    </w:p>
    <w:p w14:paraId="4A3C5B5E"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A report (produced by the DSO or DDSO) should be made available to trustees; however this report should not be about specific child protection cases, but should review the safeguarding policies and procedures. </w:t>
      </w:r>
    </w:p>
    <w:p w14:paraId="6BD18F9B" w14:textId="77777777" w:rsidR="00A1636F" w:rsidRPr="00A53C7E" w:rsidRDefault="00A1636F">
      <w:pPr>
        <w:pBdr>
          <w:top w:val="nil"/>
          <w:left w:val="nil"/>
          <w:bottom w:val="nil"/>
          <w:right w:val="nil"/>
          <w:between w:val="nil"/>
        </w:pBdr>
        <w:rPr>
          <w:rFonts w:ascii="Arial" w:eastAsia="Arial" w:hAnsi="Arial" w:cs="Arial"/>
          <w:color w:val="000000"/>
        </w:rPr>
      </w:pPr>
    </w:p>
    <w:p w14:paraId="238601FE" w14:textId="77777777" w:rsidR="00A1636F" w:rsidRPr="00A53C7E" w:rsidRDefault="00A1636F">
      <w:pPr>
        <w:pBdr>
          <w:top w:val="nil"/>
          <w:left w:val="nil"/>
          <w:bottom w:val="nil"/>
          <w:right w:val="nil"/>
          <w:between w:val="nil"/>
        </w:pBdr>
        <w:rPr>
          <w:rFonts w:ascii="Arial" w:eastAsia="Arial" w:hAnsi="Arial" w:cs="Arial"/>
          <w:color w:val="000000"/>
        </w:rPr>
      </w:pPr>
    </w:p>
    <w:p w14:paraId="083667B0" w14:textId="77777777" w:rsidR="00A1636F" w:rsidRPr="00A53C7E" w:rsidRDefault="004334CF" w:rsidP="00F134B7">
      <w:pPr>
        <w:numPr>
          <w:ilvl w:val="0"/>
          <w:numId w:val="41"/>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Best Practice &amp; Code of Conduct</w:t>
      </w:r>
    </w:p>
    <w:p w14:paraId="0F3CABC7" w14:textId="77777777" w:rsidR="00A1636F" w:rsidRPr="00A53C7E" w:rsidRDefault="00A1636F">
      <w:pPr>
        <w:pBdr>
          <w:top w:val="nil"/>
          <w:left w:val="nil"/>
          <w:bottom w:val="nil"/>
          <w:right w:val="nil"/>
          <w:between w:val="nil"/>
        </w:pBdr>
        <w:rPr>
          <w:rFonts w:ascii="Arial" w:eastAsia="Arial" w:hAnsi="Arial" w:cs="Arial"/>
          <w:color w:val="000000"/>
        </w:rPr>
      </w:pPr>
    </w:p>
    <w:p w14:paraId="098D27E8"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When 20 Stories High initiates projects with groups of children, young people and adults at risk or works in partnership with organisations where it is appropriate the company should be responsible for the young people, the guidelines for best practice for the safety of staff and participants will be followed:</w:t>
      </w:r>
    </w:p>
    <w:p w14:paraId="5B08B5D1" w14:textId="77777777" w:rsidR="00A1636F" w:rsidRPr="00A53C7E" w:rsidRDefault="00A1636F">
      <w:pPr>
        <w:pBdr>
          <w:top w:val="nil"/>
          <w:left w:val="nil"/>
          <w:bottom w:val="nil"/>
          <w:right w:val="nil"/>
          <w:between w:val="nil"/>
        </w:pBdr>
        <w:rPr>
          <w:rFonts w:ascii="Arial" w:eastAsia="Arial" w:hAnsi="Arial" w:cs="Arial"/>
          <w:color w:val="000000"/>
        </w:rPr>
      </w:pPr>
    </w:p>
    <w:p w14:paraId="361FC8FF" w14:textId="77777777" w:rsidR="00A1636F" w:rsidRPr="00A53C7E" w:rsidRDefault="004334CF" w:rsidP="00F134B7">
      <w:pPr>
        <w:numPr>
          <w:ilvl w:val="0"/>
          <w:numId w:val="9"/>
        </w:numPr>
        <w:pBdr>
          <w:top w:val="nil"/>
          <w:left w:val="nil"/>
          <w:bottom w:val="nil"/>
          <w:right w:val="nil"/>
          <w:between w:val="nil"/>
        </w:pBdr>
        <w:ind w:left="810" w:hanging="720"/>
        <w:rPr>
          <w:rFonts w:ascii="Arial" w:eastAsia="Arial" w:hAnsi="Arial" w:cs="Arial"/>
          <w:color w:val="000000"/>
        </w:rPr>
      </w:pPr>
      <w:r w:rsidRPr="00A53C7E">
        <w:rPr>
          <w:rFonts w:ascii="Arial" w:eastAsia="Arial" w:hAnsi="Arial" w:cs="Arial"/>
          <w:color w:val="000000"/>
        </w:rPr>
        <w:t>There will always be at least two members of staff working with the groups</w:t>
      </w:r>
    </w:p>
    <w:p w14:paraId="3CC6BD7E" w14:textId="77777777" w:rsidR="00A1636F" w:rsidRPr="00A53C7E" w:rsidRDefault="004334CF" w:rsidP="00F134B7">
      <w:pPr>
        <w:numPr>
          <w:ilvl w:val="0"/>
          <w:numId w:val="9"/>
        </w:numPr>
        <w:pBdr>
          <w:top w:val="nil"/>
          <w:left w:val="nil"/>
          <w:bottom w:val="nil"/>
          <w:right w:val="nil"/>
          <w:between w:val="nil"/>
        </w:pBdr>
        <w:ind w:left="810" w:hanging="720"/>
        <w:rPr>
          <w:rFonts w:ascii="Arial" w:eastAsia="Arial" w:hAnsi="Arial" w:cs="Arial"/>
          <w:color w:val="000000"/>
        </w:rPr>
      </w:pPr>
      <w:r w:rsidRPr="00A53C7E">
        <w:rPr>
          <w:rFonts w:ascii="Arial" w:eastAsia="Arial" w:hAnsi="Arial" w:cs="Arial"/>
          <w:color w:val="000000"/>
        </w:rPr>
        <w:t>Wherever possible, these members of staff will remain in the same room as each other</w:t>
      </w:r>
    </w:p>
    <w:p w14:paraId="5EA4E0C0" w14:textId="77777777" w:rsidR="00A1636F" w:rsidRPr="00A53C7E" w:rsidRDefault="004334CF" w:rsidP="00F134B7">
      <w:pPr>
        <w:numPr>
          <w:ilvl w:val="0"/>
          <w:numId w:val="9"/>
        </w:numPr>
        <w:pBdr>
          <w:top w:val="nil"/>
          <w:left w:val="nil"/>
          <w:bottom w:val="nil"/>
          <w:right w:val="nil"/>
          <w:between w:val="nil"/>
        </w:pBdr>
        <w:ind w:left="810" w:hanging="720"/>
        <w:rPr>
          <w:rFonts w:ascii="Arial" w:eastAsia="Arial" w:hAnsi="Arial" w:cs="Arial"/>
          <w:color w:val="000000"/>
        </w:rPr>
      </w:pPr>
      <w:r w:rsidRPr="00A53C7E">
        <w:rPr>
          <w:rFonts w:ascii="Arial" w:eastAsia="Arial" w:hAnsi="Arial" w:cs="Arial"/>
          <w:color w:val="000000"/>
        </w:rPr>
        <w:lastRenderedPageBreak/>
        <w:t xml:space="preserve">Should the group need to divide into smaller groups and work in different rooms, a single member of staff must work with more than one child, young person or adult at risk in a room. </w:t>
      </w:r>
    </w:p>
    <w:p w14:paraId="008F02E0" w14:textId="77777777" w:rsidR="00A1636F" w:rsidRPr="00A53C7E" w:rsidRDefault="004334CF" w:rsidP="00F134B7">
      <w:pPr>
        <w:numPr>
          <w:ilvl w:val="0"/>
          <w:numId w:val="9"/>
        </w:numPr>
        <w:pBdr>
          <w:top w:val="nil"/>
          <w:left w:val="nil"/>
          <w:bottom w:val="nil"/>
          <w:right w:val="nil"/>
          <w:between w:val="nil"/>
        </w:pBdr>
        <w:ind w:left="810" w:hanging="720"/>
        <w:rPr>
          <w:rFonts w:ascii="Arial" w:eastAsia="Arial" w:hAnsi="Arial" w:cs="Arial"/>
          <w:color w:val="000000"/>
        </w:rPr>
      </w:pPr>
      <w:r w:rsidRPr="00A53C7E">
        <w:rPr>
          <w:rFonts w:ascii="Arial" w:eastAsia="Arial" w:hAnsi="Arial" w:cs="Arial"/>
          <w:color w:val="000000"/>
        </w:rPr>
        <w:t>Physical contact between staff and participants should only be used in a safe and appropriate manner with the consent of the child, young person or adult at risk. The purpose of this contact should be made clear.</w:t>
      </w:r>
    </w:p>
    <w:p w14:paraId="4C6711A2" w14:textId="77777777" w:rsidR="00A1636F" w:rsidRPr="00A53C7E" w:rsidRDefault="4B5C03F3" w:rsidP="00F134B7">
      <w:pPr>
        <w:numPr>
          <w:ilvl w:val="0"/>
          <w:numId w:val="9"/>
        </w:numPr>
        <w:pBdr>
          <w:top w:val="nil"/>
          <w:left w:val="nil"/>
          <w:bottom w:val="nil"/>
          <w:right w:val="nil"/>
          <w:between w:val="nil"/>
        </w:pBdr>
        <w:ind w:left="810" w:hanging="720"/>
        <w:rPr>
          <w:rFonts w:ascii="Arial" w:eastAsia="Arial" w:hAnsi="Arial" w:cs="Arial"/>
          <w:color w:val="000000"/>
        </w:rPr>
      </w:pPr>
      <w:r w:rsidRPr="00A53C7E">
        <w:rPr>
          <w:rFonts w:ascii="Arial" w:eastAsia="Arial" w:hAnsi="Arial" w:cs="Arial"/>
          <w:color w:val="000000" w:themeColor="text1"/>
        </w:rPr>
        <w:t>Staff should not enter into inappropriate relationships with participants</w:t>
      </w:r>
    </w:p>
    <w:p w14:paraId="4B3E00F6" w14:textId="77777777" w:rsidR="00A1636F" w:rsidRPr="00A53C7E" w:rsidRDefault="4B5C03F3" w:rsidP="00F134B7">
      <w:pPr>
        <w:numPr>
          <w:ilvl w:val="0"/>
          <w:numId w:val="9"/>
        </w:numPr>
        <w:pBdr>
          <w:top w:val="nil"/>
          <w:left w:val="nil"/>
          <w:bottom w:val="nil"/>
          <w:right w:val="nil"/>
          <w:between w:val="nil"/>
        </w:pBdr>
        <w:ind w:left="810" w:hanging="720"/>
        <w:rPr>
          <w:rFonts w:ascii="Arial" w:eastAsia="Arial" w:hAnsi="Arial" w:cs="Arial"/>
          <w:color w:val="000000"/>
        </w:rPr>
      </w:pPr>
      <w:r w:rsidRPr="00A53C7E">
        <w:rPr>
          <w:rFonts w:ascii="Arial" w:eastAsia="Arial" w:hAnsi="Arial" w:cs="Arial"/>
          <w:color w:val="000000" w:themeColor="text1"/>
        </w:rPr>
        <w:t>Staff should not take lone project participants home in their car. If they have no way of getting home after a workshop, they should be put in a taxi rather than be taken in a staff member’s vehicle. If this is not possible, the member of staff must inform the Designated Safeguarding Officer of the situation before leaving. In either case, staff should contact the parents/guardians of the child, young person or adult at risk to confirm these arrangements.</w:t>
      </w:r>
    </w:p>
    <w:p w14:paraId="6299CB0C" w14:textId="77777777" w:rsidR="00A1636F" w:rsidRPr="00A53C7E" w:rsidRDefault="4B5C03F3" w:rsidP="00F134B7">
      <w:pPr>
        <w:numPr>
          <w:ilvl w:val="0"/>
          <w:numId w:val="9"/>
        </w:numPr>
        <w:pBdr>
          <w:top w:val="nil"/>
          <w:left w:val="nil"/>
          <w:bottom w:val="nil"/>
          <w:right w:val="nil"/>
          <w:between w:val="nil"/>
        </w:pBdr>
        <w:ind w:left="810" w:hanging="720"/>
        <w:rPr>
          <w:rFonts w:ascii="Arial" w:eastAsia="Arial" w:hAnsi="Arial" w:cs="Arial"/>
          <w:color w:val="000000"/>
        </w:rPr>
      </w:pPr>
      <w:r w:rsidRPr="00A53C7E">
        <w:rPr>
          <w:rFonts w:ascii="Arial" w:eastAsia="Arial" w:hAnsi="Arial" w:cs="Arial"/>
          <w:color w:val="000000" w:themeColor="text1"/>
        </w:rPr>
        <w:t>Staff will never give their personal details, including mobile phones, social media profiles, bank details, etc. to any child, young person or adult at risk.</w:t>
      </w:r>
    </w:p>
    <w:p w14:paraId="0BAE6976" w14:textId="77777777" w:rsidR="00A1636F" w:rsidRPr="00A53C7E" w:rsidRDefault="4B5C03F3" w:rsidP="00F134B7">
      <w:pPr>
        <w:numPr>
          <w:ilvl w:val="0"/>
          <w:numId w:val="9"/>
        </w:numPr>
        <w:pBdr>
          <w:top w:val="nil"/>
          <w:left w:val="nil"/>
          <w:bottom w:val="nil"/>
          <w:right w:val="nil"/>
          <w:between w:val="nil"/>
        </w:pBdr>
        <w:ind w:left="810" w:hanging="720"/>
        <w:rPr>
          <w:rFonts w:ascii="Arial" w:eastAsia="Arial" w:hAnsi="Arial" w:cs="Arial"/>
          <w:color w:val="000000"/>
        </w:rPr>
      </w:pPr>
      <w:r w:rsidRPr="00A53C7E">
        <w:rPr>
          <w:rFonts w:ascii="Arial" w:eastAsia="Arial" w:hAnsi="Arial" w:cs="Arial"/>
          <w:color w:val="000000" w:themeColor="text1"/>
        </w:rPr>
        <w:t xml:space="preserve">In cases where these guidelines contradict each other (for example, waiting outside a venue late at night with a lone child, young person or adult at risk, waiting for their parent who is late to collect them), staff should use their judgement as to the best course of action. Where putting the safety of the child, young person or adult at risk first places the member of staff in a vulnerable position s/he should make the environment as safe for themselves as possible (in this case waiting inside the venue with box office staff, or by telephoning the DSO to explain what is happening). </w:t>
      </w:r>
    </w:p>
    <w:p w14:paraId="306573D3" w14:textId="77777777" w:rsidR="00A1636F" w:rsidRPr="00A53C7E" w:rsidRDefault="4B5C03F3" w:rsidP="00F134B7">
      <w:pPr>
        <w:numPr>
          <w:ilvl w:val="0"/>
          <w:numId w:val="9"/>
        </w:numPr>
        <w:pBdr>
          <w:top w:val="nil"/>
          <w:left w:val="nil"/>
          <w:bottom w:val="nil"/>
          <w:right w:val="nil"/>
          <w:between w:val="nil"/>
        </w:pBdr>
        <w:ind w:left="810" w:hanging="720"/>
        <w:rPr>
          <w:rFonts w:ascii="Arial" w:eastAsia="Arial" w:hAnsi="Arial" w:cs="Arial"/>
          <w:color w:val="000000"/>
        </w:rPr>
      </w:pPr>
      <w:r w:rsidRPr="00A53C7E">
        <w:rPr>
          <w:rFonts w:ascii="Arial" w:eastAsia="Arial" w:hAnsi="Arial" w:cs="Arial"/>
          <w:color w:val="000000" w:themeColor="text1"/>
        </w:rPr>
        <w:t xml:space="preserve">Young People often come to 20 Stories High premises to use the computers. All young people are asked to read, understand and abide by our IT Policy and guidelines regarding internet use. </w:t>
      </w:r>
    </w:p>
    <w:p w14:paraId="3BC87360" w14:textId="77777777" w:rsidR="00A1636F" w:rsidRPr="00A53C7E" w:rsidRDefault="4B5C03F3" w:rsidP="00F134B7">
      <w:pPr>
        <w:numPr>
          <w:ilvl w:val="0"/>
          <w:numId w:val="9"/>
        </w:numPr>
        <w:pBdr>
          <w:top w:val="nil"/>
          <w:left w:val="nil"/>
          <w:bottom w:val="nil"/>
          <w:right w:val="nil"/>
          <w:between w:val="nil"/>
        </w:pBdr>
        <w:ind w:left="810" w:hanging="720"/>
        <w:rPr>
          <w:rFonts w:ascii="Arial" w:eastAsia="Arial" w:hAnsi="Arial" w:cs="Arial"/>
          <w:color w:val="000000"/>
        </w:rPr>
      </w:pPr>
      <w:r w:rsidRPr="00A53C7E">
        <w:rPr>
          <w:rFonts w:ascii="Arial" w:eastAsia="Arial" w:hAnsi="Arial" w:cs="Arial"/>
          <w:color w:val="000000" w:themeColor="text1"/>
        </w:rPr>
        <w:t xml:space="preserve">All staff to adhere to our Safeguarding Children Young People &amp; Adults at Risk IT Handout (appendix 4) </w:t>
      </w:r>
    </w:p>
    <w:p w14:paraId="1344C9BB" w14:textId="77777777" w:rsidR="00A1636F" w:rsidRPr="00A53C7E" w:rsidRDefault="4B5C03F3" w:rsidP="00F134B7">
      <w:pPr>
        <w:numPr>
          <w:ilvl w:val="0"/>
          <w:numId w:val="9"/>
        </w:numPr>
        <w:pBdr>
          <w:top w:val="nil"/>
          <w:left w:val="nil"/>
          <w:bottom w:val="nil"/>
          <w:right w:val="nil"/>
          <w:between w:val="nil"/>
        </w:pBdr>
        <w:ind w:left="810" w:hanging="720"/>
        <w:rPr>
          <w:rFonts w:ascii="Arial" w:eastAsia="Arial" w:hAnsi="Arial" w:cs="Arial"/>
          <w:color w:val="000000"/>
        </w:rPr>
      </w:pPr>
      <w:r w:rsidRPr="00A53C7E">
        <w:rPr>
          <w:rFonts w:ascii="Arial" w:eastAsia="Arial" w:hAnsi="Arial" w:cs="Arial"/>
          <w:color w:val="000000" w:themeColor="text1"/>
        </w:rPr>
        <w:t>If a staff member needs to buy food or drink or give a young person money for travel, this is to be recorded in the expenses book and the DSO is to be notified</w:t>
      </w:r>
    </w:p>
    <w:p w14:paraId="16DEB4AB" w14:textId="77777777" w:rsidR="00A1636F" w:rsidRPr="00A53C7E" w:rsidRDefault="00A1636F" w:rsidP="4B5C03F3">
      <w:pPr>
        <w:pBdr>
          <w:top w:val="nil"/>
          <w:left w:val="nil"/>
          <w:bottom w:val="nil"/>
          <w:right w:val="nil"/>
          <w:between w:val="nil"/>
        </w:pBdr>
        <w:rPr>
          <w:rFonts w:ascii="Arial" w:eastAsia="Arial" w:hAnsi="Arial" w:cs="Arial"/>
          <w:color w:val="000000"/>
        </w:rPr>
      </w:pPr>
    </w:p>
    <w:p w14:paraId="365E42A8"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If in doubt about anything, contact the Designated Safeguarding Officer Person in the first instance.</w:t>
      </w:r>
    </w:p>
    <w:p w14:paraId="0AD9C6F4" w14:textId="77777777" w:rsidR="00A1636F" w:rsidRPr="00A53C7E" w:rsidRDefault="00A1636F">
      <w:pPr>
        <w:pBdr>
          <w:top w:val="nil"/>
          <w:left w:val="nil"/>
          <w:bottom w:val="nil"/>
          <w:right w:val="nil"/>
          <w:between w:val="nil"/>
        </w:pBdr>
        <w:rPr>
          <w:rFonts w:ascii="Arial" w:eastAsia="Arial" w:hAnsi="Arial" w:cs="Arial"/>
          <w:color w:val="000000"/>
        </w:rPr>
      </w:pPr>
    </w:p>
    <w:p w14:paraId="4B1F511A" w14:textId="77777777" w:rsidR="00A1636F" w:rsidRPr="00A53C7E" w:rsidRDefault="00A1636F">
      <w:pPr>
        <w:pBdr>
          <w:top w:val="nil"/>
          <w:left w:val="nil"/>
          <w:bottom w:val="nil"/>
          <w:right w:val="nil"/>
          <w:between w:val="nil"/>
        </w:pBdr>
        <w:rPr>
          <w:rFonts w:ascii="Arial" w:eastAsia="Arial" w:hAnsi="Arial" w:cs="Arial"/>
          <w:color w:val="000000"/>
        </w:rPr>
      </w:pPr>
    </w:p>
    <w:p w14:paraId="45D2CB44" w14:textId="77777777" w:rsidR="00A1636F" w:rsidRPr="00A53C7E" w:rsidRDefault="004334CF">
      <w:p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Code of Conduct</w:t>
      </w:r>
    </w:p>
    <w:p w14:paraId="65F9C3DC" w14:textId="77777777" w:rsidR="00A1636F" w:rsidRPr="00A53C7E" w:rsidRDefault="00A1636F">
      <w:pPr>
        <w:rPr>
          <w:rFonts w:ascii="Arial" w:eastAsia="Arial" w:hAnsi="Arial" w:cs="Arial"/>
          <w:color w:val="000000"/>
        </w:rPr>
      </w:pPr>
    </w:p>
    <w:p w14:paraId="71FC797C" w14:textId="77777777" w:rsidR="00A1636F" w:rsidRPr="00A53C7E" w:rsidRDefault="004334CF">
      <w:pPr>
        <w:rPr>
          <w:rFonts w:ascii="Arial" w:eastAsia="Arial" w:hAnsi="Arial" w:cs="Arial"/>
          <w:color w:val="000000"/>
        </w:rPr>
      </w:pPr>
      <w:r w:rsidRPr="00A53C7E">
        <w:rPr>
          <w:rFonts w:ascii="Arial" w:eastAsia="Arial" w:hAnsi="Arial" w:cs="Arial"/>
          <w:color w:val="000000"/>
        </w:rPr>
        <w:t>20 Stories High's Code of Conduct applies to all staff, freelancers, volunteers and adults involved in activities with children, young people and adults at risk.</w:t>
      </w:r>
    </w:p>
    <w:p w14:paraId="5023141B" w14:textId="77777777" w:rsidR="00A1636F" w:rsidRPr="00A53C7E" w:rsidRDefault="00A1636F">
      <w:pPr>
        <w:rPr>
          <w:rFonts w:ascii="Arial" w:eastAsia="Arial" w:hAnsi="Arial" w:cs="Arial"/>
          <w:color w:val="000000"/>
        </w:rPr>
      </w:pPr>
    </w:p>
    <w:p w14:paraId="76BFC1B7" w14:textId="77777777" w:rsidR="00A1636F" w:rsidRPr="00A53C7E" w:rsidRDefault="004334CF">
      <w:pPr>
        <w:rPr>
          <w:rFonts w:ascii="Arial" w:eastAsia="Arial" w:hAnsi="Arial" w:cs="Arial"/>
          <w:b/>
          <w:color w:val="000000"/>
        </w:rPr>
      </w:pPr>
      <w:r w:rsidRPr="00A53C7E">
        <w:rPr>
          <w:rFonts w:ascii="Arial" w:eastAsia="Arial" w:hAnsi="Arial" w:cs="Arial"/>
          <w:b/>
          <w:color w:val="000000"/>
        </w:rPr>
        <w:t>You should never:</w:t>
      </w:r>
      <w:r w:rsidRPr="00A53C7E">
        <w:rPr>
          <w:rFonts w:ascii="Arial" w:eastAsia="Arial" w:hAnsi="Arial" w:cs="Arial"/>
          <w:b/>
          <w:color w:val="000000"/>
        </w:rPr>
        <w:br/>
      </w:r>
    </w:p>
    <w:p w14:paraId="40DE6BB8" w14:textId="77777777" w:rsidR="00A1636F" w:rsidRPr="00A53C7E" w:rsidRDefault="004334CF" w:rsidP="00F134B7">
      <w:pPr>
        <w:numPr>
          <w:ilvl w:val="0"/>
          <w:numId w:val="22"/>
        </w:numPr>
        <w:pBdr>
          <w:top w:val="nil"/>
          <w:left w:val="nil"/>
          <w:bottom w:val="nil"/>
          <w:right w:val="nil"/>
          <w:between w:val="nil"/>
        </w:pBdr>
        <w:ind w:left="426" w:hanging="426"/>
        <w:rPr>
          <w:rFonts w:ascii="Arial" w:eastAsia="Arial" w:hAnsi="Arial" w:cs="Arial"/>
          <w:b/>
          <w:color w:val="000000"/>
        </w:rPr>
      </w:pPr>
      <w:r w:rsidRPr="00A53C7E">
        <w:rPr>
          <w:rFonts w:ascii="Arial" w:eastAsia="Arial" w:hAnsi="Arial" w:cs="Arial"/>
          <w:color w:val="000000"/>
        </w:rPr>
        <w:t xml:space="preserve">Engage in rough, physical or sexually provocative games such as horseplay. </w:t>
      </w:r>
    </w:p>
    <w:p w14:paraId="78A38E10" w14:textId="77777777" w:rsidR="00A1636F" w:rsidRPr="00A53C7E" w:rsidRDefault="004334CF" w:rsidP="00F134B7">
      <w:pPr>
        <w:numPr>
          <w:ilvl w:val="0"/>
          <w:numId w:val="22"/>
        </w:numPr>
        <w:pBdr>
          <w:top w:val="nil"/>
          <w:left w:val="nil"/>
          <w:bottom w:val="nil"/>
          <w:right w:val="nil"/>
          <w:between w:val="nil"/>
        </w:pBdr>
        <w:ind w:left="426" w:hanging="426"/>
        <w:rPr>
          <w:rFonts w:ascii="Arial" w:eastAsia="Arial" w:hAnsi="Arial" w:cs="Arial"/>
          <w:color w:val="000000"/>
        </w:rPr>
      </w:pPr>
      <w:r w:rsidRPr="00A53C7E">
        <w:rPr>
          <w:rFonts w:ascii="Arial" w:eastAsia="Arial" w:hAnsi="Arial" w:cs="Arial"/>
          <w:color w:val="000000"/>
        </w:rPr>
        <w:t xml:space="preserve">Share a room with a child or invite or allow children to stay with you at your home. </w:t>
      </w:r>
    </w:p>
    <w:p w14:paraId="28762D1E" w14:textId="77777777" w:rsidR="00A1636F" w:rsidRPr="00A53C7E" w:rsidRDefault="004334CF" w:rsidP="00F134B7">
      <w:pPr>
        <w:numPr>
          <w:ilvl w:val="0"/>
          <w:numId w:val="22"/>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rPr>
        <w:t xml:space="preserve">Allow or engage in any form of inappropriate touching. </w:t>
      </w:r>
    </w:p>
    <w:p w14:paraId="2ABBA1DA" w14:textId="77777777" w:rsidR="00A1636F" w:rsidRPr="00A53C7E" w:rsidRDefault="004334CF" w:rsidP="00F134B7">
      <w:pPr>
        <w:numPr>
          <w:ilvl w:val="0"/>
          <w:numId w:val="22"/>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rPr>
        <w:t>Make sexually suggestive comments to children, young people &amp; adults at risk, even in fun</w:t>
      </w:r>
    </w:p>
    <w:p w14:paraId="2FFC5245" w14:textId="77777777" w:rsidR="00A1636F" w:rsidRPr="00A53C7E" w:rsidRDefault="4B5C03F3" w:rsidP="00F134B7">
      <w:pPr>
        <w:numPr>
          <w:ilvl w:val="0"/>
          <w:numId w:val="22"/>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themeColor="text1"/>
        </w:rPr>
        <w:t>Give, lend or borrow money or property. If you do give or lend money to a young person (for example to ensure they have something to eat) you must notify the DSO immediately, and preferably obtain a receipt of some sort and claim the money back from 20 Stories High.</w:t>
      </w:r>
    </w:p>
    <w:p w14:paraId="412B42E2" w14:textId="77777777" w:rsidR="00A1636F" w:rsidRPr="00A53C7E" w:rsidRDefault="4B5C03F3" w:rsidP="00F134B7">
      <w:pPr>
        <w:numPr>
          <w:ilvl w:val="0"/>
          <w:numId w:val="22"/>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themeColor="text1"/>
        </w:rPr>
        <w:t>Share their personal mobile phone number or any other information with a child, young person or adult at risk.</w:t>
      </w:r>
    </w:p>
    <w:p w14:paraId="2D6B9B3C" w14:textId="77777777" w:rsidR="00A1636F" w:rsidRPr="00A53C7E" w:rsidRDefault="4B5C03F3" w:rsidP="00F134B7">
      <w:pPr>
        <w:numPr>
          <w:ilvl w:val="0"/>
          <w:numId w:val="22"/>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themeColor="text1"/>
        </w:rPr>
        <w:t xml:space="preserve">Accept friend requests to their personal accounts, pages or profiles on any social media platform from a young person. Any contact/messaging with a young person through a social </w:t>
      </w:r>
      <w:r w:rsidRPr="00A53C7E">
        <w:rPr>
          <w:rFonts w:ascii="Arial" w:eastAsia="Arial" w:hAnsi="Arial" w:cs="Arial"/>
          <w:color w:val="000000" w:themeColor="text1"/>
        </w:rPr>
        <w:lastRenderedPageBreak/>
        <w:t xml:space="preserve">media platform should always be through an official 20 Stories High account and another member of staff copied in. </w:t>
      </w:r>
    </w:p>
    <w:p w14:paraId="5A08DCC7" w14:textId="77777777" w:rsidR="00A1636F" w:rsidRPr="00A53C7E" w:rsidRDefault="4B5C03F3" w:rsidP="00F134B7">
      <w:pPr>
        <w:numPr>
          <w:ilvl w:val="0"/>
          <w:numId w:val="22"/>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themeColor="text1"/>
        </w:rPr>
        <w:t xml:space="preserve">Allow a child, young person or adults at risk to use 20 Stories High’s IT equipment inappropriately. They must make the child, young person or vulnerable adult aware of 20 Stories High’s IT Policy and guidelines and, if they become aware of young people acting inappropriately, they will address the situation and inform the DSO or DDSO immediately. </w:t>
      </w:r>
    </w:p>
    <w:p w14:paraId="01BC5430" w14:textId="77777777" w:rsidR="00A1636F" w:rsidRPr="00A53C7E" w:rsidRDefault="4B5C03F3" w:rsidP="00F134B7">
      <w:pPr>
        <w:numPr>
          <w:ilvl w:val="0"/>
          <w:numId w:val="22"/>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themeColor="text1"/>
        </w:rPr>
        <w:t xml:space="preserve">Store photographs or films from activities on your phone long-term. If you use your own camera or phone to take photographs during a session, they must be downloaded/ saved onto a 20 Stories High computer and then deleted from your personal camera/phone immediately. You should inform the DSO or DDSO if this occurs.  </w:t>
      </w:r>
    </w:p>
    <w:p w14:paraId="5E1A48FA" w14:textId="77777777" w:rsidR="00A1636F" w:rsidRPr="00A53C7E" w:rsidRDefault="004334CF" w:rsidP="00F134B7">
      <w:pPr>
        <w:numPr>
          <w:ilvl w:val="0"/>
          <w:numId w:val="22"/>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rPr>
        <w:t>Allow allegations made by a child, young person or adults at risk to go unchallenged, unrecorded, or not acted upon.</w:t>
      </w:r>
    </w:p>
    <w:p w14:paraId="3D6CE87C" w14:textId="77777777" w:rsidR="00A1636F" w:rsidRPr="00A53C7E" w:rsidRDefault="004334CF" w:rsidP="00F134B7">
      <w:pPr>
        <w:numPr>
          <w:ilvl w:val="0"/>
          <w:numId w:val="22"/>
        </w:numPr>
        <w:pBdr>
          <w:top w:val="nil"/>
          <w:left w:val="nil"/>
          <w:bottom w:val="nil"/>
          <w:right w:val="nil"/>
          <w:between w:val="nil"/>
        </w:pBdr>
        <w:spacing w:after="240"/>
        <w:ind w:left="450" w:hanging="450"/>
        <w:rPr>
          <w:rFonts w:ascii="Arial" w:eastAsia="Arial" w:hAnsi="Arial" w:cs="Arial"/>
          <w:color w:val="000000"/>
        </w:rPr>
      </w:pPr>
      <w:r w:rsidRPr="00A53C7E">
        <w:rPr>
          <w:rFonts w:ascii="Arial" w:eastAsia="Arial" w:hAnsi="Arial" w:cs="Arial"/>
          <w:color w:val="000000"/>
        </w:rPr>
        <w:t xml:space="preserve">Do things of a personal nature for children, young people or adults at risk that they can do for themselves. It may be necessary for staff, freelancers and volunteers to do things of a personal nature for a child, young person or adults at risk (e.g. dressing and undressing, lifting), particularly if they are young or disabled. These tasks must only be carried out with full parental consent. Be responsive to the child, young person or adult’s at risk reactions. If they are fully </w:t>
      </w:r>
      <w:r w:rsidRPr="00A53C7E">
        <w:rPr>
          <w:rFonts w:ascii="Arial" w:eastAsia="Arial" w:hAnsi="Arial" w:cs="Arial"/>
        </w:rPr>
        <w:t>dependent</w:t>
      </w:r>
      <w:r w:rsidRPr="00A53C7E">
        <w:rPr>
          <w:rFonts w:ascii="Arial" w:eastAsia="Arial" w:hAnsi="Arial" w:cs="Arial"/>
          <w:color w:val="000000"/>
        </w:rPr>
        <w:t xml:space="preserve"> on you, talk about what you are doing and give choices where possible. Avoid taking on tasks that you are not appropriately trained for. </w:t>
      </w:r>
    </w:p>
    <w:p w14:paraId="706DA479" w14:textId="77777777" w:rsidR="00A1636F" w:rsidRPr="00A53C7E" w:rsidRDefault="004334CF">
      <w:pPr>
        <w:widowControl w:val="0"/>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Be an excellent role model:</w:t>
      </w:r>
    </w:p>
    <w:p w14:paraId="71329E78" w14:textId="1D354CB9" w:rsidR="00A1636F" w:rsidRPr="00A53C7E" w:rsidRDefault="004334CF">
      <w:pPr>
        <w:rPr>
          <w:rFonts w:ascii="Arial" w:eastAsia="Arial" w:hAnsi="Arial" w:cs="Arial"/>
        </w:rPr>
      </w:pPr>
      <w:r w:rsidRPr="00A53C7E">
        <w:rPr>
          <w:rFonts w:ascii="Arial" w:eastAsia="Arial" w:hAnsi="Arial" w:cs="Arial"/>
          <w:color w:val="000000"/>
        </w:rPr>
        <w:t>This includes not smoking, drinking alcohol, taking illegal drugs or using inappropriate language in the company of children, young people or adults at risk</w:t>
      </w:r>
      <w:r w:rsidRPr="00A53C7E">
        <w:rPr>
          <w:rFonts w:ascii="Arial" w:eastAsia="Arial" w:hAnsi="Arial" w:cs="Arial"/>
          <w:b/>
          <w:color w:val="000000"/>
        </w:rPr>
        <w:t xml:space="preserve">. </w:t>
      </w:r>
      <w:r w:rsidRPr="00A53C7E">
        <w:rPr>
          <w:rFonts w:ascii="Arial" w:eastAsia="Arial" w:hAnsi="Arial" w:cs="Arial"/>
        </w:rPr>
        <w:t>Respect all children, young people and adults</w:t>
      </w:r>
      <w:r w:rsidR="00B34F38" w:rsidRPr="00A53C7E">
        <w:rPr>
          <w:rFonts w:ascii="Arial" w:eastAsia="Arial" w:hAnsi="Arial" w:cs="Arial"/>
        </w:rPr>
        <w:t xml:space="preserve"> at risk</w:t>
      </w:r>
      <w:r w:rsidRPr="00A53C7E">
        <w:rPr>
          <w:rFonts w:ascii="Arial" w:eastAsia="Arial" w:hAnsi="Arial" w:cs="Arial"/>
        </w:rPr>
        <w:t xml:space="preserve"> verbally, physically and emotionally. </w:t>
      </w:r>
    </w:p>
    <w:p w14:paraId="5D58DCE3" w14:textId="246C4C4A" w:rsidR="005E62AF" w:rsidRPr="00A53C7E" w:rsidRDefault="005E62AF">
      <w:pPr>
        <w:rPr>
          <w:rFonts w:ascii="Arial" w:eastAsia="Arial" w:hAnsi="Arial" w:cs="Arial"/>
        </w:rPr>
      </w:pPr>
      <w:r w:rsidRPr="00A53C7E">
        <w:rPr>
          <w:rFonts w:ascii="Arial" w:eastAsia="Arial" w:hAnsi="Arial" w:cs="Arial"/>
        </w:rPr>
        <w:t>There is an expectation that staff &amp; freelancers should actively challenge discrimination and racism in order to protect others.</w:t>
      </w:r>
    </w:p>
    <w:p w14:paraId="1F3B1409" w14:textId="77777777" w:rsidR="00A1636F" w:rsidRPr="00A53C7E" w:rsidRDefault="00A1636F">
      <w:pPr>
        <w:widowControl w:val="0"/>
        <w:pBdr>
          <w:top w:val="nil"/>
          <w:left w:val="nil"/>
          <w:bottom w:val="nil"/>
          <w:right w:val="nil"/>
          <w:between w:val="nil"/>
        </w:pBdr>
        <w:rPr>
          <w:rFonts w:ascii="Arial" w:eastAsia="Arial" w:hAnsi="Arial" w:cs="Arial"/>
          <w:color w:val="000000"/>
        </w:rPr>
      </w:pPr>
    </w:p>
    <w:p w14:paraId="6D38A49E" w14:textId="77777777" w:rsidR="00A1636F" w:rsidRPr="00A53C7E" w:rsidRDefault="004334CF">
      <w:pPr>
        <w:widowControl w:val="0"/>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Action:</w:t>
      </w:r>
    </w:p>
    <w:p w14:paraId="708275AB" w14:textId="77777777" w:rsidR="00A1636F" w:rsidRPr="00A53C7E" w:rsidRDefault="004334CF">
      <w:pPr>
        <w:widowControl w:val="0"/>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If any of the following occurs, staff, freelancers and volunteers should report immediately to the DSO or DDSO and record the incident. The parents of the child must also be informed.</w:t>
      </w:r>
    </w:p>
    <w:p w14:paraId="562C75D1" w14:textId="77777777" w:rsidR="00A1636F" w:rsidRPr="00A53C7E" w:rsidRDefault="00A1636F">
      <w:pPr>
        <w:widowControl w:val="0"/>
        <w:pBdr>
          <w:top w:val="nil"/>
          <w:left w:val="nil"/>
          <w:bottom w:val="nil"/>
          <w:right w:val="nil"/>
          <w:between w:val="nil"/>
        </w:pBdr>
        <w:rPr>
          <w:rFonts w:ascii="Arial" w:eastAsia="Arial" w:hAnsi="Arial" w:cs="Arial"/>
          <w:color w:val="000000"/>
        </w:rPr>
      </w:pPr>
    </w:p>
    <w:p w14:paraId="548FEBFA" w14:textId="77777777" w:rsidR="00A1636F" w:rsidRPr="00A53C7E" w:rsidRDefault="1BBA8615" w:rsidP="00F134B7">
      <w:pPr>
        <w:pStyle w:val="ListParagraph"/>
        <w:numPr>
          <w:ilvl w:val="0"/>
          <w:numId w:val="5"/>
        </w:numPr>
        <w:rPr>
          <w:rFonts w:ascii="Arial" w:eastAsia="Arial" w:hAnsi="Arial" w:cs="Arial"/>
          <w:color w:val="000000"/>
        </w:rPr>
      </w:pPr>
      <w:r w:rsidRPr="00A53C7E">
        <w:rPr>
          <w:rFonts w:ascii="Arial" w:eastAsia="Arial" w:hAnsi="Arial" w:cs="Arial"/>
          <w:color w:val="000000" w:themeColor="text1"/>
        </w:rPr>
        <w:t>You accidentally hurt a child, young person or vulnerable adult</w:t>
      </w:r>
    </w:p>
    <w:p w14:paraId="6B4825FA" w14:textId="77777777" w:rsidR="00A1636F" w:rsidRPr="00A53C7E" w:rsidRDefault="1BBA8615" w:rsidP="00F134B7">
      <w:pPr>
        <w:pStyle w:val="ListParagraph"/>
        <w:numPr>
          <w:ilvl w:val="0"/>
          <w:numId w:val="5"/>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 xml:space="preserve">A child, young person or adult at risk seems distressed in any manner </w:t>
      </w:r>
    </w:p>
    <w:p w14:paraId="78C58451" w14:textId="77777777" w:rsidR="00A1636F" w:rsidRPr="00A53C7E" w:rsidRDefault="1BBA8615" w:rsidP="00F134B7">
      <w:pPr>
        <w:pStyle w:val="ListParagraph"/>
        <w:numPr>
          <w:ilvl w:val="0"/>
          <w:numId w:val="5"/>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 xml:space="preserve">A child, young person or adult at risk appears to be sexually aroused by your actions </w:t>
      </w:r>
    </w:p>
    <w:p w14:paraId="6C17DB91" w14:textId="77777777" w:rsidR="00A1636F" w:rsidRPr="00A53C7E" w:rsidRDefault="1BBA8615" w:rsidP="00F134B7">
      <w:pPr>
        <w:pStyle w:val="ListParagraph"/>
        <w:widowControl w:val="0"/>
        <w:numPr>
          <w:ilvl w:val="0"/>
          <w:numId w:val="5"/>
        </w:numPr>
        <w:pBdr>
          <w:top w:val="nil"/>
          <w:left w:val="nil"/>
          <w:bottom w:val="nil"/>
          <w:right w:val="nil"/>
          <w:between w:val="nil"/>
        </w:pBdr>
        <w:tabs>
          <w:tab w:val="left" w:pos="1135"/>
        </w:tabs>
        <w:rPr>
          <w:rFonts w:ascii="Arial" w:eastAsia="Arial" w:hAnsi="Arial" w:cs="Arial"/>
          <w:color w:val="000000"/>
        </w:rPr>
      </w:pPr>
      <w:r w:rsidRPr="00A53C7E">
        <w:rPr>
          <w:rFonts w:ascii="Arial" w:eastAsia="Arial" w:hAnsi="Arial" w:cs="Arial"/>
          <w:color w:val="000000" w:themeColor="text1"/>
        </w:rPr>
        <w:t>A</w:t>
      </w:r>
      <w:r w:rsidRPr="00A53C7E">
        <w:rPr>
          <w:rFonts w:ascii="Arial" w:eastAsia="Arial" w:hAnsi="Arial" w:cs="Arial"/>
        </w:rPr>
        <w:t xml:space="preserve"> </w:t>
      </w:r>
      <w:r w:rsidRPr="00A53C7E">
        <w:rPr>
          <w:rFonts w:ascii="Arial" w:eastAsia="Arial" w:hAnsi="Arial" w:cs="Arial"/>
          <w:color w:val="000000" w:themeColor="text1"/>
        </w:rPr>
        <w:t>child, young person or adult at risk misunderstands or misinterprets something you have done</w:t>
      </w:r>
    </w:p>
    <w:p w14:paraId="08ACF7CA" w14:textId="77777777" w:rsidR="00A1636F" w:rsidRPr="00A53C7E" w:rsidRDefault="004334CF" w:rsidP="00F134B7">
      <w:pPr>
        <w:numPr>
          <w:ilvl w:val="0"/>
          <w:numId w:val="41"/>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Recruitment</w:t>
      </w:r>
    </w:p>
    <w:p w14:paraId="664355AD" w14:textId="77777777" w:rsidR="00A1636F" w:rsidRPr="00A53C7E" w:rsidRDefault="00A1636F">
      <w:pPr>
        <w:pBdr>
          <w:top w:val="nil"/>
          <w:left w:val="nil"/>
          <w:bottom w:val="nil"/>
          <w:right w:val="nil"/>
          <w:between w:val="nil"/>
        </w:pBdr>
        <w:rPr>
          <w:rFonts w:ascii="Arial" w:eastAsia="Arial" w:hAnsi="Arial" w:cs="Arial"/>
          <w:color w:val="000000"/>
        </w:rPr>
      </w:pPr>
    </w:p>
    <w:p w14:paraId="57094D0F" w14:textId="5862C43E" w:rsidR="00A1636F" w:rsidRPr="00A53C7E" w:rsidRDefault="466B1E94" w:rsidP="466B1E94">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All 20 Stories High staff, freelancers and longer term volunteers who may have unsupervised contact with young people, will be subject to a careful and rigorous selection and vetting process that includes all of the following components:</w:t>
      </w:r>
    </w:p>
    <w:p w14:paraId="5EEA4C2F" w14:textId="02565417" w:rsidR="00A1636F" w:rsidRPr="00A53C7E" w:rsidRDefault="466B1E94" w:rsidP="00F134B7">
      <w:pPr>
        <w:numPr>
          <w:ilvl w:val="0"/>
          <w:numId w:val="25"/>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themeColor="text1"/>
        </w:rPr>
        <w:t xml:space="preserve">Mention of Safeguarding and DBS application will be in all future job descriptions and recruitment packs. </w:t>
      </w:r>
    </w:p>
    <w:p w14:paraId="208A2D0D" w14:textId="19EF4839" w:rsidR="00A1636F" w:rsidRPr="00A53C7E" w:rsidRDefault="466B1E94" w:rsidP="00F134B7">
      <w:pPr>
        <w:numPr>
          <w:ilvl w:val="0"/>
          <w:numId w:val="25"/>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themeColor="text1"/>
        </w:rPr>
        <w:t>New staff, freelancers and volunteers will be interviewed, by at least two people.</w:t>
      </w:r>
    </w:p>
    <w:p w14:paraId="69B95364" w14:textId="77777777" w:rsidR="00A1636F" w:rsidRPr="00A53C7E" w:rsidRDefault="466B1E94" w:rsidP="00F134B7">
      <w:pPr>
        <w:pStyle w:val="ListParagraph"/>
        <w:numPr>
          <w:ilvl w:val="0"/>
          <w:numId w:val="25"/>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themeColor="text1"/>
        </w:rPr>
        <w:t>Interviewers will seek to identify reasons for gaps in employment or inconsistencies.</w:t>
      </w:r>
    </w:p>
    <w:p w14:paraId="4FA7AB05" w14:textId="77777777" w:rsidR="00F134B7" w:rsidRPr="00A53C7E" w:rsidRDefault="466B1E94" w:rsidP="00F134B7">
      <w:pPr>
        <w:pStyle w:val="ListParagraph"/>
        <w:numPr>
          <w:ilvl w:val="0"/>
          <w:numId w:val="25"/>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themeColor="text1"/>
        </w:rPr>
        <w:t xml:space="preserve">Interviews will include at least one question which focuses on the safeguarding of young people and/or adults at risk. </w:t>
      </w:r>
    </w:p>
    <w:p w14:paraId="0BDE40B1" w14:textId="77777777" w:rsidR="00F134B7" w:rsidRPr="00A53C7E" w:rsidRDefault="466B1E94" w:rsidP="00F134B7">
      <w:pPr>
        <w:pStyle w:val="ListParagraph"/>
        <w:numPr>
          <w:ilvl w:val="0"/>
          <w:numId w:val="25"/>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themeColor="text1"/>
        </w:rPr>
        <w:t xml:space="preserve">Evidence of personal identity will be requested during the recruitment process. </w:t>
      </w:r>
    </w:p>
    <w:p w14:paraId="23B99AF0" w14:textId="10439600" w:rsidR="00A1636F" w:rsidRPr="00A53C7E" w:rsidRDefault="466B1E94" w:rsidP="00F134B7">
      <w:pPr>
        <w:pStyle w:val="ListParagraph"/>
        <w:numPr>
          <w:ilvl w:val="0"/>
          <w:numId w:val="25"/>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themeColor="text1"/>
        </w:rPr>
        <w:t xml:space="preserve">An enhanced disclosure from the Disclosure &amp; Barring Service (DBS) </w:t>
      </w:r>
    </w:p>
    <w:p w14:paraId="0D69EB8D" w14:textId="71A67969" w:rsidR="466B1E94" w:rsidRPr="00A53C7E" w:rsidRDefault="466B1E94" w:rsidP="00F134B7">
      <w:pPr>
        <w:pStyle w:val="ListParagraph"/>
        <w:numPr>
          <w:ilvl w:val="0"/>
          <w:numId w:val="25"/>
        </w:numPr>
        <w:pBdr>
          <w:top w:val="nil"/>
          <w:left w:val="nil"/>
          <w:bottom w:val="nil"/>
          <w:right w:val="nil"/>
          <w:between w:val="nil"/>
        </w:pBdr>
        <w:ind w:left="450" w:hanging="450"/>
        <w:rPr>
          <w:rFonts w:ascii="Arial" w:eastAsia="Arial" w:hAnsi="Arial" w:cs="Arial"/>
          <w:color w:val="000000" w:themeColor="text1"/>
        </w:rPr>
      </w:pPr>
      <w:r w:rsidRPr="00A53C7E">
        <w:rPr>
          <w:rFonts w:ascii="Arial" w:eastAsia="Arial" w:hAnsi="Arial" w:cs="Arial"/>
          <w:color w:val="000000" w:themeColor="text1"/>
        </w:rPr>
        <w:t xml:space="preserve">References will be taken up using the standard reference form that asks specific questions about the individual’s suitability to work with young people and adults at risk. </w:t>
      </w:r>
    </w:p>
    <w:p w14:paraId="0EDDB23C" w14:textId="77777777" w:rsidR="00924298" w:rsidRPr="00A53C7E" w:rsidRDefault="00924298" w:rsidP="00924298">
      <w:pPr>
        <w:pBdr>
          <w:top w:val="nil"/>
          <w:left w:val="nil"/>
          <w:bottom w:val="nil"/>
          <w:right w:val="nil"/>
          <w:between w:val="nil"/>
        </w:pBdr>
        <w:rPr>
          <w:rFonts w:ascii="Arial" w:eastAsia="Arial" w:hAnsi="Arial" w:cs="Arial"/>
          <w:color w:val="000000"/>
        </w:rPr>
      </w:pPr>
    </w:p>
    <w:p w14:paraId="09375ABF" w14:textId="2F9287B7" w:rsidR="00924298" w:rsidRPr="00A53C7E" w:rsidRDefault="00BD50EF" w:rsidP="00924298">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All </w:t>
      </w:r>
      <w:r w:rsidR="00924298" w:rsidRPr="00A53C7E">
        <w:rPr>
          <w:rFonts w:ascii="Arial" w:eastAsia="Arial" w:hAnsi="Arial" w:cs="Arial"/>
          <w:color w:val="000000"/>
        </w:rPr>
        <w:t>20 Stories High staff will:</w:t>
      </w:r>
    </w:p>
    <w:p w14:paraId="2E79E8AA" w14:textId="07AB521D" w:rsidR="00924298" w:rsidRPr="00A53C7E" w:rsidRDefault="00924298" w:rsidP="00F134B7">
      <w:pPr>
        <w:numPr>
          <w:ilvl w:val="0"/>
          <w:numId w:val="25"/>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rPr>
        <w:t>be signed up to the DBS update service removing the need for regular re-applications.</w:t>
      </w:r>
    </w:p>
    <w:p w14:paraId="1437EDA6" w14:textId="77777777" w:rsidR="00B34F38" w:rsidRPr="00A53C7E" w:rsidRDefault="00B34F38" w:rsidP="00B34F38">
      <w:pPr>
        <w:pBdr>
          <w:top w:val="nil"/>
          <w:left w:val="nil"/>
          <w:bottom w:val="nil"/>
          <w:right w:val="nil"/>
          <w:between w:val="nil"/>
        </w:pBdr>
        <w:rPr>
          <w:rFonts w:ascii="Arial" w:eastAsia="Arial" w:hAnsi="Arial" w:cs="Arial"/>
          <w:color w:val="000000"/>
        </w:rPr>
      </w:pPr>
    </w:p>
    <w:p w14:paraId="0AF50A45" w14:textId="124399D3" w:rsidR="00B34F38" w:rsidRPr="00A53C7E" w:rsidRDefault="00B34F38" w:rsidP="00B34F38">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Shorter Term freelancers and volunteers:</w:t>
      </w:r>
    </w:p>
    <w:p w14:paraId="4A128541" w14:textId="222C2720" w:rsidR="00B34F38" w:rsidRPr="00A53C7E" w:rsidRDefault="466B1E94" w:rsidP="466B1E94">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In the case of short-term freelancers/volunteers, which might end before the DBS certificate is received, or whilst waiting for completion of the DBS process, or when working with international artists, or when the person is not in unsupervised contact with young people:</w:t>
      </w:r>
    </w:p>
    <w:p w14:paraId="6960C08E" w14:textId="6616F00B" w:rsidR="00B34F38" w:rsidRPr="00A53C7E" w:rsidRDefault="00B34F38" w:rsidP="00F134B7">
      <w:pPr>
        <w:pStyle w:val="ListParagraph"/>
        <w:numPr>
          <w:ilvl w:val="0"/>
          <w:numId w:val="50"/>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individual will work with a DBS-checked member of staff, and will not be left unsupervised with young people until their DBS certificate comes through</w:t>
      </w:r>
    </w:p>
    <w:p w14:paraId="2A37065A" w14:textId="2D5F1161" w:rsidR="005E62AF" w:rsidRPr="00A53C7E" w:rsidRDefault="00B34F38" w:rsidP="005E62AF">
      <w:pPr>
        <w:pStyle w:val="ListParagraph"/>
        <w:numPr>
          <w:ilvl w:val="0"/>
          <w:numId w:val="50"/>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individual will read and discuss the Safeguarding handout with the Youth Worker, DSO or DDSO.</w:t>
      </w:r>
    </w:p>
    <w:p w14:paraId="7DF4E37C" w14:textId="332A91BA" w:rsidR="00A1636F" w:rsidRPr="00A53C7E" w:rsidRDefault="005E62AF" w:rsidP="466B1E94">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For more information on recruitment processes, see our Safer Recruitment policy. </w:t>
      </w:r>
    </w:p>
    <w:p w14:paraId="34A9B101" w14:textId="77777777" w:rsidR="00BD50EF" w:rsidRPr="00A53C7E" w:rsidRDefault="00BD50EF">
      <w:pPr>
        <w:pBdr>
          <w:top w:val="nil"/>
          <w:left w:val="nil"/>
          <w:bottom w:val="nil"/>
          <w:right w:val="nil"/>
          <w:between w:val="nil"/>
        </w:pBdr>
        <w:rPr>
          <w:rFonts w:ascii="Arial" w:eastAsia="Arial" w:hAnsi="Arial" w:cs="Arial"/>
          <w:color w:val="000000"/>
        </w:rPr>
      </w:pPr>
    </w:p>
    <w:p w14:paraId="4B978A2C" w14:textId="77777777" w:rsidR="00065A07" w:rsidRPr="00A53C7E" w:rsidRDefault="00065A07">
      <w:pPr>
        <w:pBdr>
          <w:top w:val="nil"/>
          <w:left w:val="nil"/>
          <w:bottom w:val="nil"/>
          <w:right w:val="nil"/>
          <w:between w:val="nil"/>
        </w:pBdr>
        <w:rPr>
          <w:rFonts w:ascii="Arial" w:eastAsia="Arial" w:hAnsi="Arial" w:cs="Arial"/>
          <w:color w:val="000000"/>
        </w:rPr>
      </w:pPr>
    </w:p>
    <w:p w14:paraId="3AB12365" w14:textId="77777777" w:rsidR="00065A07" w:rsidRPr="00A53C7E" w:rsidRDefault="00065A07" w:rsidP="00F134B7">
      <w:pPr>
        <w:numPr>
          <w:ilvl w:val="0"/>
          <w:numId w:val="41"/>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Training</w:t>
      </w:r>
    </w:p>
    <w:p w14:paraId="1FB690AC" w14:textId="77777777" w:rsidR="00065A07" w:rsidRPr="00A53C7E" w:rsidRDefault="00065A07" w:rsidP="00065A07">
      <w:pPr>
        <w:numPr>
          <w:ilvl w:val="0"/>
          <w:numId w:val="25"/>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themeColor="text1"/>
        </w:rPr>
        <w:t>New members of staff will have a Safeguarding training session the DSO or DDSO during their induction period.</w:t>
      </w:r>
    </w:p>
    <w:p w14:paraId="39D8C7DD" w14:textId="5CA8DA07" w:rsidR="00065A07" w:rsidRPr="00A53C7E" w:rsidRDefault="00065A07" w:rsidP="00065A07">
      <w:pPr>
        <w:numPr>
          <w:ilvl w:val="0"/>
          <w:numId w:val="25"/>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rPr>
        <w:t>A member of the Safeguarding team (DSO or DDSO) are to undertake Safer Recruitment Training</w:t>
      </w:r>
    </w:p>
    <w:p w14:paraId="4C7837A9" w14:textId="77777777" w:rsidR="00065A07" w:rsidRPr="00A53C7E" w:rsidRDefault="00065A07" w:rsidP="00065A07">
      <w:pPr>
        <w:numPr>
          <w:ilvl w:val="0"/>
          <w:numId w:val="25"/>
        </w:numPr>
        <w:pBdr>
          <w:top w:val="nil"/>
          <w:left w:val="nil"/>
          <w:bottom w:val="nil"/>
          <w:right w:val="nil"/>
          <w:between w:val="nil"/>
        </w:pBdr>
        <w:ind w:left="450" w:hanging="450"/>
        <w:rPr>
          <w:rFonts w:ascii="Arial" w:eastAsia="Arial" w:hAnsi="Arial" w:cs="Arial"/>
          <w:color w:val="000000"/>
        </w:rPr>
      </w:pPr>
      <w:r w:rsidRPr="00A53C7E">
        <w:rPr>
          <w:rFonts w:ascii="Arial" w:eastAsia="Arial" w:hAnsi="Arial" w:cs="Arial"/>
          <w:color w:val="000000"/>
        </w:rPr>
        <w:t xml:space="preserve">An allocated member of staff (usually Youth Worker, DSO or DDSO) will undertake Multi-Agency/Working Together training.  </w:t>
      </w:r>
    </w:p>
    <w:p w14:paraId="133246D7" w14:textId="1F05C6BA" w:rsidR="00065A07" w:rsidRPr="00A53C7E" w:rsidRDefault="00065A07" w:rsidP="00065A07">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For more information on staff roles &amp; training requirements to be completed during induction, see appendix 7 – training matrix.</w:t>
      </w:r>
    </w:p>
    <w:p w14:paraId="5B81CAEC" w14:textId="77777777" w:rsidR="00065A07" w:rsidRPr="00A53C7E" w:rsidRDefault="00065A07" w:rsidP="00065A07">
      <w:pPr>
        <w:pBdr>
          <w:top w:val="nil"/>
          <w:left w:val="nil"/>
          <w:bottom w:val="nil"/>
          <w:right w:val="nil"/>
          <w:between w:val="nil"/>
        </w:pBdr>
        <w:rPr>
          <w:rFonts w:ascii="Arial" w:eastAsia="Arial" w:hAnsi="Arial" w:cs="Arial"/>
          <w:color w:val="000000"/>
        </w:rPr>
      </w:pPr>
    </w:p>
    <w:p w14:paraId="0502AC44" w14:textId="2E4F8C02" w:rsidR="00065A07" w:rsidRPr="00A53C7E" w:rsidRDefault="00065A07" w:rsidP="00065A07">
      <w:pPr>
        <w:pBdr>
          <w:top w:val="nil"/>
          <w:left w:val="nil"/>
          <w:bottom w:val="nil"/>
          <w:right w:val="nil"/>
          <w:between w:val="nil"/>
        </w:pBdr>
        <w:rPr>
          <w:rFonts w:ascii="Arial" w:eastAsia="Arial" w:hAnsi="Arial" w:cs="Arial"/>
          <w:color w:val="000000"/>
          <w:u w:val="single"/>
        </w:rPr>
      </w:pPr>
      <w:r w:rsidRPr="00A53C7E">
        <w:rPr>
          <w:rFonts w:ascii="Arial" w:eastAsia="Arial" w:hAnsi="Arial" w:cs="Arial"/>
          <w:color w:val="000000"/>
          <w:u w:val="single"/>
        </w:rPr>
        <w:t>Being trauma informed</w:t>
      </w:r>
    </w:p>
    <w:p w14:paraId="693C75F0" w14:textId="1989F198" w:rsidR="00065A07" w:rsidRPr="00A53C7E" w:rsidRDefault="00065A07" w:rsidP="00065A07">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We recognise that the lived experience of our community may impact and influence their behaviour. Specific staff (DSO, DDSO, Producers) will undertake trauma informed practice awareness training as required. </w:t>
      </w:r>
    </w:p>
    <w:p w14:paraId="7113EA4C" w14:textId="3515F831" w:rsidR="00065A07" w:rsidRPr="00A53C7E" w:rsidRDefault="00065A07" w:rsidP="00065A07">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Key points for all staff and freelancers to consider are:</w:t>
      </w:r>
    </w:p>
    <w:p w14:paraId="0E3D47FD" w14:textId="77777777" w:rsidR="00065A07" w:rsidRPr="00A53C7E" w:rsidRDefault="00065A07" w:rsidP="00065A07">
      <w:pPr>
        <w:pStyle w:val="ListParagraph"/>
        <w:numPr>
          <w:ilvl w:val="0"/>
          <w:numId w:val="57"/>
        </w:numPr>
        <w:shd w:val="clear" w:color="auto" w:fill="FFFFFF"/>
        <w:spacing w:after="0" w:line="240" w:lineRule="auto"/>
        <w:jc w:val="left"/>
        <w:rPr>
          <w:rFonts w:ascii="Arial" w:hAnsi="Arial" w:cs="Arial"/>
          <w:color w:val="222222"/>
        </w:rPr>
      </w:pPr>
      <w:r w:rsidRPr="00A53C7E">
        <w:rPr>
          <w:rFonts w:ascii="Arial" w:hAnsi="Arial" w:cs="Arial"/>
          <w:color w:val="222222"/>
        </w:rPr>
        <w:t>Put the child's lived experience at the centre of all decisions.</w:t>
      </w:r>
    </w:p>
    <w:p w14:paraId="5FFF5E0B" w14:textId="77777777" w:rsidR="00065A07" w:rsidRPr="00A53C7E" w:rsidRDefault="00065A07" w:rsidP="00065A07">
      <w:pPr>
        <w:pStyle w:val="ListParagraph"/>
        <w:numPr>
          <w:ilvl w:val="0"/>
          <w:numId w:val="57"/>
        </w:numPr>
        <w:shd w:val="clear" w:color="auto" w:fill="FFFFFF"/>
        <w:spacing w:after="0" w:line="240" w:lineRule="auto"/>
        <w:jc w:val="left"/>
        <w:rPr>
          <w:rFonts w:ascii="Arial" w:hAnsi="Arial" w:cs="Arial"/>
          <w:color w:val="222222"/>
        </w:rPr>
      </w:pPr>
      <w:r w:rsidRPr="00A53C7E">
        <w:rPr>
          <w:rFonts w:ascii="Arial" w:hAnsi="Arial" w:cs="Arial"/>
          <w:color w:val="222222"/>
        </w:rPr>
        <w:t>Record the child's wishes and feelings.</w:t>
      </w:r>
    </w:p>
    <w:p w14:paraId="62C7C17B" w14:textId="77777777" w:rsidR="00065A07" w:rsidRPr="00A53C7E" w:rsidRDefault="00065A07" w:rsidP="00065A07">
      <w:pPr>
        <w:pStyle w:val="ListParagraph"/>
        <w:numPr>
          <w:ilvl w:val="0"/>
          <w:numId w:val="57"/>
        </w:numPr>
        <w:shd w:val="clear" w:color="auto" w:fill="FFFFFF"/>
        <w:spacing w:after="0" w:line="240" w:lineRule="auto"/>
        <w:jc w:val="left"/>
        <w:rPr>
          <w:rFonts w:ascii="Arial" w:hAnsi="Arial" w:cs="Arial"/>
          <w:color w:val="222222"/>
        </w:rPr>
      </w:pPr>
      <w:r w:rsidRPr="00A53C7E">
        <w:rPr>
          <w:rFonts w:ascii="Arial" w:hAnsi="Arial" w:cs="Arial"/>
          <w:color w:val="222222"/>
        </w:rPr>
        <w:t>Share concerns early with partner agencies.</w:t>
      </w:r>
    </w:p>
    <w:p w14:paraId="245684B2" w14:textId="77777777" w:rsidR="00065A07" w:rsidRPr="00A53C7E" w:rsidRDefault="00065A07" w:rsidP="00065A07">
      <w:pPr>
        <w:pStyle w:val="ListParagraph"/>
        <w:numPr>
          <w:ilvl w:val="0"/>
          <w:numId w:val="57"/>
        </w:numPr>
        <w:shd w:val="clear" w:color="auto" w:fill="FFFFFF"/>
        <w:spacing w:after="0" w:line="240" w:lineRule="auto"/>
        <w:jc w:val="left"/>
        <w:rPr>
          <w:rFonts w:ascii="Arial" w:hAnsi="Arial" w:cs="Arial"/>
          <w:color w:val="222222"/>
        </w:rPr>
      </w:pPr>
      <w:r w:rsidRPr="00A53C7E">
        <w:rPr>
          <w:rFonts w:ascii="Arial" w:hAnsi="Arial" w:cs="Arial"/>
          <w:color w:val="222222"/>
        </w:rPr>
        <w:t>Challenge discrimination and unconscious bias.</w:t>
      </w:r>
    </w:p>
    <w:p w14:paraId="262D618E" w14:textId="77777777" w:rsidR="00065A07" w:rsidRPr="00A53C7E" w:rsidRDefault="00065A07" w:rsidP="00065A07">
      <w:pPr>
        <w:pStyle w:val="ListParagraph"/>
        <w:numPr>
          <w:ilvl w:val="0"/>
          <w:numId w:val="57"/>
        </w:numPr>
        <w:shd w:val="clear" w:color="auto" w:fill="FFFFFF"/>
        <w:spacing w:after="0" w:line="240" w:lineRule="auto"/>
        <w:jc w:val="left"/>
        <w:rPr>
          <w:rFonts w:ascii="Arial" w:hAnsi="Arial" w:cs="Arial"/>
          <w:color w:val="222222"/>
        </w:rPr>
      </w:pPr>
      <w:r w:rsidRPr="00A53C7E">
        <w:rPr>
          <w:rFonts w:ascii="Arial" w:hAnsi="Arial" w:cs="Arial"/>
          <w:color w:val="222222"/>
        </w:rPr>
        <w:t>Consider cumulative harm and contextual risks.</w:t>
      </w:r>
    </w:p>
    <w:p w14:paraId="3604439A" w14:textId="77777777" w:rsidR="00065A07" w:rsidRPr="00A53C7E" w:rsidRDefault="00065A07" w:rsidP="00065A07">
      <w:pPr>
        <w:pStyle w:val="ListParagraph"/>
        <w:numPr>
          <w:ilvl w:val="0"/>
          <w:numId w:val="57"/>
        </w:numPr>
        <w:shd w:val="clear" w:color="auto" w:fill="FFFFFF"/>
        <w:spacing w:after="0" w:line="240" w:lineRule="auto"/>
        <w:jc w:val="left"/>
        <w:rPr>
          <w:rFonts w:ascii="Arial" w:hAnsi="Arial" w:cs="Arial"/>
          <w:color w:val="222222"/>
        </w:rPr>
      </w:pPr>
      <w:r w:rsidRPr="00A53C7E">
        <w:rPr>
          <w:rFonts w:ascii="Arial" w:hAnsi="Arial" w:cs="Arial"/>
          <w:color w:val="222222"/>
        </w:rPr>
        <w:t>Work collaboratively with families while maintaining professional curiosity.</w:t>
      </w:r>
    </w:p>
    <w:p w14:paraId="5CA23B91" w14:textId="77777777" w:rsidR="00065A07" w:rsidRPr="00A53C7E" w:rsidRDefault="00065A07" w:rsidP="00065A07">
      <w:pPr>
        <w:pStyle w:val="ListParagraph"/>
        <w:numPr>
          <w:ilvl w:val="0"/>
          <w:numId w:val="57"/>
        </w:numPr>
        <w:shd w:val="clear" w:color="auto" w:fill="FFFFFF"/>
        <w:spacing w:after="0" w:line="240" w:lineRule="auto"/>
        <w:jc w:val="left"/>
        <w:rPr>
          <w:rFonts w:ascii="Arial" w:hAnsi="Arial" w:cs="Arial"/>
          <w:color w:val="222222"/>
        </w:rPr>
      </w:pPr>
      <w:r w:rsidRPr="00A53C7E">
        <w:rPr>
          <w:rFonts w:ascii="Arial" w:hAnsi="Arial" w:cs="Arial"/>
          <w:color w:val="222222"/>
        </w:rPr>
        <w:t xml:space="preserve">Escalate concerns when safeguarding arrangements are ineffective. </w:t>
      </w:r>
    </w:p>
    <w:p w14:paraId="5D2A807E" w14:textId="393B208F" w:rsidR="00065A07" w:rsidRPr="00A53C7E" w:rsidRDefault="00065A07" w:rsidP="00065A07">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This will be taken into account with regard to any safeguarding decisions made by the DSO &amp; Deputies. </w:t>
      </w:r>
    </w:p>
    <w:p w14:paraId="11DEF9C4" w14:textId="77777777" w:rsidR="00065A07" w:rsidRPr="00A53C7E" w:rsidRDefault="00065A07" w:rsidP="00065A07">
      <w:pPr>
        <w:pBdr>
          <w:top w:val="nil"/>
          <w:left w:val="nil"/>
          <w:bottom w:val="nil"/>
          <w:right w:val="nil"/>
          <w:between w:val="nil"/>
        </w:pBdr>
        <w:rPr>
          <w:rFonts w:ascii="Arial" w:eastAsia="Arial" w:hAnsi="Arial" w:cs="Arial"/>
          <w:bCs/>
          <w:color w:val="000000"/>
        </w:rPr>
      </w:pPr>
    </w:p>
    <w:p w14:paraId="045E9427" w14:textId="77777777" w:rsidR="00065A07" w:rsidRPr="00A53C7E" w:rsidRDefault="00065A07" w:rsidP="00065A07">
      <w:pPr>
        <w:pBdr>
          <w:top w:val="nil"/>
          <w:left w:val="nil"/>
          <w:bottom w:val="nil"/>
          <w:right w:val="nil"/>
          <w:between w:val="nil"/>
        </w:pBdr>
        <w:rPr>
          <w:rFonts w:ascii="Arial" w:eastAsia="Arial" w:hAnsi="Arial" w:cs="Arial"/>
          <w:bCs/>
          <w:color w:val="000000"/>
        </w:rPr>
      </w:pPr>
    </w:p>
    <w:p w14:paraId="57B9712D" w14:textId="38A7A12C" w:rsidR="0057540B" w:rsidRPr="00A53C7E" w:rsidRDefault="0057540B" w:rsidP="00F134B7">
      <w:pPr>
        <w:numPr>
          <w:ilvl w:val="0"/>
          <w:numId w:val="41"/>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Management of staff</w:t>
      </w:r>
    </w:p>
    <w:p w14:paraId="74AE92BE" w14:textId="1089F2E0" w:rsidR="0057540B" w:rsidRPr="00A53C7E" w:rsidRDefault="0057540B" w:rsidP="0057540B">
      <w:pPr>
        <w:pBdr>
          <w:top w:val="nil"/>
          <w:left w:val="nil"/>
          <w:bottom w:val="nil"/>
          <w:right w:val="nil"/>
          <w:between w:val="nil"/>
        </w:pBdr>
        <w:rPr>
          <w:rFonts w:ascii="Arial" w:eastAsia="Arial" w:hAnsi="Arial" w:cs="Arial"/>
          <w:bCs/>
          <w:color w:val="000000"/>
        </w:rPr>
      </w:pPr>
      <w:r w:rsidRPr="00A53C7E">
        <w:rPr>
          <w:rFonts w:ascii="Arial" w:eastAsia="Arial" w:hAnsi="Arial" w:cs="Arial"/>
          <w:bCs/>
          <w:color w:val="000000"/>
        </w:rPr>
        <w:t xml:space="preserve">Although most staff will fall outside of the age range of Safeguarding Children, Young People and Adults at Risk, 20 Stories High have a duty of care to support staff who may be experiencing, or whose families are experiencing abuse or neglect. </w:t>
      </w:r>
    </w:p>
    <w:p w14:paraId="3D015C5D" w14:textId="77777777" w:rsidR="0057540B" w:rsidRPr="00A53C7E" w:rsidRDefault="0057540B" w:rsidP="0057540B">
      <w:pPr>
        <w:pBdr>
          <w:top w:val="nil"/>
          <w:left w:val="nil"/>
          <w:bottom w:val="nil"/>
          <w:right w:val="nil"/>
          <w:between w:val="nil"/>
        </w:pBdr>
        <w:rPr>
          <w:rFonts w:ascii="Arial" w:eastAsia="Arial" w:hAnsi="Arial" w:cs="Arial"/>
          <w:bCs/>
          <w:color w:val="000000"/>
        </w:rPr>
      </w:pPr>
    </w:p>
    <w:p w14:paraId="7A67F923" w14:textId="20C59F25" w:rsidR="0057540B" w:rsidRPr="00A53C7E" w:rsidRDefault="0057540B" w:rsidP="0057540B">
      <w:pPr>
        <w:pBdr>
          <w:top w:val="nil"/>
          <w:left w:val="nil"/>
          <w:bottom w:val="nil"/>
          <w:right w:val="nil"/>
          <w:between w:val="nil"/>
        </w:pBdr>
        <w:rPr>
          <w:rFonts w:ascii="Arial" w:eastAsia="Arial" w:hAnsi="Arial" w:cs="Arial"/>
          <w:bCs/>
          <w:color w:val="000000"/>
        </w:rPr>
      </w:pPr>
      <w:r w:rsidRPr="00A53C7E">
        <w:rPr>
          <w:rFonts w:ascii="Arial" w:eastAsia="Arial" w:hAnsi="Arial" w:cs="Arial"/>
          <w:bCs/>
          <w:color w:val="000000"/>
        </w:rPr>
        <w:t xml:space="preserve">If a child or young person is at risk of serious harm, staff have a duty of care to report this to the relevant bodies. </w:t>
      </w:r>
    </w:p>
    <w:p w14:paraId="6A77302F" w14:textId="3CE0AAE1" w:rsidR="0057540B" w:rsidRPr="00A53C7E" w:rsidRDefault="0057540B" w:rsidP="0057540B">
      <w:pPr>
        <w:pBdr>
          <w:top w:val="nil"/>
          <w:left w:val="nil"/>
          <w:bottom w:val="nil"/>
          <w:right w:val="nil"/>
          <w:between w:val="nil"/>
        </w:pBdr>
        <w:rPr>
          <w:rFonts w:ascii="Arial" w:eastAsia="Arial" w:hAnsi="Arial" w:cs="Arial"/>
          <w:bCs/>
          <w:color w:val="000000"/>
        </w:rPr>
      </w:pPr>
      <w:r w:rsidRPr="00A53C7E">
        <w:rPr>
          <w:rFonts w:ascii="Arial" w:eastAsia="Arial" w:hAnsi="Arial" w:cs="Arial"/>
          <w:bCs/>
          <w:color w:val="000000"/>
        </w:rPr>
        <w:t>If a staff member discloses that they are experiencing harm, the listener must assess the level of danger – calling 999 or 101 for cases where life is at risk. Otherwise, the listener must gain consent from the staff member before passing on any information disclosed to others. This could be:</w:t>
      </w:r>
    </w:p>
    <w:p w14:paraId="61000E87" w14:textId="7CE7FE6D" w:rsidR="0057540B" w:rsidRPr="00A53C7E" w:rsidRDefault="0057540B" w:rsidP="0057540B">
      <w:pPr>
        <w:pStyle w:val="ListParagraph"/>
        <w:numPr>
          <w:ilvl w:val="0"/>
          <w:numId w:val="54"/>
        </w:numPr>
        <w:pBdr>
          <w:top w:val="nil"/>
          <w:left w:val="nil"/>
          <w:bottom w:val="nil"/>
          <w:right w:val="nil"/>
          <w:between w:val="nil"/>
        </w:pBdr>
        <w:rPr>
          <w:rFonts w:ascii="Arial" w:eastAsia="Arial" w:hAnsi="Arial" w:cs="Arial"/>
          <w:bCs/>
          <w:color w:val="000000"/>
        </w:rPr>
      </w:pPr>
      <w:r w:rsidRPr="00A53C7E">
        <w:rPr>
          <w:rFonts w:ascii="Arial" w:eastAsia="Arial" w:hAnsi="Arial" w:cs="Arial"/>
          <w:bCs/>
          <w:color w:val="000000"/>
        </w:rPr>
        <w:lastRenderedPageBreak/>
        <w:t>Police</w:t>
      </w:r>
    </w:p>
    <w:p w14:paraId="2BDB6540" w14:textId="6369BB2F" w:rsidR="0057540B" w:rsidRPr="00A53C7E" w:rsidRDefault="0057540B" w:rsidP="0057540B">
      <w:pPr>
        <w:pStyle w:val="ListParagraph"/>
        <w:numPr>
          <w:ilvl w:val="0"/>
          <w:numId w:val="54"/>
        </w:numPr>
        <w:pBdr>
          <w:top w:val="nil"/>
          <w:left w:val="nil"/>
          <w:bottom w:val="nil"/>
          <w:right w:val="nil"/>
          <w:between w:val="nil"/>
        </w:pBdr>
        <w:rPr>
          <w:rFonts w:ascii="Arial" w:eastAsia="Arial" w:hAnsi="Arial" w:cs="Arial"/>
          <w:bCs/>
          <w:color w:val="000000"/>
        </w:rPr>
      </w:pPr>
      <w:r w:rsidRPr="00A53C7E">
        <w:rPr>
          <w:rFonts w:ascii="Arial" w:eastAsia="Arial" w:hAnsi="Arial" w:cs="Arial"/>
          <w:bCs/>
          <w:color w:val="000000"/>
        </w:rPr>
        <w:t>Prevent team</w:t>
      </w:r>
    </w:p>
    <w:p w14:paraId="2A5F19DA" w14:textId="11E5F29B" w:rsidR="0057540B" w:rsidRPr="00A53C7E" w:rsidRDefault="0057540B" w:rsidP="0057540B">
      <w:pPr>
        <w:pStyle w:val="ListParagraph"/>
        <w:numPr>
          <w:ilvl w:val="0"/>
          <w:numId w:val="54"/>
        </w:numPr>
        <w:pBdr>
          <w:top w:val="nil"/>
          <w:left w:val="nil"/>
          <w:bottom w:val="nil"/>
          <w:right w:val="nil"/>
          <w:between w:val="nil"/>
        </w:pBdr>
        <w:rPr>
          <w:rFonts w:ascii="Arial" w:eastAsia="Arial" w:hAnsi="Arial" w:cs="Arial"/>
          <w:bCs/>
          <w:color w:val="000000"/>
        </w:rPr>
      </w:pPr>
      <w:r w:rsidRPr="00A53C7E">
        <w:rPr>
          <w:rFonts w:ascii="Arial" w:eastAsia="Arial" w:hAnsi="Arial" w:cs="Arial"/>
          <w:bCs/>
          <w:color w:val="000000"/>
        </w:rPr>
        <w:t>Adult Social Services</w:t>
      </w:r>
    </w:p>
    <w:p w14:paraId="0BB8771E" w14:textId="70D04833" w:rsidR="0057540B" w:rsidRPr="00A53C7E" w:rsidRDefault="0057540B" w:rsidP="0057540B">
      <w:pPr>
        <w:pStyle w:val="ListParagraph"/>
        <w:numPr>
          <w:ilvl w:val="0"/>
          <w:numId w:val="54"/>
        </w:numPr>
        <w:pBdr>
          <w:top w:val="nil"/>
          <w:left w:val="nil"/>
          <w:bottom w:val="nil"/>
          <w:right w:val="nil"/>
          <w:between w:val="nil"/>
        </w:pBdr>
        <w:rPr>
          <w:rFonts w:ascii="Arial" w:eastAsia="Arial" w:hAnsi="Arial" w:cs="Arial"/>
          <w:bCs/>
          <w:color w:val="000000"/>
        </w:rPr>
      </w:pPr>
      <w:r w:rsidRPr="00A53C7E">
        <w:rPr>
          <w:rFonts w:ascii="Arial" w:eastAsia="Arial" w:hAnsi="Arial" w:cs="Arial"/>
          <w:bCs/>
          <w:color w:val="000000"/>
        </w:rPr>
        <w:t xml:space="preserve">Other social services who offer holistic support/referrals </w:t>
      </w:r>
    </w:p>
    <w:p w14:paraId="29BF58B1" w14:textId="2D37B477" w:rsidR="0057540B" w:rsidRPr="00A53C7E" w:rsidRDefault="0057540B" w:rsidP="0057540B">
      <w:pPr>
        <w:pStyle w:val="ListParagraph"/>
        <w:numPr>
          <w:ilvl w:val="0"/>
          <w:numId w:val="54"/>
        </w:numPr>
        <w:pBdr>
          <w:top w:val="nil"/>
          <w:left w:val="nil"/>
          <w:bottom w:val="nil"/>
          <w:right w:val="nil"/>
          <w:between w:val="nil"/>
        </w:pBdr>
        <w:rPr>
          <w:rFonts w:ascii="Arial" w:eastAsia="Arial" w:hAnsi="Arial" w:cs="Arial"/>
          <w:bCs/>
          <w:color w:val="000000"/>
        </w:rPr>
      </w:pPr>
      <w:r w:rsidRPr="00A53C7E">
        <w:rPr>
          <w:rFonts w:ascii="Arial" w:eastAsia="Arial" w:hAnsi="Arial" w:cs="Arial"/>
          <w:bCs/>
          <w:color w:val="000000"/>
        </w:rPr>
        <w:t>Other members of staff.</w:t>
      </w:r>
    </w:p>
    <w:p w14:paraId="6E5F7BC3" w14:textId="2C0B2ADB" w:rsidR="0057540B" w:rsidRPr="00A53C7E" w:rsidRDefault="0057540B" w:rsidP="0057540B">
      <w:pPr>
        <w:pBdr>
          <w:top w:val="nil"/>
          <w:left w:val="nil"/>
          <w:bottom w:val="nil"/>
          <w:right w:val="nil"/>
          <w:between w:val="nil"/>
        </w:pBdr>
        <w:rPr>
          <w:rFonts w:ascii="Arial" w:eastAsia="Arial" w:hAnsi="Arial" w:cs="Arial"/>
          <w:bCs/>
          <w:color w:val="000000"/>
        </w:rPr>
      </w:pPr>
      <w:r w:rsidRPr="00A53C7E">
        <w:rPr>
          <w:rFonts w:ascii="Arial" w:eastAsia="Arial" w:hAnsi="Arial" w:cs="Arial"/>
          <w:bCs/>
          <w:color w:val="000000"/>
        </w:rPr>
        <w:t xml:space="preserve">It may be beneficial to ask permission to share information disclosed with someone else in the organisation (ideally the DSO, or DDSOs) who can share the organisation of support required by the individual – both at work and outside of work. </w:t>
      </w:r>
    </w:p>
    <w:p w14:paraId="67885A01" w14:textId="77777777" w:rsidR="0057540B" w:rsidRPr="00A53C7E" w:rsidRDefault="0057540B" w:rsidP="0057540B">
      <w:pPr>
        <w:pBdr>
          <w:top w:val="nil"/>
          <w:left w:val="nil"/>
          <w:bottom w:val="nil"/>
          <w:right w:val="nil"/>
          <w:between w:val="nil"/>
        </w:pBdr>
        <w:rPr>
          <w:rFonts w:ascii="Arial" w:eastAsia="Arial" w:hAnsi="Arial" w:cs="Arial"/>
          <w:bCs/>
          <w:color w:val="000000"/>
        </w:rPr>
      </w:pPr>
    </w:p>
    <w:p w14:paraId="33281492" w14:textId="77777777" w:rsidR="0057540B" w:rsidRPr="00A53C7E" w:rsidRDefault="0057540B" w:rsidP="0057540B">
      <w:pPr>
        <w:pBdr>
          <w:top w:val="nil"/>
          <w:left w:val="nil"/>
          <w:bottom w:val="nil"/>
          <w:right w:val="nil"/>
          <w:between w:val="nil"/>
        </w:pBdr>
        <w:rPr>
          <w:rFonts w:ascii="Arial" w:eastAsia="Arial" w:hAnsi="Arial" w:cs="Arial"/>
          <w:bCs/>
          <w:color w:val="000000"/>
        </w:rPr>
      </w:pPr>
    </w:p>
    <w:p w14:paraId="24C303B8" w14:textId="5D8879E7" w:rsidR="00A1636F" w:rsidRPr="00A53C7E" w:rsidRDefault="004334CF" w:rsidP="00F134B7">
      <w:pPr>
        <w:numPr>
          <w:ilvl w:val="0"/>
          <w:numId w:val="41"/>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Performances and use of Chaperones</w:t>
      </w:r>
    </w:p>
    <w:p w14:paraId="44FB30F8" w14:textId="77777777" w:rsidR="00A1636F" w:rsidRPr="00A53C7E" w:rsidRDefault="00A1636F">
      <w:pPr>
        <w:pBdr>
          <w:top w:val="nil"/>
          <w:left w:val="nil"/>
          <w:bottom w:val="nil"/>
          <w:right w:val="nil"/>
          <w:between w:val="nil"/>
        </w:pBdr>
        <w:rPr>
          <w:rFonts w:ascii="Arial" w:eastAsia="Arial" w:hAnsi="Arial" w:cs="Arial"/>
          <w:color w:val="000000"/>
        </w:rPr>
      </w:pPr>
    </w:p>
    <w:p w14:paraId="22B0EF3B"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 performances involving young people under the age of 16 must comply with legislation governing children in entertainment.</w:t>
      </w:r>
    </w:p>
    <w:p w14:paraId="1DA6542E" w14:textId="77777777" w:rsidR="00A1636F" w:rsidRPr="00A53C7E" w:rsidRDefault="00A1636F">
      <w:pPr>
        <w:pBdr>
          <w:top w:val="nil"/>
          <w:left w:val="nil"/>
          <w:bottom w:val="nil"/>
          <w:right w:val="nil"/>
          <w:between w:val="nil"/>
        </w:pBdr>
        <w:rPr>
          <w:rFonts w:ascii="Arial" w:eastAsia="Arial" w:hAnsi="Arial" w:cs="Arial"/>
          <w:color w:val="000000"/>
        </w:rPr>
      </w:pPr>
    </w:p>
    <w:p w14:paraId="2AACF9D2"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For performances where participants are getting changed on-site, registered City Council Chaperones must be engaged. If children and young people do not need to get changed, rest spaces and toilet facilities should still be cordoned off for child use only.</w:t>
      </w:r>
    </w:p>
    <w:p w14:paraId="3041E394" w14:textId="77777777" w:rsidR="00A1636F" w:rsidRPr="00A53C7E" w:rsidRDefault="00A1636F">
      <w:pPr>
        <w:pBdr>
          <w:top w:val="nil"/>
          <w:left w:val="nil"/>
          <w:bottom w:val="nil"/>
          <w:right w:val="nil"/>
          <w:between w:val="nil"/>
        </w:pBdr>
        <w:rPr>
          <w:rFonts w:ascii="Arial" w:eastAsia="Arial" w:hAnsi="Arial" w:cs="Arial"/>
          <w:color w:val="000000"/>
        </w:rPr>
      </w:pPr>
    </w:p>
    <w:p w14:paraId="52EDE6AA"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If performers under the age of 16 are receiving payment, a performance </w:t>
      </w:r>
      <w:r w:rsidRPr="00A53C7E">
        <w:rPr>
          <w:rFonts w:ascii="Arial" w:eastAsia="Arial" w:hAnsi="Arial" w:cs="Arial"/>
        </w:rPr>
        <w:t>licence</w:t>
      </w:r>
      <w:r w:rsidRPr="00A53C7E">
        <w:rPr>
          <w:rFonts w:ascii="Arial" w:eastAsia="Arial" w:hAnsi="Arial" w:cs="Arial"/>
          <w:color w:val="000000"/>
        </w:rPr>
        <w:t xml:space="preserve"> application should be submitted to the relevant local authority.</w:t>
      </w:r>
    </w:p>
    <w:p w14:paraId="722B00AE" w14:textId="77777777" w:rsidR="00A1636F" w:rsidRPr="00A53C7E" w:rsidRDefault="00A1636F">
      <w:pPr>
        <w:pBdr>
          <w:top w:val="nil"/>
          <w:left w:val="nil"/>
          <w:bottom w:val="nil"/>
          <w:right w:val="nil"/>
          <w:between w:val="nil"/>
        </w:pBdr>
        <w:rPr>
          <w:rFonts w:ascii="Arial" w:eastAsia="Arial" w:hAnsi="Arial" w:cs="Arial"/>
          <w:color w:val="000000"/>
        </w:rPr>
      </w:pPr>
    </w:p>
    <w:p w14:paraId="444DF1B0"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If no payment is being made to the young people, if the young people are not taking time off school, and if the event is not being broadcast on radio or television A Body of Persons or other relevant exemption should be applied for all participants under the age of 16 no less than 21 days before the event.</w:t>
      </w:r>
    </w:p>
    <w:p w14:paraId="42C6D796" w14:textId="77777777" w:rsidR="00A1636F" w:rsidRPr="00A53C7E" w:rsidRDefault="00A1636F">
      <w:pPr>
        <w:pBdr>
          <w:top w:val="nil"/>
          <w:left w:val="nil"/>
          <w:bottom w:val="nil"/>
          <w:right w:val="nil"/>
          <w:between w:val="nil"/>
        </w:pBdr>
        <w:rPr>
          <w:rFonts w:ascii="Arial" w:eastAsia="Arial" w:hAnsi="Arial" w:cs="Arial"/>
          <w:color w:val="000000"/>
        </w:rPr>
      </w:pPr>
    </w:p>
    <w:p w14:paraId="6E1831B3" w14:textId="77777777" w:rsidR="00A1636F" w:rsidRPr="00A53C7E" w:rsidRDefault="00A1636F">
      <w:pPr>
        <w:pBdr>
          <w:top w:val="nil"/>
          <w:left w:val="nil"/>
          <w:bottom w:val="nil"/>
          <w:right w:val="nil"/>
          <w:between w:val="nil"/>
        </w:pBdr>
        <w:rPr>
          <w:rFonts w:ascii="Arial" w:eastAsia="Arial" w:hAnsi="Arial" w:cs="Arial"/>
          <w:color w:val="000000"/>
        </w:rPr>
      </w:pPr>
    </w:p>
    <w:p w14:paraId="2B6EBA95" w14:textId="77777777" w:rsidR="00A1636F" w:rsidRPr="00A53C7E" w:rsidRDefault="004334CF" w:rsidP="00F134B7">
      <w:pPr>
        <w:numPr>
          <w:ilvl w:val="0"/>
          <w:numId w:val="41"/>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Attendance and Safeguarding</w:t>
      </w:r>
    </w:p>
    <w:p w14:paraId="54E11D2A" w14:textId="77777777" w:rsidR="00A1636F" w:rsidRPr="00A53C7E" w:rsidRDefault="00A1636F">
      <w:pPr>
        <w:pBdr>
          <w:top w:val="nil"/>
          <w:left w:val="nil"/>
          <w:bottom w:val="nil"/>
          <w:right w:val="nil"/>
          <w:between w:val="nil"/>
        </w:pBdr>
        <w:rPr>
          <w:rFonts w:ascii="Arial" w:eastAsia="Arial" w:hAnsi="Arial" w:cs="Arial"/>
          <w:color w:val="000000"/>
        </w:rPr>
      </w:pPr>
    </w:p>
    <w:p w14:paraId="4CDF5952"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20 Stories High recognises that whilst </w:t>
      </w:r>
      <w:r w:rsidRPr="00A53C7E">
        <w:rPr>
          <w:rFonts w:ascii="Arial" w:eastAsia="Arial" w:hAnsi="Arial" w:cs="Arial"/>
        </w:rPr>
        <w:t>attendance at our</w:t>
      </w:r>
      <w:r w:rsidRPr="00A53C7E">
        <w:rPr>
          <w:rFonts w:ascii="Arial" w:eastAsia="Arial" w:hAnsi="Arial" w:cs="Arial"/>
          <w:color w:val="000000"/>
        </w:rPr>
        <w:t xml:space="preserve"> sessions is not mandatory, there are occasions when non-attendance by a participant (adult or child) would be a concern. This includes infrequent attendance and also occasions where an individual suddenly stops attending without prior warning.</w:t>
      </w:r>
    </w:p>
    <w:p w14:paraId="31126E5D" w14:textId="77777777" w:rsidR="00A1636F" w:rsidRPr="00A53C7E" w:rsidRDefault="00A1636F">
      <w:pPr>
        <w:pBdr>
          <w:top w:val="nil"/>
          <w:left w:val="nil"/>
          <w:bottom w:val="nil"/>
          <w:right w:val="nil"/>
          <w:between w:val="nil"/>
        </w:pBdr>
        <w:rPr>
          <w:rFonts w:ascii="Arial" w:eastAsia="Arial" w:hAnsi="Arial" w:cs="Arial"/>
          <w:color w:val="000000"/>
        </w:rPr>
      </w:pPr>
    </w:p>
    <w:p w14:paraId="5BE96F9A"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Changes in patterns of attendance can be an indicator of harm, therefore all should be noted and acted upon.</w:t>
      </w:r>
    </w:p>
    <w:p w14:paraId="2DE403A5" w14:textId="77777777" w:rsidR="00A1636F" w:rsidRPr="00A53C7E" w:rsidRDefault="00A1636F">
      <w:pPr>
        <w:pBdr>
          <w:top w:val="nil"/>
          <w:left w:val="nil"/>
          <w:bottom w:val="nil"/>
          <w:right w:val="nil"/>
          <w:between w:val="nil"/>
        </w:pBdr>
        <w:rPr>
          <w:rFonts w:ascii="Arial" w:eastAsia="Arial" w:hAnsi="Arial" w:cs="Arial"/>
          <w:color w:val="000000"/>
        </w:rPr>
      </w:pPr>
    </w:p>
    <w:p w14:paraId="62C996CD"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20 Stories High will ensure that there are procedures in place for identifying and addressing non-attendance at sessions which will include contacting the parent or carer at the earliest opportunity in order to clarify the reason for non-attendance. If the participant themselves is an adult, we will </w:t>
      </w:r>
      <w:r w:rsidRPr="00A53C7E">
        <w:rPr>
          <w:rFonts w:ascii="Arial" w:eastAsia="Arial" w:hAnsi="Arial" w:cs="Arial"/>
        </w:rPr>
        <w:t>endeavour to make</w:t>
      </w:r>
      <w:r w:rsidRPr="00A53C7E">
        <w:rPr>
          <w:rFonts w:ascii="Arial" w:eastAsia="Arial" w:hAnsi="Arial" w:cs="Arial"/>
          <w:color w:val="000000"/>
        </w:rPr>
        <w:t xml:space="preserve"> contact with them directly. If we are unable to speak with the individual, we will then telephone any emergency contacts held by 20 Stories High to seek clarification that the individual is safe and well.</w:t>
      </w:r>
    </w:p>
    <w:p w14:paraId="62431CDC" w14:textId="77777777" w:rsidR="00A1636F" w:rsidRPr="00A53C7E" w:rsidRDefault="00A1636F">
      <w:pPr>
        <w:pBdr>
          <w:top w:val="nil"/>
          <w:left w:val="nil"/>
          <w:bottom w:val="nil"/>
          <w:right w:val="nil"/>
          <w:between w:val="nil"/>
        </w:pBdr>
        <w:rPr>
          <w:rFonts w:ascii="Arial" w:eastAsia="Arial" w:hAnsi="Arial" w:cs="Arial"/>
          <w:color w:val="000000"/>
        </w:rPr>
      </w:pPr>
    </w:p>
    <w:p w14:paraId="08D0C5E0"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If at any point we have concerns about the safety of the individual concerned, we will escalate accordingly with the relevant appropriate agencies e.g. the police.</w:t>
      </w:r>
    </w:p>
    <w:p w14:paraId="49E398E2" w14:textId="77777777" w:rsidR="00A1636F" w:rsidRPr="00A53C7E" w:rsidRDefault="00A1636F">
      <w:pPr>
        <w:rPr>
          <w:rFonts w:ascii="Arial" w:eastAsia="Arial" w:hAnsi="Arial" w:cs="Arial"/>
          <w:color w:val="000000"/>
        </w:rPr>
      </w:pPr>
    </w:p>
    <w:p w14:paraId="16287F21" w14:textId="77777777" w:rsidR="00A1636F" w:rsidRPr="00A53C7E" w:rsidRDefault="00A1636F">
      <w:pPr>
        <w:rPr>
          <w:rFonts w:ascii="Arial" w:eastAsia="Arial" w:hAnsi="Arial" w:cs="Arial"/>
          <w:color w:val="000000"/>
        </w:rPr>
      </w:pPr>
    </w:p>
    <w:p w14:paraId="1779A435" w14:textId="77777777" w:rsidR="00A1636F" w:rsidRPr="00A53C7E" w:rsidRDefault="004334CF" w:rsidP="00F134B7">
      <w:pPr>
        <w:numPr>
          <w:ilvl w:val="0"/>
          <w:numId w:val="41"/>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Proactive Safeguarding</w:t>
      </w:r>
    </w:p>
    <w:p w14:paraId="5BE93A62" w14:textId="77777777" w:rsidR="00A1636F" w:rsidRPr="00A53C7E" w:rsidRDefault="00A1636F">
      <w:pPr>
        <w:pBdr>
          <w:top w:val="nil"/>
          <w:left w:val="nil"/>
          <w:bottom w:val="nil"/>
          <w:right w:val="nil"/>
          <w:between w:val="nil"/>
        </w:pBdr>
        <w:rPr>
          <w:rFonts w:ascii="Arial" w:eastAsia="Arial" w:hAnsi="Arial" w:cs="Arial"/>
          <w:color w:val="000000"/>
        </w:rPr>
      </w:pPr>
    </w:p>
    <w:p w14:paraId="37802AB7"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lastRenderedPageBreak/>
        <w:t>20 Stories High recognises that we play a significant part in the prevention of harm to our children, young people and adults at risk by providing them with opportunities, good lines of communication with trusted adults, supportive peers and an ethos of protection.</w:t>
      </w:r>
    </w:p>
    <w:p w14:paraId="384BA73E" w14:textId="77777777" w:rsidR="00A1636F" w:rsidRPr="00A53C7E" w:rsidRDefault="00A1636F">
      <w:pPr>
        <w:pBdr>
          <w:top w:val="nil"/>
          <w:left w:val="nil"/>
          <w:bottom w:val="nil"/>
          <w:right w:val="nil"/>
          <w:between w:val="nil"/>
        </w:pBdr>
        <w:rPr>
          <w:rFonts w:ascii="Arial" w:eastAsia="Arial" w:hAnsi="Arial" w:cs="Arial"/>
          <w:color w:val="000000"/>
        </w:rPr>
      </w:pPr>
    </w:p>
    <w:p w14:paraId="74B31070"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We recognise that we may provide some of the only stability in the lives of children and adults at risk who have been abused or who are at risk of harm.</w:t>
      </w:r>
    </w:p>
    <w:p w14:paraId="34B3F2EB" w14:textId="77777777" w:rsidR="00A1636F" w:rsidRPr="00A53C7E" w:rsidRDefault="00A1636F">
      <w:pPr>
        <w:pBdr>
          <w:top w:val="nil"/>
          <w:left w:val="nil"/>
          <w:bottom w:val="nil"/>
          <w:right w:val="nil"/>
          <w:between w:val="nil"/>
        </w:pBdr>
        <w:rPr>
          <w:rFonts w:ascii="Arial" w:eastAsia="Arial" w:hAnsi="Arial" w:cs="Arial"/>
          <w:color w:val="000000"/>
        </w:rPr>
      </w:pPr>
    </w:p>
    <w:p w14:paraId="6F95185F"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We recognise that safeguarding incidents and/or behaviours can be associated with factors outside of our organisation or can occur between children, young people and adults outside the setting. All staff, but especially the DSO and DDSO should consider the context within which such incidents or behaviours occur. This is known as contextual safeguarding, which means assessments of children, young people and adults should consider whether wider environmental factors are present in an individual’s life that are a threat to their safety and/or welfare.</w:t>
      </w:r>
    </w:p>
    <w:p w14:paraId="1CAC05E0"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 will:</w:t>
      </w:r>
    </w:p>
    <w:p w14:paraId="31922115" w14:textId="77777777" w:rsidR="00A1636F" w:rsidRPr="00A53C7E" w:rsidRDefault="004334CF" w:rsidP="00F134B7">
      <w:pPr>
        <w:numPr>
          <w:ilvl w:val="1"/>
          <w:numId w:val="10"/>
        </w:numPr>
        <w:pBdr>
          <w:top w:val="nil"/>
          <w:left w:val="nil"/>
          <w:bottom w:val="nil"/>
          <w:right w:val="nil"/>
          <w:between w:val="nil"/>
        </w:pBdr>
        <w:ind w:left="720" w:hanging="720"/>
        <w:rPr>
          <w:rFonts w:ascii="Arial" w:eastAsia="Arial" w:hAnsi="Arial" w:cs="Arial"/>
          <w:color w:val="000000"/>
        </w:rPr>
      </w:pPr>
      <w:r w:rsidRPr="00A53C7E">
        <w:rPr>
          <w:rFonts w:ascii="Arial" w:eastAsia="Arial" w:hAnsi="Arial" w:cs="Arial"/>
          <w:color w:val="000000"/>
        </w:rPr>
        <w:t>Work to establish and maintain an ethos where children, young people and adults at risk feel secure and are encouraged to talk and are always listened to. This ethos will be modelled and replicated by staff and trustees.</w:t>
      </w:r>
    </w:p>
    <w:p w14:paraId="4504C6E2" w14:textId="77777777" w:rsidR="00A1636F" w:rsidRPr="00A53C7E" w:rsidRDefault="004334CF" w:rsidP="00F134B7">
      <w:pPr>
        <w:numPr>
          <w:ilvl w:val="1"/>
          <w:numId w:val="1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Promote a caring, safe and positive environment.</w:t>
      </w:r>
    </w:p>
    <w:p w14:paraId="3B0A6E4A" w14:textId="77777777" w:rsidR="00A1636F" w:rsidRPr="00A53C7E" w:rsidRDefault="004334CF" w:rsidP="00F134B7">
      <w:pPr>
        <w:numPr>
          <w:ilvl w:val="1"/>
          <w:numId w:val="1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Ensure that the environment is a safe, secure and welcoming place in which to be.</w:t>
      </w:r>
    </w:p>
    <w:p w14:paraId="3C5BC5EF" w14:textId="77777777" w:rsidR="00A1636F" w:rsidRPr="00A53C7E" w:rsidRDefault="004334CF" w:rsidP="00F134B7">
      <w:pPr>
        <w:numPr>
          <w:ilvl w:val="1"/>
          <w:numId w:val="10"/>
        </w:numPr>
        <w:pBdr>
          <w:top w:val="nil"/>
          <w:left w:val="nil"/>
          <w:bottom w:val="nil"/>
          <w:right w:val="nil"/>
          <w:between w:val="nil"/>
        </w:pBdr>
        <w:ind w:left="720" w:hanging="720"/>
        <w:rPr>
          <w:rFonts w:ascii="Arial" w:eastAsia="Arial" w:hAnsi="Arial" w:cs="Arial"/>
          <w:color w:val="000000"/>
        </w:rPr>
      </w:pPr>
      <w:r w:rsidRPr="00A53C7E">
        <w:rPr>
          <w:rFonts w:ascii="Arial" w:eastAsia="Arial" w:hAnsi="Arial" w:cs="Arial"/>
          <w:color w:val="000000"/>
        </w:rPr>
        <w:t>Encourage self-esteem and self-assertiveness through all of our activities as well as through personal relationships, whilst not condoning aggression or bullying.</w:t>
      </w:r>
    </w:p>
    <w:p w14:paraId="1D640B61" w14:textId="77777777" w:rsidR="00A1636F" w:rsidRPr="00A53C7E" w:rsidRDefault="004334CF" w:rsidP="00F134B7">
      <w:pPr>
        <w:numPr>
          <w:ilvl w:val="1"/>
          <w:numId w:val="10"/>
        </w:numPr>
        <w:pBdr>
          <w:top w:val="nil"/>
          <w:left w:val="nil"/>
          <w:bottom w:val="nil"/>
          <w:right w:val="nil"/>
          <w:between w:val="nil"/>
        </w:pBdr>
        <w:ind w:left="720" w:hanging="720"/>
        <w:rPr>
          <w:rFonts w:ascii="Arial" w:eastAsia="Arial" w:hAnsi="Arial" w:cs="Arial"/>
          <w:color w:val="000000"/>
        </w:rPr>
      </w:pPr>
      <w:r w:rsidRPr="00A53C7E">
        <w:rPr>
          <w:rFonts w:ascii="Arial" w:eastAsia="Arial" w:hAnsi="Arial" w:cs="Arial"/>
          <w:color w:val="000000"/>
        </w:rPr>
        <w:t>Include regular consultation with children, young people and adults at risk e.g. through safety questionnaires, etc.</w:t>
      </w:r>
    </w:p>
    <w:p w14:paraId="4F5EAA56" w14:textId="77777777" w:rsidR="00A1636F" w:rsidRPr="00A53C7E" w:rsidRDefault="004334CF" w:rsidP="00F134B7">
      <w:pPr>
        <w:numPr>
          <w:ilvl w:val="1"/>
          <w:numId w:val="10"/>
        </w:numPr>
        <w:pBdr>
          <w:top w:val="nil"/>
          <w:left w:val="nil"/>
          <w:bottom w:val="nil"/>
          <w:right w:val="nil"/>
          <w:between w:val="nil"/>
        </w:pBdr>
        <w:ind w:left="720" w:hanging="720"/>
        <w:rPr>
          <w:rFonts w:ascii="Arial" w:eastAsia="Arial" w:hAnsi="Arial" w:cs="Arial"/>
          <w:color w:val="000000"/>
        </w:rPr>
      </w:pPr>
      <w:r w:rsidRPr="00A53C7E">
        <w:rPr>
          <w:rFonts w:ascii="Arial" w:eastAsia="Arial" w:hAnsi="Arial" w:cs="Arial"/>
          <w:color w:val="000000"/>
        </w:rPr>
        <w:t>Ensure that all children, young people and adults at risk know that there is an adult within the organisation whom they can approach if they are worried or in difficulty.</w:t>
      </w:r>
    </w:p>
    <w:p w14:paraId="5492A9E4" w14:textId="77777777" w:rsidR="00A1636F" w:rsidRPr="00A53C7E" w:rsidRDefault="004334CF" w:rsidP="00F134B7">
      <w:pPr>
        <w:numPr>
          <w:ilvl w:val="1"/>
          <w:numId w:val="1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Offer a positive experience.</w:t>
      </w:r>
    </w:p>
    <w:p w14:paraId="2A8005AA" w14:textId="77777777" w:rsidR="00A1636F" w:rsidRPr="00A53C7E" w:rsidRDefault="004334CF" w:rsidP="00F134B7">
      <w:pPr>
        <w:numPr>
          <w:ilvl w:val="1"/>
          <w:numId w:val="10"/>
        </w:numPr>
        <w:pBdr>
          <w:top w:val="nil"/>
          <w:left w:val="nil"/>
          <w:bottom w:val="nil"/>
          <w:right w:val="nil"/>
          <w:between w:val="nil"/>
        </w:pBdr>
        <w:ind w:left="720" w:hanging="720"/>
        <w:rPr>
          <w:rFonts w:ascii="Arial" w:eastAsia="Arial" w:hAnsi="Arial" w:cs="Arial"/>
          <w:color w:val="000000"/>
        </w:rPr>
      </w:pPr>
      <w:r w:rsidRPr="00A53C7E">
        <w:rPr>
          <w:rFonts w:ascii="Arial" w:eastAsia="Arial" w:hAnsi="Arial" w:cs="Arial"/>
          <w:color w:val="000000"/>
        </w:rPr>
        <w:t>Ensure all staff are aware of guidance for their use of mobile technology and have discussed safeguarding issues around the use of mobile technologies and their associated risks.</w:t>
      </w:r>
    </w:p>
    <w:p w14:paraId="7D34F5C7" w14:textId="77777777" w:rsidR="00A1636F" w:rsidRPr="00A53C7E" w:rsidRDefault="00A1636F">
      <w:pPr>
        <w:pBdr>
          <w:top w:val="nil"/>
          <w:left w:val="nil"/>
          <w:bottom w:val="nil"/>
          <w:right w:val="nil"/>
          <w:between w:val="nil"/>
        </w:pBdr>
        <w:rPr>
          <w:rFonts w:ascii="Arial" w:eastAsia="Arial" w:hAnsi="Arial" w:cs="Arial"/>
          <w:b/>
          <w:color w:val="000000"/>
        </w:rPr>
      </w:pPr>
    </w:p>
    <w:p w14:paraId="0B4020A7" w14:textId="77777777" w:rsidR="00A1636F" w:rsidRPr="00A53C7E" w:rsidRDefault="004334CF">
      <w:pPr>
        <w:rPr>
          <w:rFonts w:ascii="Arial" w:eastAsia="Arial" w:hAnsi="Arial" w:cs="Arial"/>
          <w:color w:val="000000"/>
        </w:rPr>
      </w:pPr>
      <w:r w:rsidRPr="00A53C7E">
        <w:br w:type="page"/>
      </w:r>
    </w:p>
    <w:p w14:paraId="14ADCD3F" w14:textId="77777777" w:rsidR="00A1636F" w:rsidRPr="00A53C7E" w:rsidRDefault="004334CF">
      <w:p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lastRenderedPageBreak/>
        <w:t>Safeguarding Procedures</w:t>
      </w:r>
    </w:p>
    <w:p w14:paraId="1D7B270A" w14:textId="77777777" w:rsidR="00A1636F" w:rsidRPr="00A53C7E" w:rsidRDefault="00A1636F">
      <w:pPr>
        <w:pBdr>
          <w:top w:val="nil"/>
          <w:left w:val="nil"/>
          <w:bottom w:val="nil"/>
          <w:right w:val="nil"/>
          <w:between w:val="nil"/>
        </w:pBdr>
        <w:rPr>
          <w:rFonts w:ascii="Arial" w:eastAsia="Arial" w:hAnsi="Arial" w:cs="Arial"/>
          <w:b/>
          <w:color w:val="000000"/>
        </w:rPr>
      </w:pPr>
    </w:p>
    <w:p w14:paraId="4F904CB7" w14:textId="77777777" w:rsidR="00A1636F" w:rsidRPr="00A53C7E" w:rsidRDefault="00A1636F">
      <w:pPr>
        <w:pBdr>
          <w:top w:val="nil"/>
          <w:left w:val="nil"/>
          <w:bottom w:val="nil"/>
          <w:right w:val="nil"/>
          <w:between w:val="nil"/>
        </w:pBdr>
        <w:rPr>
          <w:rFonts w:ascii="Arial" w:eastAsia="Arial" w:hAnsi="Arial" w:cs="Arial"/>
          <w:b/>
          <w:color w:val="000000"/>
        </w:rPr>
      </w:pPr>
    </w:p>
    <w:p w14:paraId="79A4B8E4" w14:textId="77777777" w:rsidR="00A1636F" w:rsidRPr="00A53C7E" w:rsidRDefault="004334CF" w:rsidP="00F134B7">
      <w:pPr>
        <w:numPr>
          <w:ilvl w:val="0"/>
          <w:numId w:val="23"/>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Procedures Regarding Safeguarding Concerns</w:t>
      </w:r>
    </w:p>
    <w:p w14:paraId="06971CD3" w14:textId="77777777" w:rsidR="00A1636F" w:rsidRPr="00A53C7E" w:rsidRDefault="00A1636F">
      <w:pPr>
        <w:pBdr>
          <w:top w:val="nil"/>
          <w:left w:val="nil"/>
          <w:bottom w:val="nil"/>
          <w:right w:val="nil"/>
          <w:between w:val="nil"/>
        </w:pBdr>
        <w:rPr>
          <w:rFonts w:ascii="Arial" w:eastAsia="Arial" w:hAnsi="Arial" w:cs="Arial"/>
          <w:color w:val="000000"/>
        </w:rPr>
      </w:pPr>
    </w:p>
    <w:p w14:paraId="71AA046F"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 members of 20 Stories High have a statutory duty to safeguard and promote the welfare of children and young people. If any member of 20 Stories High has a safeguarding concern regarding a child, young person or adult at risk, they should contact the Designated Safeguarding Officer or Deputy without delay. Staff and trustees should not investigate possible abuse or neglect themselves.</w:t>
      </w:r>
    </w:p>
    <w:p w14:paraId="2A1F701D" w14:textId="77777777" w:rsidR="00A1636F" w:rsidRPr="00A53C7E" w:rsidRDefault="00A1636F">
      <w:pPr>
        <w:pBdr>
          <w:top w:val="nil"/>
          <w:left w:val="nil"/>
          <w:bottom w:val="nil"/>
          <w:right w:val="nil"/>
          <w:between w:val="nil"/>
        </w:pBdr>
        <w:rPr>
          <w:rFonts w:ascii="Arial" w:eastAsia="Arial" w:hAnsi="Arial" w:cs="Arial"/>
          <w:color w:val="000000"/>
        </w:rPr>
      </w:pPr>
    </w:p>
    <w:p w14:paraId="02EAED7E"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Injuries noted should be reported to the DSO immediately and without delay as it is acknowledged that once an injury occurs, the body will start to heal and therefore evidence will start to diminish.</w:t>
      </w:r>
    </w:p>
    <w:p w14:paraId="03EFCA41" w14:textId="77777777" w:rsidR="00A1636F" w:rsidRPr="00A53C7E" w:rsidRDefault="00A1636F">
      <w:pPr>
        <w:pBdr>
          <w:top w:val="nil"/>
          <w:left w:val="nil"/>
          <w:bottom w:val="nil"/>
          <w:right w:val="nil"/>
          <w:between w:val="nil"/>
        </w:pBdr>
        <w:rPr>
          <w:rFonts w:ascii="Arial" w:eastAsia="Arial" w:hAnsi="Arial" w:cs="Arial"/>
          <w:color w:val="000000"/>
        </w:rPr>
      </w:pPr>
    </w:p>
    <w:p w14:paraId="37E6F1D2" w14:textId="14AF13F8"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The DSO will consider the information they have received and will determine what action should be taken by the organisation. </w:t>
      </w:r>
      <w:r w:rsidR="005E62AF" w:rsidRPr="00A53C7E">
        <w:rPr>
          <w:rFonts w:ascii="Arial" w:eastAsia="Arial" w:hAnsi="Arial" w:cs="Arial"/>
          <w:color w:val="000000"/>
        </w:rPr>
        <w:t>They</w:t>
      </w:r>
      <w:r w:rsidRPr="00A53C7E">
        <w:rPr>
          <w:rFonts w:ascii="Arial" w:eastAsia="Arial" w:hAnsi="Arial" w:cs="Arial"/>
          <w:color w:val="000000"/>
        </w:rPr>
        <w:t xml:space="preserve"> will refer to the Liverpool Levels of Need framework to aid this decision making (see </w:t>
      </w:r>
      <w:hyperlink r:id="rId15" w:history="1">
        <w:r w:rsidR="005E62AF" w:rsidRPr="00A53C7E">
          <w:rPr>
            <w:rStyle w:val="Hyperlink"/>
            <w:rFonts w:ascii="Arial" w:eastAsia="Arial" w:hAnsi="Arial" w:cs="Arial"/>
          </w:rPr>
          <w:t>here</w:t>
        </w:r>
      </w:hyperlink>
      <w:r w:rsidRPr="00A53C7E">
        <w:rPr>
          <w:rFonts w:ascii="Arial" w:eastAsia="Arial" w:hAnsi="Arial" w:cs="Arial"/>
          <w:color w:val="000000"/>
        </w:rPr>
        <w:t xml:space="preserve">). </w:t>
      </w:r>
      <w:r w:rsidR="005E62AF" w:rsidRPr="00A53C7E">
        <w:rPr>
          <w:rFonts w:ascii="Arial" w:eastAsia="Arial" w:hAnsi="Arial" w:cs="Arial"/>
          <w:color w:val="000000"/>
        </w:rPr>
        <w:t xml:space="preserve">They </w:t>
      </w:r>
      <w:r w:rsidRPr="00A53C7E">
        <w:rPr>
          <w:rFonts w:ascii="Arial" w:eastAsia="Arial" w:hAnsi="Arial" w:cs="Arial"/>
          <w:color w:val="000000"/>
        </w:rPr>
        <w:t>must record the outcome of this decision making process.</w:t>
      </w:r>
    </w:p>
    <w:p w14:paraId="5F96A722" w14:textId="77777777" w:rsidR="00A1636F" w:rsidRPr="00A53C7E" w:rsidRDefault="00A1636F">
      <w:pPr>
        <w:pBdr>
          <w:top w:val="nil"/>
          <w:left w:val="nil"/>
          <w:bottom w:val="nil"/>
          <w:right w:val="nil"/>
          <w:between w:val="nil"/>
        </w:pBdr>
        <w:rPr>
          <w:rFonts w:ascii="Arial" w:eastAsia="Arial" w:hAnsi="Arial" w:cs="Arial"/>
          <w:color w:val="000000"/>
        </w:rPr>
      </w:pPr>
    </w:p>
    <w:p w14:paraId="08E9254E" w14:textId="70D2E50B" w:rsidR="00A1636F" w:rsidRPr="00A53C7E" w:rsidRDefault="7D26CAD9" w:rsidP="7D26CAD9">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If the DSO is unsure as to whether the presenting concern reaches the threshold for referral to Children’s Services they should refer to the local Levels of Need Guidance and consider taking third party advice.</w:t>
      </w:r>
    </w:p>
    <w:p w14:paraId="5095FB5D" w14:textId="77777777" w:rsidR="005E62AF" w:rsidRPr="00A53C7E" w:rsidRDefault="005E62AF" w:rsidP="7D26CAD9">
      <w:pPr>
        <w:pBdr>
          <w:top w:val="nil"/>
          <w:left w:val="nil"/>
          <w:bottom w:val="nil"/>
          <w:right w:val="nil"/>
          <w:between w:val="nil"/>
        </w:pBdr>
        <w:rPr>
          <w:rFonts w:ascii="Arial" w:eastAsia="Arial" w:hAnsi="Arial" w:cs="Arial"/>
          <w:color w:val="000000" w:themeColor="text1"/>
        </w:rPr>
      </w:pPr>
    </w:p>
    <w:p w14:paraId="3128F66C" w14:textId="5FBF1393" w:rsidR="005E62AF" w:rsidRPr="00A53C7E" w:rsidRDefault="005E62AF" w:rsidP="7D26CAD9">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Contacts:</w:t>
      </w:r>
    </w:p>
    <w:p w14:paraId="137BF2ED" w14:textId="11D635BC" w:rsidR="005E62AF" w:rsidRPr="00A53C7E" w:rsidRDefault="005E62AF" w:rsidP="7D26CAD9">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 xml:space="preserve">Family Help Support Team: </w:t>
      </w:r>
    </w:p>
    <w:p w14:paraId="3D064B3D" w14:textId="2AC92CCE" w:rsidR="005E62AF" w:rsidRPr="00A53C7E" w:rsidRDefault="005E62AF" w:rsidP="005E62AF">
      <w:pPr>
        <w:pStyle w:val="ListParagraph"/>
        <w:numPr>
          <w:ilvl w:val="0"/>
          <w:numId w:val="55"/>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0151 233 1359</w:t>
      </w:r>
    </w:p>
    <w:p w14:paraId="5B95CD12" w14:textId="77C4D342" w:rsidR="00A1636F" w:rsidRPr="00A53C7E" w:rsidRDefault="005E62AF" w:rsidP="4B5C03F3">
      <w:pPr>
        <w:pStyle w:val="ListParagraph"/>
        <w:numPr>
          <w:ilvl w:val="0"/>
          <w:numId w:val="55"/>
        </w:numPr>
        <w:pBdr>
          <w:top w:val="nil"/>
          <w:left w:val="nil"/>
          <w:bottom w:val="nil"/>
          <w:right w:val="nil"/>
          <w:between w:val="nil"/>
        </w:pBdr>
        <w:rPr>
          <w:rFonts w:ascii="Arial" w:eastAsia="Arial" w:hAnsi="Arial" w:cs="Arial"/>
          <w:color w:val="000000"/>
        </w:rPr>
      </w:pPr>
      <w:hyperlink r:id="rId16" w:history="1">
        <w:r w:rsidRPr="00A53C7E">
          <w:rPr>
            <w:rStyle w:val="Hyperlink"/>
            <w:rFonts w:ascii="Arial" w:eastAsia="Arial" w:hAnsi="Arial" w:cs="Arial"/>
          </w:rPr>
          <w:t>EHLHNorth@liverpool.gov.uk</w:t>
        </w:r>
      </w:hyperlink>
      <w:r w:rsidRPr="00A53C7E">
        <w:rPr>
          <w:rFonts w:ascii="Arial" w:eastAsia="Arial" w:hAnsi="Arial" w:cs="Arial"/>
          <w:color w:val="000000"/>
        </w:rPr>
        <w:t xml:space="preserve"> </w:t>
      </w:r>
    </w:p>
    <w:p w14:paraId="1BB7C047" w14:textId="470CB174" w:rsidR="4B5C03F3" w:rsidRPr="00A53C7E" w:rsidRDefault="4B5C03F3" w:rsidP="4B5C03F3">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CASS: Children’s Advice and Support Services and Adult Access Services are as follows:</w:t>
      </w:r>
    </w:p>
    <w:p w14:paraId="7625DC7E" w14:textId="5A650681" w:rsidR="4B5C03F3" w:rsidRPr="00A53C7E" w:rsidRDefault="4B5C03F3" w:rsidP="00F134B7">
      <w:pPr>
        <w:numPr>
          <w:ilvl w:val="1"/>
          <w:numId w:val="6"/>
        </w:numPr>
        <w:pBdr>
          <w:top w:val="nil"/>
          <w:left w:val="nil"/>
          <w:bottom w:val="nil"/>
          <w:right w:val="nil"/>
          <w:between w:val="nil"/>
        </w:pBdr>
        <w:ind w:left="0" w:firstLine="0"/>
        <w:rPr>
          <w:rFonts w:ascii="Arial" w:eastAsia="Arial" w:hAnsi="Arial" w:cs="Arial"/>
          <w:color w:val="000000" w:themeColor="text1"/>
        </w:rPr>
      </w:pPr>
      <w:r w:rsidRPr="00A53C7E">
        <w:rPr>
          <w:rFonts w:ascii="Arial" w:eastAsia="Arial" w:hAnsi="Arial" w:cs="Arial"/>
          <w:color w:val="000000" w:themeColor="text1"/>
        </w:rPr>
        <w:t xml:space="preserve">0151 459 2606 </w:t>
      </w:r>
    </w:p>
    <w:p w14:paraId="51E18C56" w14:textId="5A432294" w:rsidR="4B5C03F3" w:rsidRPr="00A53C7E" w:rsidRDefault="4B5C03F3" w:rsidP="00F134B7">
      <w:pPr>
        <w:numPr>
          <w:ilvl w:val="1"/>
          <w:numId w:val="6"/>
        </w:numPr>
        <w:pBdr>
          <w:top w:val="nil"/>
          <w:left w:val="nil"/>
          <w:bottom w:val="nil"/>
          <w:right w:val="nil"/>
          <w:between w:val="nil"/>
        </w:pBdr>
        <w:ind w:left="0" w:firstLine="0"/>
        <w:rPr>
          <w:rFonts w:ascii="Arial" w:eastAsia="Arial" w:hAnsi="Arial" w:cs="Arial"/>
          <w:color w:val="000000" w:themeColor="text1"/>
        </w:rPr>
      </w:pPr>
      <w:r w:rsidRPr="00A53C7E">
        <w:rPr>
          <w:rFonts w:ascii="Arial" w:eastAsia="Arial" w:hAnsi="Arial" w:cs="Arial"/>
          <w:color w:val="000000" w:themeColor="text1"/>
        </w:rPr>
        <w:t>Mon-Fri 8am-10pm</w:t>
      </w:r>
    </w:p>
    <w:p w14:paraId="59E7F481" w14:textId="49775821" w:rsidR="4B5C03F3" w:rsidRPr="00A53C7E" w:rsidRDefault="7D26CAD9" w:rsidP="00F134B7">
      <w:pPr>
        <w:numPr>
          <w:ilvl w:val="1"/>
          <w:numId w:val="6"/>
        </w:numPr>
        <w:pBdr>
          <w:top w:val="nil"/>
          <w:left w:val="nil"/>
          <w:bottom w:val="nil"/>
          <w:right w:val="nil"/>
          <w:between w:val="nil"/>
        </w:pBdr>
        <w:ind w:left="0" w:firstLine="0"/>
        <w:rPr>
          <w:rFonts w:ascii="Arial" w:eastAsia="Arial" w:hAnsi="Arial" w:cs="Arial"/>
          <w:color w:val="000000" w:themeColor="text1"/>
        </w:rPr>
      </w:pPr>
      <w:r w:rsidRPr="00A53C7E">
        <w:rPr>
          <w:rFonts w:ascii="Arial" w:eastAsia="Arial" w:hAnsi="Arial" w:cs="Arial"/>
          <w:color w:val="000000" w:themeColor="text1"/>
        </w:rPr>
        <w:t xml:space="preserve">Out of hours is via the same number (corporate contact centre will answer and direct to the appropriate service). MARF referrals should be submitted by a separate </w:t>
      </w:r>
      <w:hyperlink r:id="rId17">
        <w:r w:rsidRPr="00A53C7E">
          <w:rPr>
            <w:rStyle w:val="Hyperlink"/>
            <w:rFonts w:ascii="Arial" w:eastAsia="Arial" w:hAnsi="Arial" w:cs="Arial"/>
          </w:rPr>
          <w:t>referral link</w:t>
        </w:r>
      </w:hyperlink>
      <w:r w:rsidRPr="00A53C7E">
        <w:rPr>
          <w:rFonts w:ascii="Arial" w:eastAsia="Arial" w:hAnsi="Arial" w:cs="Arial"/>
          <w:color w:val="000000" w:themeColor="text1"/>
        </w:rPr>
        <w:t>.</w:t>
      </w:r>
    </w:p>
    <w:p w14:paraId="13CB595B" w14:textId="576ED8BB" w:rsidR="00A1636F" w:rsidRPr="00A53C7E" w:rsidRDefault="00A1636F" w:rsidP="466B1E94">
      <w:pPr>
        <w:pBdr>
          <w:top w:val="nil"/>
          <w:left w:val="nil"/>
          <w:bottom w:val="nil"/>
          <w:right w:val="nil"/>
          <w:between w:val="nil"/>
        </w:pBdr>
        <w:rPr>
          <w:rFonts w:ascii="Arial" w:eastAsia="Arial" w:hAnsi="Arial" w:cs="Arial"/>
          <w:color w:val="000000"/>
        </w:rPr>
      </w:pPr>
    </w:p>
    <w:p w14:paraId="1B597424" w14:textId="0B69EA09" w:rsidR="00A1636F" w:rsidRPr="00A53C7E" w:rsidRDefault="004334CF">
      <w:pPr>
        <w:pBdr>
          <w:top w:val="nil"/>
          <w:left w:val="nil"/>
          <w:bottom w:val="nil"/>
          <w:right w:val="nil"/>
          <w:between w:val="nil"/>
        </w:pBdr>
        <w:rPr>
          <w:rFonts w:ascii="Arial" w:eastAsia="Arial" w:hAnsi="Arial" w:cs="Arial"/>
          <w:strike/>
          <w:color w:val="000000"/>
        </w:rPr>
      </w:pPr>
      <w:r w:rsidRPr="00A53C7E">
        <w:rPr>
          <w:rFonts w:ascii="Arial" w:eastAsia="Arial" w:hAnsi="Arial" w:cs="Arial"/>
          <w:strike/>
          <w:color w:val="000000"/>
        </w:rPr>
        <w:t xml:space="preserve">The DSO could also contact </w:t>
      </w:r>
      <w:r w:rsidR="005E62AF" w:rsidRPr="00A53C7E">
        <w:rPr>
          <w:rFonts w:ascii="Arial" w:eastAsia="Arial" w:hAnsi="Arial" w:cs="Arial"/>
          <w:strike/>
          <w:color w:val="000000"/>
        </w:rPr>
        <w:t>the Family Help Hubs</w:t>
      </w:r>
      <w:r w:rsidRPr="00A53C7E">
        <w:rPr>
          <w:rFonts w:ascii="Arial" w:eastAsia="Arial" w:hAnsi="Arial" w:cs="Arial"/>
          <w:strike/>
          <w:color w:val="000000"/>
        </w:rPr>
        <w:t xml:space="preserve">: </w:t>
      </w:r>
    </w:p>
    <w:p w14:paraId="4AE9606A" w14:textId="77777777" w:rsidR="00A1636F" w:rsidRPr="00A53C7E" w:rsidRDefault="004334CF">
      <w:pPr>
        <w:pBdr>
          <w:top w:val="nil"/>
          <w:left w:val="nil"/>
          <w:bottom w:val="nil"/>
          <w:right w:val="nil"/>
          <w:between w:val="nil"/>
        </w:pBdr>
        <w:rPr>
          <w:rFonts w:ascii="Arial" w:eastAsia="Arial" w:hAnsi="Arial" w:cs="Arial"/>
          <w:strike/>
          <w:color w:val="000000"/>
        </w:rPr>
      </w:pPr>
      <w:r w:rsidRPr="00A53C7E">
        <w:rPr>
          <w:rFonts w:ascii="Arial" w:eastAsia="Arial" w:hAnsi="Arial" w:cs="Arial"/>
          <w:strike/>
          <w:color w:val="000000"/>
        </w:rPr>
        <w:t>North: Alt valley Communiversity</w:t>
      </w:r>
    </w:p>
    <w:p w14:paraId="4B7F8246" w14:textId="77777777" w:rsidR="00A1636F" w:rsidRPr="00A53C7E" w:rsidRDefault="004334CF">
      <w:pPr>
        <w:pBdr>
          <w:top w:val="nil"/>
          <w:left w:val="nil"/>
          <w:bottom w:val="nil"/>
          <w:right w:val="nil"/>
          <w:between w:val="nil"/>
        </w:pBdr>
        <w:rPr>
          <w:rFonts w:ascii="Arial" w:eastAsia="Arial" w:hAnsi="Arial" w:cs="Arial"/>
          <w:strike/>
          <w:color w:val="000000"/>
        </w:rPr>
      </w:pPr>
      <w:r w:rsidRPr="00A53C7E">
        <w:rPr>
          <w:rFonts w:ascii="Arial" w:eastAsia="Arial" w:hAnsi="Arial" w:cs="Arial"/>
          <w:strike/>
          <w:color w:val="000000"/>
        </w:rPr>
        <w:t>Tel: 0151 233 3637</w:t>
      </w:r>
    </w:p>
    <w:p w14:paraId="132734D5" w14:textId="77777777" w:rsidR="00A1636F" w:rsidRPr="00A53C7E" w:rsidRDefault="004334CF">
      <w:pPr>
        <w:pBdr>
          <w:top w:val="nil"/>
          <w:left w:val="nil"/>
          <w:bottom w:val="nil"/>
          <w:right w:val="nil"/>
          <w:between w:val="nil"/>
        </w:pBdr>
        <w:rPr>
          <w:rFonts w:ascii="Arial" w:eastAsia="Arial" w:hAnsi="Arial" w:cs="Arial"/>
          <w:strike/>
          <w:color w:val="000000"/>
        </w:rPr>
      </w:pPr>
      <w:r w:rsidRPr="00A53C7E">
        <w:rPr>
          <w:rFonts w:ascii="Arial" w:eastAsia="Arial" w:hAnsi="Arial" w:cs="Arial"/>
          <w:strike/>
          <w:color w:val="000000"/>
        </w:rPr>
        <w:t xml:space="preserve">Email: </w:t>
      </w:r>
      <w:hyperlink r:id="rId18">
        <w:r w:rsidRPr="00A53C7E">
          <w:rPr>
            <w:rFonts w:ascii="Arial" w:eastAsia="Arial" w:hAnsi="Arial" w:cs="Arial"/>
            <w:strike/>
            <w:color w:val="0563C1"/>
            <w:u w:val="single"/>
          </w:rPr>
          <w:t>EHLHnorth@liverpool.gcsx.gov.uk</w:t>
        </w:r>
      </w:hyperlink>
    </w:p>
    <w:p w14:paraId="6D9C8D39" w14:textId="77777777" w:rsidR="00A1636F" w:rsidRPr="00A53C7E" w:rsidRDefault="00A1636F">
      <w:pPr>
        <w:pBdr>
          <w:top w:val="nil"/>
          <w:left w:val="nil"/>
          <w:bottom w:val="nil"/>
          <w:right w:val="nil"/>
          <w:between w:val="nil"/>
        </w:pBdr>
        <w:rPr>
          <w:rFonts w:ascii="Arial" w:eastAsia="Arial" w:hAnsi="Arial" w:cs="Arial"/>
          <w:strike/>
          <w:color w:val="000000"/>
        </w:rPr>
      </w:pPr>
    </w:p>
    <w:p w14:paraId="4F31A77D" w14:textId="77777777" w:rsidR="00A1636F" w:rsidRPr="00A53C7E" w:rsidRDefault="004334CF">
      <w:pPr>
        <w:pBdr>
          <w:top w:val="nil"/>
          <w:left w:val="nil"/>
          <w:bottom w:val="nil"/>
          <w:right w:val="nil"/>
          <w:between w:val="nil"/>
        </w:pBdr>
        <w:rPr>
          <w:rFonts w:ascii="Arial" w:eastAsia="Arial" w:hAnsi="Arial" w:cs="Arial"/>
          <w:strike/>
          <w:color w:val="000000"/>
        </w:rPr>
      </w:pPr>
      <w:r w:rsidRPr="00A53C7E">
        <w:rPr>
          <w:rFonts w:ascii="Arial" w:eastAsia="Arial" w:hAnsi="Arial" w:cs="Arial"/>
          <w:strike/>
          <w:color w:val="000000"/>
        </w:rPr>
        <w:t xml:space="preserve">Central: Lime Hub </w:t>
      </w:r>
    </w:p>
    <w:p w14:paraId="5CB82D28" w14:textId="77777777" w:rsidR="00A1636F" w:rsidRPr="00A53C7E" w:rsidRDefault="004334CF">
      <w:pPr>
        <w:pBdr>
          <w:top w:val="nil"/>
          <w:left w:val="nil"/>
          <w:bottom w:val="nil"/>
          <w:right w:val="nil"/>
          <w:between w:val="nil"/>
        </w:pBdr>
        <w:rPr>
          <w:rFonts w:ascii="Arial" w:eastAsia="Arial" w:hAnsi="Arial" w:cs="Arial"/>
          <w:strike/>
          <w:color w:val="000000"/>
        </w:rPr>
      </w:pPr>
      <w:r w:rsidRPr="00A53C7E">
        <w:rPr>
          <w:rFonts w:ascii="Arial" w:eastAsia="Arial" w:hAnsi="Arial" w:cs="Arial"/>
          <w:strike/>
          <w:color w:val="000000"/>
        </w:rPr>
        <w:t>Tel: 0151 233 6152</w:t>
      </w:r>
    </w:p>
    <w:p w14:paraId="6B5AF2E0" w14:textId="77777777" w:rsidR="00A1636F" w:rsidRPr="00A53C7E" w:rsidRDefault="004334CF">
      <w:pPr>
        <w:pBdr>
          <w:top w:val="nil"/>
          <w:left w:val="nil"/>
          <w:bottom w:val="nil"/>
          <w:right w:val="nil"/>
          <w:between w:val="nil"/>
        </w:pBdr>
        <w:rPr>
          <w:rFonts w:ascii="Arial" w:eastAsia="Arial" w:hAnsi="Arial" w:cs="Arial"/>
          <w:strike/>
          <w:color w:val="000000"/>
        </w:rPr>
      </w:pPr>
      <w:r w:rsidRPr="00A53C7E">
        <w:rPr>
          <w:rFonts w:ascii="Arial" w:eastAsia="Arial" w:hAnsi="Arial" w:cs="Arial"/>
          <w:strike/>
          <w:color w:val="000000"/>
        </w:rPr>
        <w:t xml:space="preserve">Email: </w:t>
      </w:r>
      <w:hyperlink r:id="rId19">
        <w:r w:rsidRPr="00A53C7E">
          <w:rPr>
            <w:rFonts w:ascii="Arial" w:eastAsia="Arial" w:hAnsi="Arial" w:cs="Arial"/>
            <w:strike/>
            <w:color w:val="0563C1"/>
            <w:u w:val="single"/>
          </w:rPr>
          <w:t>EHLHcentral@liverpool.gcsx.gov.uk</w:t>
        </w:r>
      </w:hyperlink>
    </w:p>
    <w:p w14:paraId="675E05EE" w14:textId="77777777" w:rsidR="00A1636F" w:rsidRPr="00A53C7E" w:rsidRDefault="00A1636F">
      <w:pPr>
        <w:pBdr>
          <w:top w:val="nil"/>
          <w:left w:val="nil"/>
          <w:bottom w:val="nil"/>
          <w:right w:val="nil"/>
          <w:between w:val="nil"/>
        </w:pBdr>
        <w:rPr>
          <w:rFonts w:ascii="Arial" w:eastAsia="Arial" w:hAnsi="Arial" w:cs="Arial"/>
          <w:strike/>
          <w:color w:val="000000"/>
        </w:rPr>
      </w:pPr>
    </w:p>
    <w:p w14:paraId="3EC331B7" w14:textId="77777777" w:rsidR="00A1636F" w:rsidRPr="00A53C7E" w:rsidRDefault="004334CF">
      <w:pPr>
        <w:pBdr>
          <w:top w:val="nil"/>
          <w:left w:val="nil"/>
          <w:bottom w:val="nil"/>
          <w:right w:val="nil"/>
          <w:between w:val="nil"/>
        </w:pBdr>
        <w:rPr>
          <w:rFonts w:ascii="Arial" w:eastAsia="Arial" w:hAnsi="Arial" w:cs="Arial"/>
          <w:strike/>
          <w:color w:val="000000"/>
        </w:rPr>
      </w:pPr>
      <w:r w:rsidRPr="00A53C7E">
        <w:rPr>
          <w:rFonts w:ascii="Arial" w:eastAsia="Arial" w:hAnsi="Arial" w:cs="Arial"/>
          <w:strike/>
          <w:color w:val="000000"/>
        </w:rPr>
        <w:t xml:space="preserve">South: Belle Vale Children’s Centre </w:t>
      </w:r>
    </w:p>
    <w:p w14:paraId="67445CC1" w14:textId="77777777" w:rsidR="00A1636F" w:rsidRPr="00A53C7E" w:rsidRDefault="004334CF">
      <w:pPr>
        <w:pBdr>
          <w:top w:val="nil"/>
          <w:left w:val="nil"/>
          <w:bottom w:val="nil"/>
          <w:right w:val="nil"/>
          <w:between w:val="nil"/>
        </w:pBdr>
        <w:rPr>
          <w:rFonts w:ascii="Arial" w:eastAsia="Arial" w:hAnsi="Arial" w:cs="Arial"/>
          <w:strike/>
          <w:color w:val="000000"/>
        </w:rPr>
      </w:pPr>
      <w:r w:rsidRPr="00A53C7E">
        <w:rPr>
          <w:rFonts w:ascii="Arial" w:eastAsia="Arial" w:hAnsi="Arial" w:cs="Arial"/>
          <w:strike/>
          <w:color w:val="000000"/>
        </w:rPr>
        <w:t>Tel: 0151 233 4777</w:t>
      </w:r>
    </w:p>
    <w:p w14:paraId="08E7A91D" w14:textId="77777777" w:rsidR="00A1636F" w:rsidRPr="00A53C7E" w:rsidRDefault="004334CF">
      <w:pPr>
        <w:pBdr>
          <w:top w:val="nil"/>
          <w:left w:val="nil"/>
          <w:bottom w:val="nil"/>
          <w:right w:val="nil"/>
          <w:between w:val="nil"/>
        </w:pBdr>
        <w:rPr>
          <w:strike/>
        </w:rPr>
      </w:pPr>
      <w:r w:rsidRPr="00A53C7E">
        <w:rPr>
          <w:rFonts w:ascii="Arial" w:eastAsia="Arial" w:hAnsi="Arial" w:cs="Arial"/>
          <w:strike/>
          <w:color w:val="000000"/>
        </w:rPr>
        <w:t xml:space="preserve">Email: </w:t>
      </w:r>
      <w:hyperlink r:id="rId20">
        <w:r w:rsidRPr="00A53C7E">
          <w:rPr>
            <w:rFonts w:ascii="Arial" w:eastAsia="Arial" w:hAnsi="Arial" w:cs="Arial"/>
            <w:strike/>
            <w:color w:val="0563C1"/>
            <w:u w:val="single"/>
          </w:rPr>
          <w:t>EHLHsouth@liverpool.gcsx.gov.uk</w:t>
        </w:r>
      </w:hyperlink>
    </w:p>
    <w:p w14:paraId="2FC17F8B" w14:textId="77777777" w:rsidR="00A1636F" w:rsidRPr="00A53C7E" w:rsidRDefault="00A1636F">
      <w:pPr>
        <w:pBdr>
          <w:top w:val="nil"/>
          <w:left w:val="nil"/>
          <w:bottom w:val="nil"/>
          <w:right w:val="nil"/>
          <w:between w:val="nil"/>
        </w:pBdr>
        <w:rPr>
          <w:rFonts w:ascii="Arial" w:eastAsia="Arial" w:hAnsi="Arial" w:cs="Arial"/>
          <w:strike/>
          <w:color w:val="0563C1"/>
          <w:u w:val="single"/>
        </w:rPr>
      </w:pPr>
    </w:p>
    <w:p w14:paraId="4282F272" w14:textId="77777777" w:rsidR="00A1636F" w:rsidRPr="00A53C7E" w:rsidRDefault="004334CF">
      <w:pPr>
        <w:pBdr>
          <w:top w:val="nil"/>
          <w:left w:val="nil"/>
          <w:bottom w:val="nil"/>
          <w:right w:val="nil"/>
          <w:between w:val="nil"/>
        </w:pBdr>
        <w:rPr>
          <w:rFonts w:ascii="Arial" w:eastAsia="Arial" w:hAnsi="Arial" w:cs="Arial"/>
          <w:strike/>
          <w:color w:val="000000"/>
        </w:rPr>
      </w:pPr>
      <w:r w:rsidRPr="00A53C7E">
        <w:rPr>
          <w:rFonts w:ascii="Arial" w:eastAsia="Arial" w:hAnsi="Arial" w:cs="Arial"/>
          <w:strike/>
          <w:color w:val="000000"/>
        </w:rPr>
        <w:t>Note: The location of hubs relates to the area in which the child or young person resides in. See Appendix 5 for a map of these areas.</w:t>
      </w:r>
    </w:p>
    <w:p w14:paraId="0A4F7224" w14:textId="77777777" w:rsidR="00A1636F" w:rsidRPr="00A53C7E" w:rsidRDefault="00A1636F">
      <w:pPr>
        <w:pBdr>
          <w:top w:val="nil"/>
          <w:left w:val="nil"/>
          <w:bottom w:val="nil"/>
          <w:right w:val="nil"/>
          <w:between w:val="nil"/>
        </w:pBdr>
        <w:rPr>
          <w:rFonts w:ascii="Arial" w:eastAsia="Arial" w:hAnsi="Arial" w:cs="Arial"/>
          <w:color w:val="000000"/>
        </w:rPr>
      </w:pPr>
    </w:p>
    <w:p w14:paraId="6D139590" w14:textId="5E433A6F"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If the DSO feels that the concern should be addressed via the</w:t>
      </w:r>
      <w:r w:rsidR="005E62AF" w:rsidRPr="00A53C7E">
        <w:rPr>
          <w:rFonts w:ascii="Arial" w:eastAsia="Arial" w:hAnsi="Arial" w:cs="Arial"/>
          <w:color w:val="000000"/>
        </w:rPr>
        <w:t xml:space="preserve"> Family Help Assessment (FHA)</w:t>
      </w:r>
      <w:r w:rsidRPr="00A53C7E">
        <w:rPr>
          <w:rFonts w:ascii="Arial" w:eastAsia="Arial" w:hAnsi="Arial" w:cs="Arial"/>
          <w:color w:val="000000"/>
        </w:rPr>
        <w:t xml:space="preserve"> </w:t>
      </w:r>
      <w:r w:rsidRPr="00A53C7E">
        <w:rPr>
          <w:rFonts w:ascii="Arial" w:eastAsia="Arial" w:hAnsi="Arial" w:cs="Arial"/>
          <w:strike/>
          <w:color w:val="000000"/>
        </w:rPr>
        <w:t>Early Help Assessment Tool (pre-EHAT/EHAT)</w:t>
      </w:r>
      <w:r w:rsidRPr="00A53C7E">
        <w:rPr>
          <w:rFonts w:ascii="Arial" w:eastAsia="Arial" w:hAnsi="Arial" w:cs="Arial"/>
          <w:color w:val="000000"/>
        </w:rPr>
        <w:t xml:space="preserve"> processes, then they should contact the individual’s parent/carer(s) to request consent to proceed. If the parent/carer(s) refuses to give </w:t>
      </w:r>
      <w:r w:rsidRPr="00A53C7E">
        <w:rPr>
          <w:rFonts w:ascii="Arial" w:eastAsia="Arial" w:hAnsi="Arial" w:cs="Arial"/>
          <w:color w:val="000000"/>
        </w:rPr>
        <w:lastRenderedPageBreak/>
        <w:t xml:space="preserve">consent, the DSO should consider how to proceed, including if refusal increases the risk of harm to the individual. </w:t>
      </w:r>
    </w:p>
    <w:p w14:paraId="5AE48A43" w14:textId="77777777" w:rsidR="00A1636F" w:rsidRPr="00A53C7E" w:rsidRDefault="00A1636F">
      <w:pPr>
        <w:pBdr>
          <w:top w:val="nil"/>
          <w:left w:val="nil"/>
          <w:bottom w:val="nil"/>
          <w:right w:val="nil"/>
          <w:between w:val="nil"/>
        </w:pBdr>
        <w:rPr>
          <w:rFonts w:ascii="Arial" w:eastAsia="Arial" w:hAnsi="Arial" w:cs="Arial"/>
          <w:color w:val="000000"/>
        </w:rPr>
      </w:pPr>
    </w:p>
    <w:p w14:paraId="1FCECB9F"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Where the DSO feels that the information indicates that an individual is in need of protection, they should still contact the parent/carer(s) to inform them that they are making a referral to Children/Adult Services and to gain their support, unless to do so would place the individual at increased risk of harm; for example:</w:t>
      </w:r>
    </w:p>
    <w:p w14:paraId="63F87A13" w14:textId="77777777" w:rsidR="00A1636F" w:rsidRPr="00A53C7E" w:rsidRDefault="004334CF" w:rsidP="00F134B7">
      <w:pPr>
        <w:numPr>
          <w:ilvl w:val="1"/>
          <w:numId w:val="3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where sexual abuse involving a family member is suspected or disclosed</w:t>
      </w:r>
    </w:p>
    <w:p w14:paraId="075EBE7D" w14:textId="77777777" w:rsidR="00A1636F" w:rsidRPr="00A53C7E" w:rsidRDefault="004334CF" w:rsidP="00F134B7">
      <w:pPr>
        <w:numPr>
          <w:ilvl w:val="1"/>
          <w:numId w:val="3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where fabricated or induced illness is suspected</w:t>
      </w:r>
    </w:p>
    <w:p w14:paraId="69CCBF4A" w14:textId="77777777" w:rsidR="00A1636F" w:rsidRPr="00A53C7E" w:rsidRDefault="004334CF" w:rsidP="00F134B7">
      <w:pPr>
        <w:numPr>
          <w:ilvl w:val="1"/>
          <w:numId w:val="39"/>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where to do so would impede an existing criminal investigation</w:t>
      </w:r>
    </w:p>
    <w:p w14:paraId="50F40DEB" w14:textId="77777777" w:rsidR="00A1636F" w:rsidRPr="00A53C7E" w:rsidRDefault="00A1636F">
      <w:pPr>
        <w:pBdr>
          <w:top w:val="nil"/>
          <w:left w:val="nil"/>
          <w:bottom w:val="nil"/>
          <w:right w:val="nil"/>
          <w:between w:val="nil"/>
        </w:pBdr>
        <w:rPr>
          <w:rFonts w:ascii="Arial" w:eastAsia="Arial" w:hAnsi="Arial" w:cs="Arial"/>
          <w:color w:val="000000"/>
        </w:rPr>
      </w:pPr>
    </w:p>
    <w:p w14:paraId="209A4E18" w14:textId="65AEF554" w:rsidR="00A1636F" w:rsidRPr="00A53C7E" w:rsidRDefault="7D26CAD9" w:rsidP="7D26CAD9">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In cases where the DSO believes the individual is in need of protection, they will telephone CASS without delay and will complete the online multi agency referral form afterwards.</w:t>
      </w:r>
    </w:p>
    <w:p w14:paraId="77A52294" w14:textId="77777777" w:rsidR="00A1636F" w:rsidRPr="00A53C7E" w:rsidRDefault="00A1636F">
      <w:pPr>
        <w:pBdr>
          <w:top w:val="nil"/>
          <w:left w:val="nil"/>
          <w:bottom w:val="nil"/>
          <w:right w:val="nil"/>
          <w:between w:val="nil"/>
        </w:pBdr>
        <w:rPr>
          <w:rFonts w:ascii="Arial" w:eastAsia="Arial" w:hAnsi="Arial" w:cs="Arial"/>
          <w:color w:val="000000"/>
        </w:rPr>
      </w:pPr>
    </w:p>
    <w:p w14:paraId="066C4AD1" w14:textId="10751E6C" w:rsidR="00A1636F" w:rsidRPr="00A53C7E" w:rsidRDefault="7D26CAD9" w:rsidP="7D26CAD9">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For children, young people and adults at risk, the DSO and/or Deputy will complete, in detail, the CASS multi-agency referral form online for all concerns at Level 4. They will include as much detail as possible relating to the individual, immediate and wider family, the allegation of harm, situation, context, environment, risks and protective factors to enable Children/Adult Services to react in a timely way. This referral form must be completed within a maximum of 24 hours but sooner when requested.</w:t>
      </w:r>
    </w:p>
    <w:p w14:paraId="007DCDA8" w14:textId="77777777" w:rsidR="00A1636F" w:rsidRPr="00A53C7E" w:rsidRDefault="00A1636F">
      <w:pPr>
        <w:pBdr>
          <w:top w:val="nil"/>
          <w:left w:val="nil"/>
          <w:bottom w:val="nil"/>
          <w:right w:val="nil"/>
          <w:between w:val="nil"/>
        </w:pBdr>
        <w:rPr>
          <w:rFonts w:ascii="Arial" w:eastAsia="Arial" w:hAnsi="Arial" w:cs="Arial"/>
          <w:color w:val="000000"/>
        </w:rPr>
      </w:pPr>
    </w:p>
    <w:p w14:paraId="1D647C0F" w14:textId="77BDA962" w:rsidR="00A1636F" w:rsidRPr="00A53C7E" w:rsidRDefault="56D99239" w:rsidP="56D99239">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If the organisation does not receive a response of the outcome to the referral from CASS within one working day, the DSO should contact CASS immediately.</w:t>
      </w:r>
    </w:p>
    <w:p w14:paraId="450EA2D7" w14:textId="77777777" w:rsidR="00A1636F" w:rsidRPr="00A53C7E" w:rsidRDefault="00A1636F">
      <w:pPr>
        <w:pBdr>
          <w:top w:val="nil"/>
          <w:left w:val="nil"/>
          <w:bottom w:val="nil"/>
          <w:right w:val="nil"/>
          <w:between w:val="nil"/>
        </w:pBdr>
        <w:rPr>
          <w:rFonts w:ascii="Arial" w:eastAsia="Arial" w:hAnsi="Arial" w:cs="Arial"/>
          <w:b/>
          <w:color w:val="000000"/>
        </w:rPr>
      </w:pPr>
    </w:p>
    <w:p w14:paraId="3DD355C9" w14:textId="77777777" w:rsidR="00A1636F" w:rsidRPr="00A53C7E" w:rsidRDefault="00A1636F">
      <w:pPr>
        <w:pBdr>
          <w:top w:val="nil"/>
          <w:left w:val="nil"/>
          <w:bottom w:val="nil"/>
          <w:right w:val="nil"/>
          <w:between w:val="nil"/>
        </w:pBdr>
        <w:rPr>
          <w:rFonts w:ascii="Arial" w:eastAsia="Arial" w:hAnsi="Arial" w:cs="Arial"/>
          <w:b/>
          <w:color w:val="000000"/>
        </w:rPr>
      </w:pPr>
    </w:p>
    <w:p w14:paraId="33BAE8A8" w14:textId="77777777" w:rsidR="00A1636F" w:rsidRPr="00A53C7E" w:rsidRDefault="004334CF" w:rsidP="00F134B7">
      <w:pPr>
        <w:numPr>
          <w:ilvl w:val="0"/>
          <w:numId w:val="23"/>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Early Help</w:t>
      </w:r>
    </w:p>
    <w:p w14:paraId="1A81F0B1" w14:textId="77777777" w:rsidR="00A1636F" w:rsidRPr="00A53C7E" w:rsidRDefault="00A1636F">
      <w:pPr>
        <w:pBdr>
          <w:top w:val="nil"/>
          <w:left w:val="nil"/>
          <w:bottom w:val="nil"/>
          <w:right w:val="nil"/>
          <w:between w:val="nil"/>
        </w:pBdr>
        <w:rPr>
          <w:rFonts w:ascii="Arial" w:eastAsia="Arial" w:hAnsi="Arial" w:cs="Arial"/>
          <w:color w:val="000000"/>
        </w:rPr>
      </w:pPr>
    </w:p>
    <w:p w14:paraId="504EEB40"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 recognises that some children, young people &amp; adults at risk need early help and support services and is committed to the early identification of such needs. Providing help early is more effective in promoting the welfare of individuals than reacting later when concerns have escalated.</w:t>
      </w:r>
    </w:p>
    <w:p w14:paraId="717AAFBA" w14:textId="77777777" w:rsidR="00A1636F" w:rsidRPr="00A53C7E" w:rsidRDefault="00A1636F">
      <w:pPr>
        <w:pBdr>
          <w:top w:val="nil"/>
          <w:left w:val="nil"/>
          <w:bottom w:val="nil"/>
          <w:right w:val="nil"/>
          <w:between w:val="nil"/>
        </w:pBdr>
        <w:rPr>
          <w:rFonts w:ascii="Arial" w:eastAsia="Arial" w:hAnsi="Arial" w:cs="Arial"/>
          <w:color w:val="000000"/>
        </w:rPr>
      </w:pPr>
    </w:p>
    <w:p w14:paraId="6724F2B6" w14:textId="6128E096"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The recognised method of providing early intervention for children &amp; young people in Liverpool is the multi-agency </w:t>
      </w:r>
      <w:r w:rsidRPr="00A53C7E">
        <w:rPr>
          <w:rFonts w:ascii="Arial" w:eastAsia="Arial" w:hAnsi="Arial" w:cs="Arial"/>
          <w:strike/>
          <w:color w:val="000000"/>
        </w:rPr>
        <w:t>Early Help Assessment Tool (EHAT).</w:t>
      </w:r>
      <w:r w:rsidR="005E62AF" w:rsidRPr="00A53C7E">
        <w:rPr>
          <w:rFonts w:ascii="Arial" w:eastAsia="Arial" w:hAnsi="Arial" w:cs="Arial"/>
          <w:color w:val="000000"/>
        </w:rPr>
        <w:t xml:space="preserve"> </w:t>
      </w:r>
      <w:hyperlink r:id="rId21" w:history="1">
        <w:r w:rsidR="005E62AF" w:rsidRPr="00A53C7E">
          <w:rPr>
            <w:rStyle w:val="Hyperlink"/>
            <w:rFonts w:ascii="Arial" w:eastAsia="Arial" w:hAnsi="Arial" w:cs="Arial"/>
          </w:rPr>
          <w:t>Family Help Assessment</w:t>
        </w:r>
      </w:hyperlink>
      <w:r w:rsidR="005E62AF" w:rsidRPr="00A53C7E">
        <w:rPr>
          <w:rFonts w:ascii="Arial" w:eastAsia="Arial" w:hAnsi="Arial" w:cs="Arial"/>
          <w:color w:val="000000"/>
        </w:rPr>
        <w:t xml:space="preserve"> (FHA).</w:t>
      </w:r>
      <w:r w:rsidRPr="00A53C7E">
        <w:rPr>
          <w:rFonts w:ascii="Arial" w:eastAsia="Arial" w:hAnsi="Arial" w:cs="Arial"/>
          <w:color w:val="000000"/>
        </w:rPr>
        <w:t xml:space="preserve"> The</w:t>
      </w:r>
      <w:r w:rsidR="005E62AF" w:rsidRPr="00A53C7E">
        <w:rPr>
          <w:rFonts w:ascii="Arial" w:eastAsia="Arial" w:hAnsi="Arial" w:cs="Arial"/>
          <w:color w:val="000000"/>
        </w:rPr>
        <w:t xml:space="preserve"> FHA</w:t>
      </w:r>
      <w:r w:rsidRPr="00A53C7E">
        <w:rPr>
          <w:rFonts w:ascii="Arial" w:eastAsia="Arial" w:hAnsi="Arial" w:cs="Arial"/>
          <w:color w:val="000000"/>
        </w:rPr>
        <w:t xml:space="preserve"> is designed to be used when:</w:t>
      </w:r>
    </w:p>
    <w:p w14:paraId="4E4CCE9B" w14:textId="77777777" w:rsidR="00A1636F" w:rsidRPr="00A53C7E" w:rsidRDefault="004334CF" w:rsidP="00F134B7">
      <w:pPr>
        <w:numPr>
          <w:ilvl w:val="1"/>
          <w:numId w:val="43"/>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There are concerns about how well an individual is progressing (e.g. concerns about their health, development, welfare, behaviour or any other aspect of their wellbeing)</w:t>
      </w:r>
    </w:p>
    <w:p w14:paraId="2B0CAAB3" w14:textId="77777777" w:rsidR="00A1636F" w:rsidRPr="00A53C7E" w:rsidRDefault="004334CF" w:rsidP="00F134B7">
      <w:pPr>
        <w:numPr>
          <w:ilvl w:val="1"/>
          <w:numId w:val="43"/>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An individual or their parent/carer, raises a concern with a member of staff</w:t>
      </w:r>
    </w:p>
    <w:p w14:paraId="203B9CEC" w14:textId="77777777" w:rsidR="00A1636F" w:rsidRPr="00A53C7E" w:rsidRDefault="004334CF" w:rsidP="00F134B7">
      <w:pPr>
        <w:numPr>
          <w:ilvl w:val="1"/>
          <w:numId w:val="43"/>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An individual's needs are unclear, or broader than the organisation's service area can address</w:t>
      </w:r>
    </w:p>
    <w:p w14:paraId="56EE48EE" w14:textId="77777777" w:rsidR="00A1636F" w:rsidRPr="00A53C7E" w:rsidRDefault="00A1636F">
      <w:pPr>
        <w:pBdr>
          <w:top w:val="nil"/>
          <w:left w:val="nil"/>
          <w:bottom w:val="nil"/>
          <w:right w:val="nil"/>
          <w:between w:val="nil"/>
        </w:pBdr>
        <w:rPr>
          <w:rFonts w:ascii="Arial" w:eastAsia="Arial" w:hAnsi="Arial" w:cs="Arial"/>
          <w:color w:val="000000"/>
        </w:rPr>
      </w:pPr>
    </w:p>
    <w:p w14:paraId="203BD115"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 staff in 20 Stories High will be alert to the potential need for early help for a child, young person or adult at risk who:</w:t>
      </w:r>
    </w:p>
    <w:p w14:paraId="7CD2A80E" w14:textId="77777777" w:rsidR="00A1636F" w:rsidRPr="00A53C7E" w:rsidRDefault="004334CF" w:rsidP="00F134B7">
      <w:pPr>
        <w:numPr>
          <w:ilvl w:val="0"/>
          <w:numId w:val="31"/>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disabled and has specific additional needs</w:t>
      </w:r>
    </w:p>
    <w:p w14:paraId="086307A4" w14:textId="77777777" w:rsidR="00A1636F" w:rsidRPr="00A53C7E" w:rsidRDefault="004334CF" w:rsidP="00F134B7">
      <w:pPr>
        <w:numPr>
          <w:ilvl w:val="0"/>
          <w:numId w:val="31"/>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has special educational needs (whether or not they have a statutory Education, Health and Care Plan)</w:t>
      </w:r>
    </w:p>
    <w:p w14:paraId="7BFAD95B" w14:textId="77777777" w:rsidR="00A1636F" w:rsidRPr="00A53C7E" w:rsidRDefault="004334CF" w:rsidP="00F134B7">
      <w:pPr>
        <w:numPr>
          <w:ilvl w:val="0"/>
          <w:numId w:val="31"/>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a young carer</w:t>
      </w:r>
    </w:p>
    <w:p w14:paraId="53D7C11E" w14:textId="77777777" w:rsidR="00A1636F" w:rsidRPr="00A53C7E" w:rsidRDefault="004334CF" w:rsidP="00F134B7">
      <w:pPr>
        <w:numPr>
          <w:ilvl w:val="0"/>
          <w:numId w:val="31"/>
        </w:numPr>
        <w:pBdr>
          <w:top w:val="nil"/>
          <w:left w:val="nil"/>
          <w:bottom w:val="nil"/>
          <w:right w:val="nil"/>
          <w:between w:val="nil"/>
        </w:pBdr>
        <w:ind w:left="709" w:hanging="709"/>
        <w:rPr>
          <w:rFonts w:ascii="Arial" w:eastAsia="Arial" w:hAnsi="Arial" w:cs="Arial"/>
          <w:color w:val="000000"/>
        </w:rPr>
      </w:pPr>
      <w:r w:rsidRPr="00A53C7E">
        <w:rPr>
          <w:rFonts w:ascii="Arial" w:eastAsia="Arial" w:hAnsi="Arial" w:cs="Arial"/>
          <w:color w:val="000000"/>
        </w:rPr>
        <w:t>is showing signs of being drawn into anti-social or criminal behaviour, including gang involvement and association with organised crime groups and could be at risk of Criminal Exploitation</w:t>
      </w:r>
    </w:p>
    <w:p w14:paraId="3D0EA055" w14:textId="77777777" w:rsidR="00A1636F" w:rsidRPr="00A53C7E" w:rsidRDefault="004334CF" w:rsidP="00F134B7">
      <w:pPr>
        <w:numPr>
          <w:ilvl w:val="0"/>
          <w:numId w:val="31"/>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frequently missing/goes missing from care or from home</w:t>
      </w:r>
    </w:p>
    <w:p w14:paraId="6BE29847" w14:textId="77777777" w:rsidR="00A1636F" w:rsidRPr="00A53C7E" w:rsidRDefault="004334CF" w:rsidP="00F134B7">
      <w:pPr>
        <w:numPr>
          <w:ilvl w:val="0"/>
          <w:numId w:val="31"/>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at risk of modern slavery, trafficking or exploitation (including sexual)</w:t>
      </w:r>
    </w:p>
    <w:p w14:paraId="47A9AF2F" w14:textId="77777777" w:rsidR="00A1636F" w:rsidRPr="00A53C7E" w:rsidRDefault="004334CF" w:rsidP="00F134B7">
      <w:pPr>
        <w:numPr>
          <w:ilvl w:val="0"/>
          <w:numId w:val="31"/>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at risk of being radicalised or exploited</w:t>
      </w:r>
    </w:p>
    <w:p w14:paraId="3DB98A87" w14:textId="77777777" w:rsidR="00A1636F" w:rsidRPr="00A53C7E" w:rsidRDefault="004334CF" w:rsidP="00F134B7">
      <w:pPr>
        <w:numPr>
          <w:ilvl w:val="0"/>
          <w:numId w:val="31"/>
        </w:numPr>
        <w:pBdr>
          <w:top w:val="nil"/>
          <w:left w:val="nil"/>
          <w:bottom w:val="nil"/>
          <w:right w:val="nil"/>
          <w:between w:val="nil"/>
        </w:pBdr>
        <w:ind w:left="709" w:hanging="709"/>
        <w:rPr>
          <w:rFonts w:ascii="Arial" w:eastAsia="Arial" w:hAnsi="Arial" w:cs="Arial"/>
          <w:color w:val="000000"/>
        </w:rPr>
      </w:pPr>
      <w:r w:rsidRPr="00A53C7E">
        <w:rPr>
          <w:rFonts w:ascii="Arial" w:eastAsia="Arial" w:hAnsi="Arial" w:cs="Arial"/>
          <w:color w:val="000000"/>
        </w:rPr>
        <w:lastRenderedPageBreak/>
        <w:t>is in a family circumstance presenting challenges for the individual, such as drug and alcohol misuse, adult mental health issues and domestic abuse</w:t>
      </w:r>
    </w:p>
    <w:p w14:paraId="1DE7F5FF" w14:textId="77777777" w:rsidR="00A1636F" w:rsidRPr="00A53C7E" w:rsidRDefault="004334CF" w:rsidP="00F134B7">
      <w:pPr>
        <w:numPr>
          <w:ilvl w:val="0"/>
          <w:numId w:val="31"/>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misusing drugs or alcohol themselves</w:t>
      </w:r>
    </w:p>
    <w:p w14:paraId="2F121E13" w14:textId="77777777" w:rsidR="00A1636F" w:rsidRPr="00A53C7E" w:rsidRDefault="004334CF" w:rsidP="00F134B7">
      <w:pPr>
        <w:numPr>
          <w:ilvl w:val="0"/>
          <w:numId w:val="31"/>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has returned home to their family from care</w:t>
      </w:r>
    </w:p>
    <w:p w14:paraId="64233A8A" w14:textId="77777777" w:rsidR="00A1636F" w:rsidRPr="00A53C7E" w:rsidRDefault="004334CF" w:rsidP="00F134B7">
      <w:pPr>
        <w:numPr>
          <w:ilvl w:val="0"/>
          <w:numId w:val="31"/>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in care.</w:t>
      </w:r>
    </w:p>
    <w:p w14:paraId="2908EB2C" w14:textId="77777777" w:rsidR="00A1636F" w:rsidRPr="00A53C7E" w:rsidRDefault="00A1636F">
      <w:pPr>
        <w:pBdr>
          <w:top w:val="nil"/>
          <w:left w:val="nil"/>
          <w:bottom w:val="nil"/>
          <w:right w:val="nil"/>
          <w:between w:val="nil"/>
        </w:pBdr>
        <w:rPr>
          <w:rFonts w:ascii="Arial" w:eastAsia="Arial" w:hAnsi="Arial" w:cs="Arial"/>
          <w:color w:val="000000"/>
        </w:rPr>
      </w:pPr>
    </w:p>
    <w:p w14:paraId="40F9F7E4" w14:textId="79F9E339"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20 Stories High acknowledges that whilst we are </w:t>
      </w:r>
      <w:r w:rsidRPr="00A53C7E">
        <w:rPr>
          <w:rFonts w:ascii="Arial" w:eastAsia="Arial" w:hAnsi="Arial" w:cs="Arial"/>
        </w:rPr>
        <w:t>not best</w:t>
      </w:r>
      <w:r w:rsidRPr="00A53C7E">
        <w:rPr>
          <w:rFonts w:ascii="Arial" w:eastAsia="Arial" w:hAnsi="Arial" w:cs="Arial"/>
          <w:color w:val="000000"/>
        </w:rPr>
        <w:t xml:space="preserve"> placed to lead on </w:t>
      </w:r>
      <w:r w:rsidR="005E62AF" w:rsidRPr="00A53C7E">
        <w:rPr>
          <w:rFonts w:ascii="Arial" w:eastAsia="Arial" w:hAnsi="Arial" w:cs="Arial"/>
          <w:color w:val="000000"/>
        </w:rPr>
        <w:t>a FHA</w:t>
      </w:r>
      <w:r w:rsidRPr="00A53C7E">
        <w:rPr>
          <w:rFonts w:ascii="Arial" w:eastAsia="Arial" w:hAnsi="Arial" w:cs="Arial"/>
          <w:color w:val="000000"/>
        </w:rPr>
        <w:t xml:space="preserve">, we are in an ideal position to identify problems at an early stage. As a result, we are committed to linking with other agencies known to the family in order to best meet the needs of the child. </w:t>
      </w:r>
    </w:p>
    <w:p w14:paraId="121FD38A" w14:textId="77777777" w:rsidR="00A1636F" w:rsidRPr="00A53C7E" w:rsidRDefault="00A1636F">
      <w:pPr>
        <w:pBdr>
          <w:top w:val="nil"/>
          <w:left w:val="nil"/>
          <w:bottom w:val="nil"/>
          <w:right w:val="nil"/>
          <w:between w:val="nil"/>
        </w:pBdr>
        <w:rPr>
          <w:rFonts w:ascii="Arial" w:eastAsia="Arial" w:hAnsi="Arial" w:cs="Arial"/>
          <w:color w:val="000000"/>
        </w:rPr>
      </w:pPr>
    </w:p>
    <w:p w14:paraId="7DEFA6AE" w14:textId="05D6DB38"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The </w:t>
      </w:r>
      <w:r w:rsidR="005E62AF" w:rsidRPr="00A53C7E">
        <w:rPr>
          <w:rFonts w:ascii="Arial" w:eastAsia="Arial" w:hAnsi="Arial" w:cs="Arial"/>
          <w:color w:val="000000"/>
        </w:rPr>
        <w:t>FHA</w:t>
      </w:r>
      <w:r w:rsidRPr="00A53C7E">
        <w:rPr>
          <w:rFonts w:ascii="Arial" w:eastAsia="Arial" w:hAnsi="Arial" w:cs="Arial"/>
          <w:color w:val="000000"/>
        </w:rPr>
        <w:t xml:space="preserve"> process is entirely voluntary and informed consent of parents or young person, where they are able to provide consent, is mandatory. Prior to contacting any other agencies, consent</w:t>
      </w:r>
    </w:p>
    <w:p w14:paraId="6DF998F5"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will be gained from the family. 20 Stories High recognises that should a family not provide consent, this may require a review of the Level of Need as refusal to provide consent may increase the risk to the child and subsequent review would be required.</w:t>
      </w:r>
    </w:p>
    <w:p w14:paraId="1FE2DD96" w14:textId="77777777" w:rsidR="00A1636F" w:rsidRPr="00A53C7E" w:rsidRDefault="00A1636F">
      <w:pPr>
        <w:pBdr>
          <w:top w:val="nil"/>
          <w:left w:val="nil"/>
          <w:bottom w:val="nil"/>
          <w:right w:val="nil"/>
          <w:between w:val="nil"/>
        </w:pBdr>
        <w:rPr>
          <w:rFonts w:ascii="Arial" w:eastAsia="Arial" w:hAnsi="Arial" w:cs="Arial"/>
          <w:color w:val="000000"/>
        </w:rPr>
      </w:pPr>
    </w:p>
    <w:p w14:paraId="27357532" w14:textId="77777777" w:rsidR="00A1636F" w:rsidRPr="00A53C7E" w:rsidRDefault="00A1636F">
      <w:pPr>
        <w:pBdr>
          <w:top w:val="nil"/>
          <w:left w:val="nil"/>
          <w:bottom w:val="nil"/>
          <w:right w:val="nil"/>
          <w:between w:val="nil"/>
        </w:pBdr>
        <w:rPr>
          <w:rFonts w:ascii="Arial" w:eastAsia="Arial" w:hAnsi="Arial" w:cs="Arial"/>
          <w:color w:val="000000"/>
        </w:rPr>
      </w:pPr>
    </w:p>
    <w:p w14:paraId="755CADA6" w14:textId="77777777" w:rsidR="00A1636F" w:rsidRPr="00A53C7E" w:rsidRDefault="004334CF" w:rsidP="00F134B7">
      <w:pPr>
        <w:numPr>
          <w:ilvl w:val="0"/>
          <w:numId w:val="23"/>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Process to follow if an individual makes a disclosure</w:t>
      </w:r>
    </w:p>
    <w:p w14:paraId="07F023C8" w14:textId="77777777" w:rsidR="00A1636F" w:rsidRPr="00A53C7E" w:rsidRDefault="00A1636F">
      <w:pPr>
        <w:pBdr>
          <w:top w:val="nil"/>
          <w:left w:val="nil"/>
          <w:bottom w:val="nil"/>
          <w:right w:val="nil"/>
          <w:between w:val="nil"/>
        </w:pBdr>
        <w:rPr>
          <w:rFonts w:ascii="Arial" w:eastAsia="Arial" w:hAnsi="Arial" w:cs="Arial"/>
          <w:color w:val="000000"/>
        </w:rPr>
      </w:pPr>
    </w:p>
    <w:p w14:paraId="03FC66EF"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If a child, young person or adult at risk makes a disclosure to yo</w:t>
      </w:r>
      <w:r w:rsidRPr="00A53C7E">
        <w:rPr>
          <w:rFonts w:ascii="Arial" w:eastAsia="Arial" w:hAnsi="Arial" w:cs="Arial"/>
        </w:rPr>
        <w:t>u, y</w:t>
      </w:r>
      <w:r w:rsidRPr="00A53C7E">
        <w:rPr>
          <w:rFonts w:ascii="Arial" w:eastAsia="Arial" w:hAnsi="Arial" w:cs="Arial"/>
          <w:color w:val="000000"/>
        </w:rPr>
        <w:t xml:space="preserve">ou </w:t>
      </w:r>
      <w:r w:rsidRPr="00A53C7E">
        <w:rPr>
          <w:rFonts w:ascii="Arial" w:eastAsia="Arial" w:hAnsi="Arial" w:cs="Arial"/>
          <w:b/>
          <w:color w:val="000000"/>
        </w:rPr>
        <w:t>should</w:t>
      </w:r>
      <w:r w:rsidRPr="00A53C7E">
        <w:rPr>
          <w:rFonts w:ascii="Arial" w:eastAsia="Arial" w:hAnsi="Arial" w:cs="Arial"/>
          <w:color w:val="000000"/>
        </w:rPr>
        <w:t>:</w:t>
      </w:r>
      <w:r w:rsidRPr="00A53C7E">
        <w:rPr>
          <w:rFonts w:ascii="Arial" w:eastAsia="Arial" w:hAnsi="Arial" w:cs="Arial"/>
          <w:color w:val="000000"/>
        </w:rPr>
        <w:br/>
      </w:r>
    </w:p>
    <w:p w14:paraId="72C9C6CA" w14:textId="77777777" w:rsidR="00A1636F" w:rsidRPr="00A53C7E" w:rsidRDefault="004334CF" w:rsidP="00F134B7">
      <w:pPr>
        <w:numPr>
          <w:ilvl w:val="1"/>
          <w:numId w:val="24"/>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Listen and keep calm. Do not interrupt</w:t>
      </w:r>
    </w:p>
    <w:p w14:paraId="72351166" w14:textId="77777777" w:rsidR="00A1636F" w:rsidRPr="00A53C7E" w:rsidRDefault="004334CF" w:rsidP="00F134B7">
      <w:pPr>
        <w:numPr>
          <w:ilvl w:val="1"/>
          <w:numId w:val="24"/>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You MUST NOT promise the individual that you will keep the matter confidential. Explain to them who you will need to tell and why</w:t>
      </w:r>
    </w:p>
    <w:p w14:paraId="53FC9FD7" w14:textId="77777777" w:rsidR="00A1636F" w:rsidRPr="00A53C7E" w:rsidRDefault="004334CF" w:rsidP="00F134B7">
      <w:pPr>
        <w:numPr>
          <w:ilvl w:val="1"/>
          <w:numId w:val="24"/>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Observe visible bruises and marks, but do not ask them to remove or adjust their clothing to view them</w:t>
      </w:r>
    </w:p>
    <w:p w14:paraId="2324517E" w14:textId="77777777" w:rsidR="00A1636F" w:rsidRPr="00A53C7E" w:rsidRDefault="004334CF" w:rsidP="00F134B7">
      <w:pPr>
        <w:numPr>
          <w:ilvl w:val="1"/>
          <w:numId w:val="24"/>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Keep questions to a minimum as your role is not to investigate. If you need to ask questions in order to ascertain whether this is a safeguarding concern, ensure they are open questions</w:t>
      </w:r>
    </w:p>
    <w:p w14:paraId="07F38ECF" w14:textId="77777777" w:rsidR="00A1636F" w:rsidRPr="00A53C7E" w:rsidRDefault="004334CF" w:rsidP="00F134B7">
      <w:pPr>
        <w:numPr>
          <w:ilvl w:val="1"/>
          <w:numId w:val="24"/>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Use the “TED” model for asking open ended questions: “Tell me about that”, “Explain that to me”, “Describe that”</w:t>
      </w:r>
    </w:p>
    <w:p w14:paraId="3610E635" w14:textId="77777777" w:rsidR="00A1636F" w:rsidRPr="00A53C7E" w:rsidRDefault="004334CF" w:rsidP="00F134B7">
      <w:pPr>
        <w:numPr>
          <w:ilvl w:val="1"/>
          <w:numId w:val="24"/>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 xml:space="preserve">Make a record of what has been said immediately afterwards in words used by the individual and yourself to the best of your memory. </w:t>
      </w:r>
    </w:p>
    <w:p w14:paraId="7D1D9838" w14:textId="77777777" w:rsidR="00A1636F" w:rsidRPr="00A53C7E" w:rsidRDefault="004334CF" w:rsidP="00F134B7">
      <w:pPr>
        <w:numPr>
          <w:ilvl w:val="1"/>
          <w:numId w:val="24"/>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Note anything about the individual which is connected i.e. any visible injuries including the position and description, the demeanour of the child or adult at risk i.e. crying, withdrawn etc.</w:t>
      </w:r>
    </w:p>
    <w:p w14:paraId="324A545E" w14:textId="77777777" w:rsidR="00A1636F" w:rsidRPr="00A53C7E" w:rsidRDefault="004334CF" w:rsidP="00F134B7">
      <w:pPr>
        <w:numPr>
          <w:ilvl w:val="1"/>
          <w:numId w:val="24"/>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Clearly indicate whether fact, opinion or third party information</w:t>
      </w:r>
    </w:p>
    <w:p w14:paraId="79A020BE" w14:textId="77777777" w:rsidR="00A1636F" w:rsidRPr="00A53C7E" w:rsidRDefault="004334CF" w:rsidP="00F134B7">
      <w:pPr>
        <w:numPr>
          <w:ilvl w:val="1"/>
          <w:numId w:val="24"/>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Report the matter immediately to the Designated Safeguarding Officer</w:t>
      </w:r>
    </w:p>
    <w:p w14:paraId="60B80964" w14:textId="77777777" w:rsidR="00A1636F" w:rsidRPr="00A53C7E" w:rsidRDefault="004334CF" w:rsidP="00F134B7">
      <w:pPr>
        <w:numPr>
          <w:ilvl w:val="1"/>
          <w:numId w:val="24"/>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If in doubt seek advice from the Designated Safeguarding Officer</w:t>
      </w:r>
    </w:p>
    <w:p w14:paraId="4BDB5498" w14:textId="77777777" w:rsidR="00A1636F" w:rsidRPr="00A53C7E" w:rsidRDefault="00A1636F">
      <w:pPr>
        <w:pBdr>
          <w:top w:val="nil"/>
          <w:left w:val="nil"/>
          <w:bottom w:val="nil"/>
          <w:right w:val="nil"/>
          <w:between w:val="nil"/>
        </w:pBdr>
        <w:rPr>
          <w:rFonts w:ascii="Arial" w:eastAsia="Arial" w:hAnsi="Arial" w:cs="Arial"/>
          <w:color w:val="000000"/>
        </w:rPr>
      </w:pPr>
    </w:p>
    <w:p w14:paraId="68FC6320"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You </w:t>
      </w:r>
      <w:r w:rsidRPr="00A53C7E">
        <w:rPr>
          <w:rFonts w:ascii="Arial" w:eastAsia="Arial" w:hAnsi="Arial" w:cs="Arial"/>
          <w:b/>
          <w:color w:val="000000"/>
        </w:rPr>
        <w:t>should not</w:t>
      </w:r>
      <w:r w:rsidRPr="00A53C7E">
        <w:rPr>
          <w:rFonts w:ascii="Arial" w:eastAsia="Arial" w:hAnsi="Arial" w:cs="Arial"/>
          <w:color w:val="000000"/>
        </w:rPr>
        <w:t>:</w:t>
      </w:r>
      <w:r w:rsidRPr="00A53C7E">
        <w:rPr>
          <w:rFonts w:ascii="Arial" w:eastAsia="Arial" w:hAnsi="Arial" w:cs="Arial"/>
          <w:color w:val="000000"/>
        </w:rPr>
        <w:br/>
      </w:r>
    </w:p>
    <w:p w14:paraId="5C76F154" w14:textId="77777777" w:rsidR="00A1636F" w:rsidRPr="00A53C7E" w:rsidRDefault="004334CF" w:rsidP="00F134B7">
      <w:pPr>
        <w:numPr>
          <w:ilvl w:val="1"/>
          <w:numId w:val="28"/>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Ask leading questions, put words into their mouth or press for details</w:t>
      </w:r>
    </w:p>
    <w:p w14:paraId="3F44FC68" w14:textId="77777777" w:rsidR="00A1636F" w:rsidRPr="00A53C7E" w:rsidRDefault="004334CF" w:rsidP="00F134B7">
      <w:pPr>
        <w:numPr>
          <w:ilvl w:val="1"/>
          <w:numId w:val="28"/>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Rush them</w:t>
      </w:r>
    </w:p>
    <w:p w14:paraId="13F76003" w14:textId="77777777" w:rsidR="00A1636F" w:rsidRPr="00A53C7E" w:rsidRDefault="004334CF" w:rsidP="00F134B7">
      <w:pPr>
        <w:numPr>
          <w:ilvl w:val="1"/>
          <w:numId w:val="28"/>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Examine them</w:t>
      </w:r>
    </w:p>
    <w:p w14:paraId="6D717DD9" w14:textId="77777777" w:rsidR="00A1636F" w:rsidRPr="00A53C7E" w:rsidRDefault="004334CF" w:rsidP="00F134B7">
      <w:pPr>
        <w:numPr>
          <w:ilvl w:val="1"/>
          <w:numId w:val="28"/>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Investigate</w:t>
      </w:r>
    </w:p>
    <w:p w14:paraId="77F51BA1" w14:textId="77777777" w:rsidR="00A1636F" w:rsidRPr="00A53C7E" w:rsidRDefault="004334CF" w:rsidP="00F134B7">
      <w:pPr>
        <w:numPr>
          <w:ilvl w:val="1"/>
          <w:numId w:val="28"/>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Promise confidentiality</w:t>
      </w:r>
    </w:p>
    <w:p w14:paraId="74C9A81A" w14:textId="77777777" w:rsidR="00A1636F" w:rsidRPr="00A53C7E" w:rsidRDefault="004334CF" w:rsidP="00F134B7">
      <w:pPr>
        <w:numPr>
          <w:ilvl w:val="1"/>
          <w:numId w:val="28"/>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Summarise or use your own words to describe events</w:t>
      </w:r>
    </w:p>
    <w:p w14:paraId="693A135E" w14:textId="77777777" w:rsidR="00A1636F" w:rsidRPr="00A53C7E" w:rsidRDefault="004334CF" w:rsidP="00F134B7">
      <w:pPr>
        <w:numPr>
          <w:ilvl w:val="1"/>
          <w:numId w:val="28"/>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Delay sharing the information with the Designated Safeguarding Officer</w:t>
      </w:r>
    </w:p>
    <w:p w14:paraId="2916C19D" w14:textId="77777777" w:rsidR="00A1636F" w:rsidRPr="00A53C7E" w:rsidRDefault="00A1636F">
      <w:pPr>
        <w:pBdr>
          <w:top w:val="nil"/>
          <w:left w:val="nil"/>
          <w:bottom w:val="nil"/>
          <w:right w:val="nil"/>
          <w:between w:val="nil"/>
        </w:pBdr>
        <w:rPr>
          <w:rFonts w:ascii="Arial" w:eastAsia="Arial" w:hAnsi="Arial" w:cs="Arial"/>
          <w:color w:val="000000"/>
        </w:rPr>
      </w:pPr>
    </w:p>
    <w:p w14:paraId="74869460" w14:textId="77777777" w:rsidR="00A1636F" w:rsidRPr="00A53C7E" w:rsidRDefault="00A1636F">
      <w:pPr>
        <w:pBdr>
          <w:top w:val="nil"/>
          <w:left w:val="nil"/>
          <w:bottom w:val="nil"/>
          <w:right w:val="nil"/>
          <w:between w:val="nil"/>
        </w:pBdr>
        <w:rPr>
          <w:rFonts w:ascii="Arial" w:eastAsia="Arial" w:hAnsi="Arial" w:cs="Arial"/>
          <w:color w:val="000000"/>
        </w:rPr>
      </w:pPr>
    </w:p>
    <w:p w14:paraId="07796CFB" w14:textId="77777777" w:rsidR="00A1636F" w:rsidRPr="00A53C7E" w:rsidRDefault="004334CF" w:rsidP="00F134B7">
      <w:pPr>
        <w:numPr>
          <w:ilvl w:val="0"/>
          <w:numId w:val="23"/>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Confidentiality, Consent &amp; Information Sharing</w:t>
      </w:r>
    </w:p>
    <w:p w14:paraId="187F57B8" w14:textId="77777777" w:rsidR="00A1636F" w:rsidRPr="00A53C7E" w:rsidRDefault="00A1636F">
      <w:pPr>
        <w:pBdr>
          <w:top w:val="nil"/>
          <w:left w:val="nil"/>
          <w:bottom w:val="nil"/>
          <w:right w:val="nil"/>
          <w:between w:val="nil"/>
        </w:pBdr>
        <w:rPr>
          <w:rFonts w:ascii="Arial" w:eastAsia="Arial" w:hAnsi="Arial" w:cs="Arial"/>
          <w:color w:val="000000"/>
        </w:rPr>
      </w:pPr>
    </w:p>
    <w:p w14:paraId="78111043"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lastRenderedPageBreak/>
        <w:t>20 Stories High recognises that all matters relating to safeguarding and child protection are confidential.</w:t>
      </w:r>
    </w:p>
    <w:p w14:paraId="54738AF4" w14:textId="77777777" w:rsidR="00A1636F" w:rsidRPr="00A53C7E" w:rsidRDefault="00A1636F">
      <w:pPr>
        <w:pBdr>
          <w:top w:val="nil"/>
          <w:left w:val="nil"/>
          <w:bottom w:val="nil"/>
          <w:right w:val="nil"/>
          <w:between w:val="nil"/>
        </w:pBdr>
        <w:rPr>
          <w:rFonts w:ascii="Arial" w:eastAsia="Arial" w:hAnsi="Arial" w:cs="Arial"/>
          <w:color w:val="000000"/>
        </w:rPr>
      </w:pPr>
    </w:p>
    <w:p w14:paraId="07B1792F" w14:textId="18F06341"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Executive Team</w:t>
      </w:r>
      <w:r w:rsidR="005E62AF" w:rsidRPr="00A53C7E">
        <w:rPr>
          <w:rFonts w:ascii="Arial" w:eastAsia="Arial" w:hAnsi="Arial" w:cs="Arial"/>
          <w:color w:val="000000"/>
        </w:rPr>
        <w:t>,</w:t>
      </w:r>
      <w:r w:rsidRPr="00A53C7E">
        <w:rPr>
          <w:rFonts w:ascii="Arial" w:eastAsia="Arial" w:hAnsi="Arial" w:cs="Arial"/>
          <w:color w:val="000000"/>
        </w:rPr>
        <w:t xml:space="preserve"> Designated Safeguarding Officer &amp; Deputy will disclose any information about a child or vulnerable adult to other members of staff on a need to know basis only. Guidance about sharing information can be found in the 2018 document “Information Sharing: Advice for Practitioners providing safeguarding services to children, young people, parents and carers 2018”</w:t>
      </w:r>
    </w:p>
    <w:p w14:paraId="46ABBD8F" w14:textId="77777777" w:rsidR="00A1636F" w:rsidRPr="00A53C7E" w:rsidRDefault="00A1636F">
      <w:pPr>
        <w:pBdr>
          <w:top w:val="nil"/>
          <w:left w:val="nil"/>
          <w:bottom w:val="nil"/>
          <w:right w:val="nil"/>
          <w:between w:val="nil"/>
        </w:pBdr>
        <w:rPr>
          <w:rFonts w:ascii="Arial" w:eastAsia="Arial" w:hAnsi="Arial" w:cs="Arial"/>
          <w:color w:val="000000"/>
        </w:rPr>
      </w:pPr>
    </w:p>
    <w:p w14:paraId="6278E77E"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 staff must be aware that they have a professional responsibility to share information with other agencies in order to safeguard children.</w:t>
      </w:r>
    </w:p>
    <w:p w14:paraId="06BBA33E" w14:textId="77777777" w:rsidR="00A1636F" w:rsidRPr="00A53C7E" w:rsidRDefault="00A1636F">
      <w:pPr>
        <w:pBdr>
          <w:top w:val="nil"/>
          <w:left w:val="nil"/>
          <w:bottom w:val="nil"/>
          <w:right w:val="nil"/>
          <w:between w:val="nil"/>
        </w:pBdr>
        <w:rPr>
          <w:rFonts w:ascii="Arial" w:eastAsia="Arial" w:hAnsi="Arial" w:cs="Arial"/>
          <w:color w:val="000000"/>
        </w:rPr>
      </w:pPr>
    </w:p>
    <w:p w14:paraId="3C5DD389"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 staff must be aware that they cannot promise confidentiality which might result in the individual’s safety or wellbeing being compromised.</w:t>
      </w:r>
    </w:p>
    <w:p w14:paraId="464FCBC1" w14:textId="77777777" w:rsidR="00A1636F" w:rsidRPr="00A53C7E" w:rsidRDefault="00A1636F">
      <w:pPr>
        <w:pBdr>
          <w:top w:val="nil"/>
          <w:left w:val="nil"/>
          <w:bottom w:val="nil"/>
          <w:right w:val="nil"/>
          <w:between w:val="nil"/>
        </w:pBdr>
        <w:rPr>
          <w:rFonts w:ascii="Arial" w:eastAsia="Arial" w:hAnsi="Arial" w:cs="Arial"/>
          <w:color w:val="000000"/>
        </w:rPr>
      </w:pPr>
    </w:p>
    <w:p w14:paraId="46D1B56F"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20 Stories High will always share our intention to refer an individual to Children’s Services with a parent or carer when </w:t>
      </w:r>
      <w:r w:rsidRPr="00A53C7E">
        <w:rPr>
          <w:rFonts w:ascii="Arial" w:eastAsia="Arial" w:hAnsi="Arial" w:cs="Arial"/>
        </w:rPr>
        <w:t>an individual's</w:t>
      </w:r>
      <w:r w:rsidRPr="00A53C7E">
        <w:rPr>
          <w:rFonts w:ascii="Arial" w:eastAsia="Arial" w:hAnsi="Arial" w:cs="Arial"/>
          <w:color w:val="000000"/>
        </w:rPr>
        <w:t xml:space="preserve"> needs sit at Level 4 and warrant a Section 47 Child Protection referral, unless to do so could put the child at greater risk of harm, or impede a criminal investigation. We will always seek to gain consent from a parent or carer if our concerns sit at Level 4 and would warrant a Child in Need Section 17 assessment. We will always gain consent if our concerns sit within Levels 2 or 3 of the Level of Need framework.</w:t>
      </w:r>
    </w:p>
    <w:p w14:paraId="5C8C6B09" w14:textId="77777777" w:rsidR="00A1636F" w:rsidRPr="00A53C7E" w:rsidRDefault="00A1636F">
      <w:pPr>
        <w:pBdr>
          <w:top w:val="nil"/>
          <w:left w:val="nil"/>
          <w:bottom w:val="nil"/>
          <w:right w:val="nil"/>
          <w:between w:val="nil"/>
        </w:pBdr>
        <w:rPr>
          <w:rFonts w:ascii="Arial" w:eastAsia="Arial" w:hAnsi="Arial" w:cs="Arial"/>
          <w:color w:val="000000"/>
        </w:rPr>
      </w:pPr>
    </w:p>
    <w:p w14:paraId="163C2AB1"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 recognises that welfare is our paramount concern and therefore will use the principles set out in section 1 of the Children Act 1989 in order to inform some decisions regarding information sharing.</w:t>
      </w:r>
    </w:p>
    <w:p w14:paraId="3382A365" w14:textId="77777777" w:rsidR="00A1636F" w:rsidRPr="00A53C7E" w:rsidRDefault="00A1636F">
      <w:pPr>
        <w:pBdr>
          <w:top w:val="nil"/>
          <w:left w:val="nil"/>
          <w:bottom w:val="nil"/>
          <w:right w:val="nil"/>
          <w:between w:val="nil"/>
        </w:pBdr>
        <w:rPr>
          <w:rFonts w:ascii="Arial" w:eastAsia="Arial" w:hAnsi="Arial" w:cs="Arial"/>
          <w:color w:val="000000"/>
        </w:rPr>
      </w:pPr>
    </w:p>
    <w:p w14:paraId="5C6C962C"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 accepts that in every situation it is assumed that an adult has the mental capacity to make informed choices about their own safety and how they live their lives. Issues about mental capacity and the ability to give informed consent are central to decisions and actions in safeguarding adults. All adult safeguarding responses need to take account the ability of the adult to make informed choices about the way they want to live and the risks they want to take. This includes their ability:</w:t>
      </w:r>
    </w:p>
    <w:p w14:paraId="5C71F136" w14:textId="77777777" w:rsidR="00A1636F" w:rsidRPr="00A53C7E" w:rsidRDefault="00A1636F">
      <w:pPr>
        <w:pBdr>
          <w:top w:val="nil"/>
          <w:left w:val="nil"/>
          <w:bottom w:val="nil"/>
          <w:right w:val="nil"/>
          <w:between w:val="nil"/>
        </w:pBdr>
        <w:rPr>
          <w:rFonts w:ascii="Arial" w:eastAsia="Arial" w:hAnsi="Arial" w:cs="Arial"/>
        </w:rPr>
      </w:pPr>
    </w:p>
    <w:p w14:paraId="7C2B19E1" w14:textId="77777777" w:rsidR="00A1636F" w:rsidRPr="00A53C7E" w:rsidRDefault="004334CF" w:rsidP="00F134B7">
      <w:pPr>
        <w:numPr>
          <w:ilvl w:val="1"/>
          <w:numId w:val="44"/>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to understand the implications of their situation</w:t>
      </w:r>
    </w:p>
    <w:p w14:paraId="2F92C312" w14:textId="77777777" w:rsidR="00A1636F" w:rsidRPr="00A53C7E" w:rsidRDefault="004334CF" w:rsidP="00F134B7">
      <w:pPr>
        <w:numPr>
          <w:ilvl w:val="1"/>
          <w:numId w:val="44"/>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to take action themselves to prevent abuse</w:t>
      </w:r>
    </w:p>
    <w:p w14:paraId="4C08C55F" w14:textId="139AE033" w:rsidR="00A1636F" w:rsidRPr="00A53C7E" w:rsidRDefault="6083B44F" w:rsidP="6083B44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It will never be assumed that because the person lacks capacity in respect to one aspect of their lives, this equates directly to another situation. If an adult working with 20 Stories High does not meet the above criteria, they will be considered an ‘adult at risk’.</w:t>
      </w:r>
    </w:p>
    <w:p w14:paraId="62199465" w14:textId="77777777" w:rsidR="00A1636F" w:rsidRPr="00A53C7E" w:rsidRDefault="00A1636F">
      <w:pPr>
        <w:pBdr>
          <w:top w:val="nil"/>
          <w:left w:val="nil"/>
          <w:bottom w:val="nil"/>
          <w:right w:val="nil"/>
          <w:between w:val="nil"/>
        </w:pBdr>
        <w:rPr>
          <w:rFonts w:ascii="Arial" w:eastAsia="Arial" w:hAnsi="Arial" w:cs="Arial"/>
          <w:color w:val="000000"/>
        </w:rPr>
      </w:pPr>
    </w:p>
    <w:p w14:paraId="6C8ED50D"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 pays due regard to the relevant data protection principles which allow us to share personal information, as provided for in the Data Protection Act 2018 and the General Data Protection Regulation (GDPR). 20 Stories High is aware of the processing conditions under the Data Protection Act 2018 and the GDPR which allow us to store and share information for safeguarding purposes, including information which is sensitive and personal, and this is treated as “special category personal data”. Where we would need to share special category personal data, we are aware that the Data Protection Act 2018 contains “safeguarding of children and individuals at risk” as a processing condition that allows us to share information. This includes allowing the organisation to share information without consent, if it is not possible to gain consent, it cannot be reasonably expected that we can gain consent, or if to gain consent would place a child at risk.</w:t>
      </w:r>
    </w:p>
    <w:p w14:paraId="0DA123B1" w14:textId="77777777" w:rsidR="00A1636F" w:rsidRPr="00A53C7E" w:rsidRDefault="00A1636F">
      <w:pPr>
        <w:pBdr>
          <w:top w:val="nil"/>
          <w:left w:val="nil"/>
          <w:bottom w:val="nil"/>
          <w:right w:val="nil"/>
          <w:between w:val="nil"/>
        </w:pBdr>
        <w:rPr>
          <w:rFonts w:ascii="Arial" w:eastAsia="Arial" w:hAnsi="Arial" w:cs="Arial"/>
          <w:color w:val="000000"/>
        </w:rPr>
      </w:pPr>
    </w:p>
    <w:p w14:paraId="4C4CEA3D" w14:textId="77777777" w:rsidR="00A1636F" w:rsidRPr="00A53C7E" w:rsidRDefault="00A1636F">
      <w:pPr>
        <w:pBdr>
          <w:top w:val="nil"/>
          <w:left w:val="nil"/>
          <w:bottom w:val="nil"/>
          <w:right w:val="nil"/>
          <w:between w:val="nil"/>
        </w:pBdr>
        <w:rPr>
          <w:rFonts w:ascii="Arial" w:eastAsia="Arial" w:hAnsi="Arial" w:cs="Arial"/>
          <w:color w:val="000000"/>
        </w:rPr>
      </w:pPr>
    </w:p>
    <w:p w14:paraId="52A07968" w14:textId="77777777" w:rsidR="00A1636F" w:rsidRPr="00A53C7E" w:rsidRDefault="004334CF" w:rsidP="00F134B7">
      <w:pPr>
        <w:numPr>
          <w:ilvl w:val="0"/>
          <w:numId w:val="23"/>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 xml:space="preserve"> Recording and Maintenance of Safeguarding Records</w:t>
      </w:r>
    </w:p>
    <w:p w14:paraId="50895670" w14:textId="77777777" w:rsidR="00A1636F" w:rsidRPr="00A53C7E" w:rsidRDefault="00A1636F">
      <w:pPr>
        <w:pBdr>
          <w:top w:val="nil"/>
          <w:left w:val="nil"/>
          <w:bottom w:val="nil"/>
          <w:right w:val="nil"/>
          <w:between w:val="nil"/>
        </w:pBdr>
        <w:rPr>
          <w:rFonts w:ascii="Arial" w:eastAsia="Arial" w:hAnsi="Arial" w:cs="Arial"/>
          <w:color w:val="000000"/>
        </w:rPr>
      </w:pPr>
    </w:p>
    <w:p w14:paraId="775C6B98"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lastRenderedPageBreak/>
        <w:t xml:space="preserve">All safeguarding concerns should be recorded on 20 Stories High’s Incident Report form. Staff making records will ensure that they clearly distinguish between fact and opinion and whether the information is 1st or 2nd hand. </w:t>
      </w:r>
    </w:p>
    <w:p w14:paraId="38C1F859" w14:textId="77777777" w:rsidR="00A1636F" w:rsidRPr="00A53C7E" w:rsidRDefault="00A1636F">
      <w:pPr>
        <w:pBdr>
          <w:top w:val="nil"/>
          <w:left w:val="nil"/>
          <w:bottom w:val="nil"/>
          <w:right w:val="nil"/>
          <w:between w:val="nil"/>
        </w:pBdr>
        <w:rPr>
          <w:rFonts w:ascii="Arial" w:eastAsia="Arial" w:hAnsi="Arial" w:cs="Arial"/>
          <w:color w:val="000000"/>
        </w:rPr>
      </w:pPr>
    </w:p>
    <w:p w14:paraId="530FE70E"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Records will be maintained by the DSO and DDSO in a confidential file separate to any other files held by the organisation.</w:t>
      </w:r>
    </w:p>
    <w:p w14:paraId="0C8FE7CE" w14:textId="77777777" w:rsidR="00A1636F" w:rsidRPr="00A53C7E" w:rsidRDefault="00A1636F">
      <w:pPr>
        <w:pBdr>
          <w:top w:val="nil"/>
          <w:left w:val="nil"/>
          <w:bottom w:val="nil"/>
          <w:right w:val="nil"/>
          <w:between w:val="nil"/>
        </w:pBdr>
        <w:rPr>
          <w:rFonts w:ascii="Arial" w:eastAsia="Arial" w:hAnsi="Arial" w:cs="Arial"/>
          <w:color w:val="000000"/>
        </w:rPr>
      </w:pPr>
    </w:p>
    <w:p w14:paraId="62CD7D1A"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Individual files will be clearly organised in chronological order and all entries should be signed and dated in a legible manner by the person making the entry, including role in organisation. There should be a chronology of events kept on file to enable the DSO and DDSO to have an immediate overview of the case.</w:t>
      </w:r>
    </w:p>
    <w:p w14:paraId="41004F19" w14:textId="77777777" w:rsidR="00A1636F" w:rsidRPr="00A53C7E" w:rsidRDefault="00A1636F">
      <w:pPr>
        <w:pBdr>
          <w:top w:val="nil"/>
          <w:left w:val="nil"/>
          <w:bottom w:val="nil"/>
          <w:right w:val="nil"/>
          <w:between w:val="nil"/>
        </w:pBdr>
        <w:rPr>
          <w:rFonts w:ascii="Arial" w:eastAsia="Arial" w:hAnsi="Arial" w:cs="Arial"/>
          <w:color w:val="000000"/>
        </w:rPr>
      </w:pPr>
    </w:p>
    <w:p w14:paraId="36268BAB" w14:textId="591C6D42"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Such records will be kept in a secure way, digitally. It is the responsibility of the DSO &amp; 20 Stories High’s GDPR representative to ensure this is maintained.</w:t>
      </w:r>
      <w:r w:rsidR="005E62AF" w:rsidRPr="00A53C7E">
        <w:rPr>
          <w:rFonts w:ascii="Arial" w:eastAsia="Arial" w:hAnsi="Arial" w:cs="Arial"/>
          <w:color w:val="000000"/>
        </w:rPr>
        <w:t xml:space="preserve"> </w:t>
      </w:r>
    </w:p>
    <w:p w14:paraId="1B1ECC64" w14:textId="77777777" w:rsidR="005E62AF" w:rsidRPr="00A53C7E" w:rsidRDefault="005E62AF">
      <w:pPr>
        <w:pBdr>
          <w:top w:val="nil"/>
          <w:left w:val="nil"/>
          <w:bottom w:val="nil"/>
          <w:right w:val="nil"/>
          <w:between w:val="nil"/>
        </w:pBdr>
        <w:rPr>
          <w:rFonts w:ascii="Arial" w:eastAsia="Arial" w:hAnsi="Arial" w:cs="Arial"/>
          <w:color w:val="000000"/>
        </w:rPr>
      </w:pPr>
    </w:p>
    <w:p w14:paraId="4E2096EF" w14:textId="334B5E83" w:rsidR="005E62AF" w:rsidRPr="00A53C7E" w:rsidRDefault="005E62A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Length of time for storing records:</w:t>
      </w:r>
    </w:p>
    <w:p w14:paraId="6D0EF8B8" w14:textId="7616D02A" w:rsidR="005E62AF" w:rsidRPr="00A53C7E" w:rsidRDefault="005E62A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Alongside passing information on to the relevant authorities/organisations, we will store records for:</w:t>
      </w:r>
    </w:p>
    <w:p w14:paraId="54153243" w14:textId="0D32FE7B" w:rsidR="005E62AF" w:rsidRPr="00A53C7E" w:rsidRDefault="005E62AF" w:rsidP="005E62AF">
      <w:pPr>
        <w:pStyle w:val="ListParagraph"/>
        <w:numPr>
          <w:ilvl w:val="0"/>
          <w:numId w:val="56"/>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Allegation against an employee: kept until age of retirement by 20SH</w:t>
      </w:r>
    </w:p>
    <w:p w14:paraId="180689B1" w14:textId="381F8B20" w:rsidR="005E62AF" w:rsidRPr="00A53C7E" w:rsidRDefault="005E62AF" w:rsidP="005E62AF">
      <w:pPr>
        <w:pStyle w:val="ListParagraph"/>
        <w:numPr>
          <w:ilvl w:val="0"/>
          <w:numId w:val="56"/>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 child you have a concern about: until the child turns 25, or 7 years after the incident, whichever is longer</w:t>
      </w:r>
    </w:p>
    <w:p w14:paraId="5B1C9292" w14:textId="0C072346" w:rsidR="005E62AF" w:rsidRPr="00A53C7E" w:rsidRDefault="005E62AF" w:rsidP="005E62A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 freedom of information request can be submitted at any time and we should be aware of how this might include safeguarding allegations and reports.</w:t>
      </w:r>
    </w:p>
    <w:p w14:paraId="67C0C651" w14:textId="77777777" w:rsidR="00A1636F" w:rsidRPr="00A53C7E" w:rsidRDefault="00A1636F">
      <w:pPr>
        <w:pBdr>
          <w:top w:val="nil"/>
          <w:left w:val="nil"/>
          <w:bottom w:val="nil"/>
          <w:right w:val="nil"/>
          <w:between w:val="nil"/>
        </w:pBdr>
        <w:rPr>
          <w:rFonts w:ascii="Arial" w:eastAsia="Arial" w:hAnsi="Arial" w:cs="Arial"/>
          <w:color w:val="000000"/>
        </w:rPr>
      </w:pPr>
    </w:p>
    <w:p w14:paraId="308D56CC" w14:textId="77777777" w:rsidR="00A1636F" w:rsidRPr="00A53C7E" w:rsidRDefault="00A1636F">
      <w:pPr>
        <w:pBdr>
          <w:top w:val="nil"/>
          <w:left w:val="nil"/>
          <w:bottom w:val="nil"/>
          <w:right w:val="nil"/>
          <w:between w:val="nil"/>
        </w:pBdr>
        <w:rPr>
          <w:rFonts w:ascii="Arial" w:eastAsia="Arial" w:hAnsi="Arial" w:cs="Arial"/>
          <w:color w:val="000000"/>
        </w:rPr>
      </w:pPr>
    </w:p>
    <w:p w14:paraId="3ADC3F20" w14:textId="77777777" w:rsidR="00A1636F" w:rsidRPr="00A53C7E" w:rsidRDefault="004334CF" w:rsidP="00F134B7">
      <w:pPr>
        <w:numPr>
          <w:ilvl w:val="0"/>
          <w:numId w:val="23"/>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 xml:space="preserve"> Allegations Management</w:t>
      </w:r>
    </w:p>
    <w:p w14:paraId="797E50C6" w14:textId="77777777" w:rsidR="00A1636F" w:rsidRPr="00A53C7E" w:rsidRDefault="00A1636F">
      <w:pPr>
        <w:pBdr>
          <w:top w:val="nil"/>
          <w:left w:val="nil"/>
          <w:bottom w:val="nil"/>
          <w:right w:val="nil"/>
          <w:between w:val="nil"/>
        </w:pBdr>
        <w:rPr>
          <w:rFonts w:ascii="Arial" w:eastAsia="Arial" w:hAnsi="Arial" w:cs="Arial"/>
          <w:color w:val="000000"/>
        </w:rPr>
      </w:pPr>
    </w:p>
    <w:p w14:paraId="40D455FB" w14:textId="77777777" w:rsidR="00A1636F" w:rsidRPr="00A53C7E" w:rsidRDefault="004334CF">
      <w:pPr>
        <w:pBdr>
          <w:top w:val="nil"/>
          <w:left w:val="nil"/>
          <w:bottom w:val="nil"/>
          <w:right w:val="nil"/>
          <w:between w:val="nil"/>
        </w:pBdr>
        <w:rPr>
          <w:rFonts w:ascii="Arial" w:eastAsia="Arial" w:hAnsi="Arial" w:cs="Arial"/>
          <w:b/>
          <w:color w:val="000000"/>
        </w:rPr>
      </w:pPr>
      <w:r w:rsidRPr="00A53C7E">
        <w:rPr>
          <w:rFonts w:ascii="Arial" w:eastAsia="Arial" w:hAnsi="Arial" w:cs="Arial"/>
          <w:color w:val="000000"/>
        </w:rPr>
        <w:t>When an allegation is made against a member of staff, freelancer or volunteer, inform the Designated Safeguarding Officer immediately and disciplinary procedures will be instigated.</w:t>
      </w:r>
    </w:p>
    <w:p w14:paraId="1B5F59CF" w14:textId="60714D02" w:rsidR="00A1636F" w:rsidRPr="00A53C7E" w:rsidRDefault="278902EE">
      <w:pPr>
        <w:spacing w:before="100"/>
        <w:rPr>
          <w:rFonts w:ascii="Arial" w:eastAsia="Arial" w:hAnsi="Arial" w:cs="Arial"/>
          <w:color w:val="000000"/>
        </w:rPr>
      </w:pPr>
      <w:r w:rsidRPr="00A53C7E">
        <w:rPr>
          <w:rFonts w:ascii="Arial" w:eastAsia="Arial" w:hAnsi="Arial" w:cs="Arial"/>
          <w:color w:val="000000" w:themeColor="text1"/>
        </w:rPr>
        <w:t>Should the allegation directly involve the Designated Person, the Executive Director must be informed. For allegations of abuse against CEOs (Executive Director or Artistic Director) then the Chair of the Board of Trustees must be informed.</w:t>
      </w:r>
    </w:p>
    <w:p w14:paraId="7B04FA47" w14:textId="77777777" w:rsidR="00A1636F" w:rsidRPr="00A53C7E" w:rsidRDefault="00A1636F">
      <w:pPr>
        <w:rPr>
          <w:rFonts w:ascii="Arial" w:eastAsia="Arial" w:hAnsi="Arial" w:cs="Arial"/>
          <w:color w:val="000000"/>
        </w:rPr>
      </w:pPr>
    </w:p>
    <w:p w14:paraId="4BE18F3B" w14:textId="042CA3D5" w:rsidR="003355EC" w:rsidRPr="00A53C7E" w:rsidRDefault="466B1E94">
      <w:pPr>
        <w:spacing w:after="100"/>
        <w:rPr>
          <w:rFonts w:ascii="Arial" w:eastAsia="Arial" w:hAnsi="Arial" w:cs="Arial"/>
          <w:color w:val="000000"/>
        </w:rPr>
      </w:pPr>
      <w:r w:rsidRPr="00A53C7E">
        <w:rPr>
          <w:rFonts w:ascii="Arial" w:eastAsia="Arial" w:hAnsi="Arial" w:cs="Arial"/>
          <w:color w:val="000000" w:themeColor="text1"/>
        </w:rPr>
        <w:t>Additionally, 20 Stories High will follow local authority protocol to inform the Local Authority Designated Officer (LADO) with any information.</w:t>
      </w:r>
    </w:p>
    <w:p w14:paraId="771015E8" w14:textId="53382696" w:rsidR="003355EC" w:rsidRPr="00A53C7E" w:rsidRDefault="003355EC">
      <w:pPr>
        <w:spacing w:after="100"/>
        <w:rPr>
          <w:rFonts w:ascii="Arial" w:eastAsia="Arial" w:hAnsi="Arial" w:cs="Arial"/>
          <w:color w:val="000000"/>
        </w:rPr>
      </w:pPr>
      <w:r w:rsidRPr="00A53C7E">
        <w:rPr>
          <w:rFonts w:ascii="Arial" w:eastAsia="Arial" w:hAnsi="Arial" w:cs="Arial"/>
          <w:color w:val="000000"/>
        </w:rPr>
        <w:t>Catherine Ballans 07716 702 034</w:t>
      </w:r>
    </w:p>
    <w:p w14:paraId="5D485761" w14:textId="61895148" w:rsidR="003355EC" w:rsidRPr="00A53C7E" w:rsidRDefault="003355EC">
      <w:pPr>
        <w:spacing w:after="100"/>
        <w:rPr>
          <w:rFonts w:ascii="Arial" w:eastAsia="Arial" w:hAnsi="Arial" w:cs="Arial"/>
          <w:color w:val="000000"/>
        </w:rPr>
      </w:pPr>
      <w:r w:rsidRPr="00A53C7E">
        <w:rPr>
          <w:rFonts w:ascii="Arial" w:eastAsia="Arial" w:hAnsi="Arial" w:cs="Arial"/>
          <w:color w:val="000000"/>
        </w:rPr>
        <w:t>Pauline Trubshaw 07841 727 309</w:t>
      </w:r>
    </w:p>
    <w:p w14:paraId="568C698B" w14:textId="77777777" w:rsidR="00A1636F" w:rsidRPr="00A53C7E" w:rsidRDefault="00A1636F">
      <w:pPr>
        <w:pBdr>
          <w:top w:val="nil"/>
          <w:left w:val="nil"/>
          <w:bottom w:val="nil"/>
          <w:right w:val="nil"/>
          <w:between w:val="nil"/>
        </w:pBdr>
        <w:rPr>
          <w:rFonts w:ascii="Arial" w:eastAsia="Arial" w:hAnsi="Arial" w:cs="Arial"/>
          <w:color w:val="000000"/>
        </w:rPr>
      </w:pPr>
    </w:p>
    <w:p w14:paraId="1A939487" w14:textId="77777777" w:rsidR="00A1636F" w:rsidRPr="00A53C7E" w:rsidRDefault="00A1636F">
      <w:pPr>
        <w:pBdr>
          <w:top w:val="nil"/>
          <w:left w:val="nil"/>
          <w:bottom w:val="nil"/>
          <w:right w:val="nil"/>
          <w:between w:val="nil"/>
        </w:pBdr>
        <w:rPr>
          <w:rFonts w:ascii="Arial" w:eastAsia="Arial" w:hAnsi="Arial" w:cs="Arial"/>
          <w:color w:val="000000"/>
        </w:rPr>
      </w:pPr>
    </w:p>
    <w:p w14:paraId="721B180A" w14:textId="77777777" w:rsidR="00A1636F" w:rsidRPr="00A53C7E" w:rsidRDefault="004334CF" w:rsidP="00F134B7">
      <w:pPr>
        <w:numPr>
          <w:ilvl w:val="0"/>
          <w:numId w:val="23"/>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 xml:space="preserve"> Escalation</w:t>
      </w:r>
    </w:p>
    <w:p w14:paraId="6AA258D8" w14:textId="77777777" w:rsidR="00A1636F" w:rsidRPr="00A53C7E" w:rsidRDefault="00A1636F">
      <w:pPr>
        <w:pBdr>
          <w:top w:val="nil"/>
          <w:left w:val="nil"/>
          <w:bottom w:val="nil"/>
          <w:right w:val="nil"/>
          <w:between w:val="nil"/>
        </w:pBdr>
        <w:rPr>
          <w:rFonts w:ascii="Arial" w:eastAsia="Arial" w:hAnsi="Arial" w:cs="Arial"/>
          <w:color w:val="000000"/>
        </w:rPr>
      </w:pPr>
    </w:p>
    <w:p w14:paraId="1D43D87C"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If any member of staff is unhappy with the response they have received in relation to a safeguarding concern they have raised, it is their responsibility to ensure they escalate their concern.</w:t>
      </w:r>
    </w:p>
    <w:p w14:paraId="6FFBD3EC" w14:textId="77777777" w:rsidR="00A1636F" w:rsidRPr="00A53C7E" w:rsidRDefault="00A1636F">
      <w:pPr>
        <w:pBdr>
          <w:top w:val="nil"/>
          <w:left w:val="nil"/>
          <w:bottom w:val="nil"/>
          <w:right w:val="nil"/>
          <w:between w:val="nil"/>
        </w:pBdr>
        <w:rPr>
          <w:rFonts w:ascii="Arial" w:eastAsia="Arial" w:hAnsi="Arial" w:cs="Arial"/>
          <w:color w:val="000000"/>
        </w:rPr>
      </w:pPr>
    </w:p>
    <w:p w14:paraId="46E96CB5"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Where professional disagreement occurs and the DSO and/or DDSO are unhappy with the actions or decisions of another agency, they will escalate their concern in line with Liverpool Safeguarding Children Partnership’s formal escalation policy to ensure a timely resolution. The escalation policy can be located here: </w:t>
      </w:r>
      <w:hyperlink r:id="rId22">
        <w:r w:rsidRPr="00A53C7E">
          <w:rPr>
            <w:rFonts w:ascii="Arial" w:eastAsia="Arial" w:hAnsi="Arial" w:cs="Arial"/>
            <w:color w:val="0563C1"/>
            <w:u w:val="single"/>
          </w:rPr>
          <w:t>https://liverpoolscb.org.uk/lscb/policy-guidance/quick-links-policy-and-guidance</w:t>
        </w:r>
      </w:hyperlink>
      <w:r w:rsidRPr="00A53C7E">
        <w:rPr>
          <w:rFonts w:ascii="Arial" w:eastAsia="Arial" w:hAnsi="Arial" w:cs="Arial"/>
          <w:color w:val="000000"/>
        </w:rPr>
        <w:t>.</w:t>
      </w:r>
    </w:p>
    <w:p w14:paraId="30DCCCAD" w14:textId="77777777" w:rsidR="00A1636F" w:rsidRPr="00A53C7E" w:rsidRDefault="00A1636F" w:rsidP="466B1E94">
      <w:pPr>
        <w:pBdr>
          <w:top w:val="nil"/>
          <w:left w:val="nil"/>
          <w:bottom w:val="nil"/>
          <w:right w:val="nil"/>
          <w:between w:val="nil"/>
        </w:pBdr>
        <w:rPr>
          <w:rFonts w:ascii="Arial" w:eastAsia="Arial" w:hAnsi="Arial" w:cs="Arial"/>
          <w:color w:val="000000"/>
        </w:rPr>
      </w:pPr>
    </w:p>
    <w:p w14:paraId="0A3CC580" w14:textId="526CC13C" w:rsidR="466B1E94" w:rsidRPr="00A53C7E" w:rsidRDefault="466B1E94" w:rsidP="466B1E94">
      <w:pPr>
        <w:pBdr>
          <w:top w:val="nil"/>
          <w:left w:val="nil"/>
          <w:bottom w:val="nil"/>
          <w:right w:val="nil"/>
          <w:between w:val="nil"/>
        </w:pBdr>
        <w:rPr>
          <w:rFonts w:ascii="Arial" w:eastAsia="Arial" w:hAnsi="Arial" w:cs="Arial"/>
          <w:color w:val="000000" w:themeColor="text1"/>
        </w:rPr>
      </w:pPr>
    </w:p>
    <w:p w14:paraId="2FDA23FC" w14:textId="6E727D02" w:rsidR="466B1E94" w:rsidRPr="00A53C7E" w:rsidRDefault="466B1E94" w:rsidP="466B1E94">
      <w:pPr>
        <w:pBdr>
          <w:top w:val="nil"/>
          <w:left w:val="nil"/>
          <w:bottom w:val="nil"/>
          <w:right w:val="nil"/>
          <w:between w:val="nil"/>
        </w:pBdr>
        <w:rPr>
          <w:rFonts w:ascii="Arial" w:eastAsia="Arial" w:hAnsi="Arial" w:cs="Arial"/>
          <w:color w:val="000000" w:themeColor="text1"/>
        </w:rPr>
      </w:pPr>
    </w:p>
    <w:p w14:paraId="04646B26" w14:textId="6E76E9C2" w:rsidR="466B1E94" w:rsidRPr="00A53C7E" w:rsidRDefault="466B1E94" w:rsidP="466B1E94">
      <w:pPr>
        <w:pBdr>
          <w:top w:val="nil"/>
          <w:left w:val="nil"/>
          <w:bottom w:val="nil"/>
          <w:right w:val="nil"/>
          <w:between w:val="nil"/>
        </w:pBdr>
        <w:rPr>
          <w:rFonts w:ascii="Arial" w:eastAsia="Arial" w:hAnsi="Arial" w:cs="Arial"/>
          <w:color w:val="000000" w:themeColor="text1"/>
        </w:rPr>
      </w:pPr>
    </w:p>
    <w:p w14:paraId="36AF6883" w14:textId="77777777" w:rsidR="00A1636F" w:rsidRPr="00A53C7E" w:rsidRDefault="00A1636F">
      <w:pPr>
        <w:pBdr>
          <w:top w:val="nil"/>
          <w:left w:val="nil"/>
          <w:bottom w:val="nil"/>
          <w:right w:val="nil"/>
          <w:between w:val="nil"/>
        </w:pBdr>
        <w:rPr>
          <w:rFonts w:ascii="Arial" w:eastAsia="Arial" w:hAnsi="Arial" w:cs="Arial"/>
          <w:color w:val="000000"/>
        </w:rPr>
      </w:pPr>
    </w:p>
    <w:p w14:paraId="501547C1" w14:textId="77777777" w:rsidR="00A1636F" w:rsidRPr="00A53C7E" w:rsidRDefault="004334CF" w:rsidP="00F134B7">
      <w:pPr>
        <w:numPr>
          <w:ilvl w:val="0"/>
          <w:numId w:val="23"/>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 xml:space="preserve"> Whistleblowing</w:t>
      </w:r>
    </w:p>
    <w:p w14:paraId="54C529ED" w14:textId="77777777" w:rsidR="00A1636F" w:rsidRPr="00A53C7E" w:rsidRDefault="00A1636F">
      <w:pPr>
        <w:pBdr>
          <w:top w:val="nil"/>
          <w:left w:val="nil"/>
          <w:bottom w:val="nil"/>
          <w:right w:val="nil"/>
          <w:between w:val="nil"/>
        </w:pBdr>
        <w:rPr>
          <w:rFonts w:ascii="Arial" w:eastAsia="Arial" w:hAnsi="Arial" w:cs="Arial"/>
          <w:color w:val="000000"/>
        </w:rPr>
      </w:pPr>
    </w:p>
    <w:p w14:paraId="3CC4B33E"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 recognises that children, young people and adults at risk cannot be expected to raise concerns in an environment where staff fail to do so.</w:t>
      </w:r>
    </w:p>
    <w:p w14:paraId="1C0157D6" w14:textId="77777777" w:rsidR="00A1636F" w:rsidRPr="00A53C7E" w:rsidRDefault="00A1636F">
      <w:pPr>
        <w:pBdr>
          <w:top w:val="nil"/>
          <w:left w:val="nil"/>
          <w:bottom w:val="nil"/>
          <w:right w:val="nil"/>
          <w:between w:val="nil"/>
        </w:pBdr>
        <w:rPr>
          <w:rFonts w:ascii="Arial" w:eastAsia="Arial" w:hAnsi="Arial" w:cs="Arial"/>
          <w:color w:val="000000"/>
        </w:rPr>
      </w:pPr>
    </w:p>
    <w:p w14:paraId="0828B45F"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All staff should be aware of their duty to raise concerns, where they exist, which may include the attitude or actions of colleagues. </w:t>
      </w:r>
    </w:p>
    <w:p w14:paraId="3691E7B2" w14:textId="77777777" w:rsidR="00A1636F" w:rsidRPr="00A53C7E" w:rsidRDefault="00A1636F">
      <w:pPr>
        <w:pBdr>
          <w:top w:val="nil"/>
          <w:left w:val="nil"/>
          <w:bottom w:val="nil"/>
          <w:right w:val="nil"/>
          <w:between w:val="nil"/>
        </w:pBdr>
        <w:rPr>
          <w:rFonts w:ascii="Arial" w:eastAsia="Arial" w:hAnsi="Arial" w:cs="Arial"/>
          <w:color w:val="000000"/>
        </w:rPr>
      </w:pPr>
    </w:p>
    <w:p w14:paraId="135E58C4" w14:textId="6C003196" w:rsidR="00A1636F" w:rsidRPr="00A53C7E" w:rsidRDefault="466B1E94" w:rsidP="466B1E94">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Whistleblowing regarding the CEOs should be made to the Chair of the Trustees, whose contact details should be readily available to staff.</w:t>
      </w:r>
    </w:p>
    <w:p w14:paraId="785984C2" w14:textId="399C05B4" w:rsidR="466B1E94" w:rsidRPr="00A53C7E" w:rsidRDefault="466B1E94" w:rsidP="278902EE">
      <w:pPr>
        <w:pBdr>
          <w:top w:val="nil"/>
          <w:left w:val="nil"/>
          <w:bottom w:val="nil"/>
          <w:right w:val="nil"/>
          <w:between w:val="nil"/>
        </w:pBdr>
        <w:rPr>
          <w:rFonts w:ascii="Arial" w:eastAsia="Arial" w:hAnsi="Arial" w:cs="Arial"/>
          <w:color w:val="000000" w:themeColor="text1"/>
        </w:rPr>
      </w:pPr>
    </w:p>
    <w:p w14:paraId="07989BBF" w14:textId="2B77698D" w:rsidR="278902EE" w:rsidRPr="00A53C7E" w:rsidRDefault="278902EE" w:rsidP="278902EE">
      <w:pPr>
        <w:pBdr>
          <w:top w:val="nil"/>
          <w:left w:val="nil"/>
          <w:bottom w:val="nil"/>
          <w:right w:val="nil"/>
          <w:between w:val="nil"/>
        </w:pBdr>
        <w:rPr>
          <w:rFonts w:ascii="Arial" w:eastAsia="Arial" w:hAnsi="Arial" w:cs="Arial"/>
          <w:color w:val="000000" w:themeColor="text1"/>
        </w:rPr>
      </w:pPr>
    </w:p>
    <w:p w14:paraId="008AAFD2" w14:textId="77777777" w:rsidR="00A1636F" w:rsidRPr="00A53C7E" w:rsidRDefault="004334CF" w:rsidP="00F134B7">
      <w:pPr>
        <w:numPr>
          <w:ilvl w:val="0"/>
          <w:numId w:val="23"/>
        </w:numPr>
        <w:pBdr>
          <w:top w:val="nil"/>
          <w:left w:val="nil"/>
          <w:bottom w:val="nil"/>
          <w:right w:val="nil"/>
          <w:between w:val="nil"/>
        </w:pBdr>
        <w:ind w:left="0" w:firstLine="0"/>
        <w:rPr>
          <w:rFonts w:ascii="Arial" w:eastAsia="Arial" w:hAnsi="Arial" w:cs="Arial"/>
          <w:b/>
          <w:color w:val="000000"/>
        </w:rPr>
      </w:pPr>
      <w:r w:rsidRPr="00A53C7E">
        <w:rPr>
          <w:rFonts w:ascii="Arial" w:eastAsia="Arial" w:hAnsi="Arial" w:cs="Arial"/>
          <w:b/>
          <w:color w:val="000000"/>
        </w:rPr>
        <w:t xml:space="preserve"> Safeguarding Children and Adults who are at Risk of Extremism </w:t>
      </w:r>
    </w:p>
    <w:p w14:paraId="62EBF9A1" w14:textId="77777777" w:rsidR="00A1636F" w:rsidRPr="00A53C7E" w:rsidRDefault="00A1636F">
      <w:pPr>
        <w:pBdr>
          <w:top w:val="nil"/>
          <w:left w:val="nil"/>
          <w:bottom w:val="nil"/>
          <w:right w:val="nil"/>
          <w:between w:val="nil"/>
        </w:pBdr>
        <w:rPr>
          <w:rFonts w:ascii="Arial" w:eastAsia="Arial" w:hAnsi="Arial" w:cs="Arial"/>
          <w:color w:val="000000"/>
        </w:rPr>
      </w:pPr>
    </w:p>
    <w:p w14:paraId="77FF44B6"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Since 2010, when the Government published the Prevent Strategy, there has been an awareness of the specific need to safeguard children, young people and families from violent extremism. </w:t>
      </w:r>
    </w:p>
    <w:p w14:paraId="0C6C2CD5" w14:textId="77777777" w:rsidR="00A1636F" w:rsidRPr="00A53C7E" w:rsidRDefault="00A1636F">
      <w:pPr>
        <w:pBdr>
          <w:top w:val="nil"/>
          <w:left w:val="nil"/>
          <w:bottom w:val="nil"/>
          <w:right w:val="nil"/>
          <w:between w:val="nil"/>
        </w:pBdr>
        <w:rPr>
          <w:rFonts w:ascii="Arial" w:eastAsia="Arial" w:hAnsi="Arial" w:cs="Arial"/>
          <w:color w:val="000000"/>
        </w:rPr>
      </w:pPr>
    </w:p>
    <w:p w14:paraId="73371ED2" w14:textId="055212C6"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 seeks to protect children, young people and adults at risk against the messages of all violent extremism including, but not restricted to, those linked to Far Right / Neo Nazi / White Supremacist ideology, Irish Nationalist</w:t>
      </w:r>
      <w:r w:rsidR="00F134B7" w:rsidRPr="00A53C7E">
        <w:rPr>
          <w:rFonts w:ascii="Arial" w:eastAsia="Arial" w:hAnsi="Arial" w:cs="Arial"/>
          <w:color w:val="000000"/>
        </w:rPr>
        <w:t>,</w:t>
      </w:r>
      <w:r w:rsidRPr="00A53C7E">
        <w:rPr>
          <w:rFonts w:ascii="Arial" w:eastAsia="Arial" w:hAnsi="Arial" w:cs="Arial"/>
          <w:color w:val="000000"/>
        </w:rPr>
        <w:t xml:space="preserve"> Loyalist paramilitary groups, extremist Animal Rights movements</w:t>
      </w:r>
      <w:r w:rsidR="00F134B7" w:rsidRPr="00A53C7E">
        <w:rPr>
          <w:rFonts w:ascii="Arial" w:eastAsia="Arial" w:hAnsi="Arial" w:cs="Arial"/>
          <w:color w:val="000000"/>
        </w:rPr>
        <w:t xml:space="preserve"> and other unclear motive ideologies. </w:t>
      </w:r>
    </w:p>
    <w:p w14:paraId="508C98E9" w14:textId="77777777" w:rsidR="00A1636F" w:rsidRPr="00A53C7E" w:rsidRDefault="00A1636F">
      <w:pPr>
        <w:pBdr>
          <w:top w:val="nil"/>
          <w:left w:val="nil"/>
          <w:bottom w:val="nil"/>
          <w:right w:val="nil"/>
          <w:between w:val="nil"/>
        </w:pBdr>
        <w:rPr>
          <w:rFonts w:ascii="Arial" w:eastAsia="Arial" w:hAnsi="Arial" w:cs="Arial"/>
          <w:color w:val="000000"/>
        </w:rPr>
      </w:pPr>
    </w:p>
    <w:p w14:paraId="0FFD6F42" w14:textId="6427DAB1" w:rsidR="00A1636F" w:rsidRPr="00A53C7E" w:rsidRDefault="00804FD3">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If you are concerned bout someone who is at risk of radicalisation, you should contact the Liverpool City Council’s Prevent safeguarding team:</w:t>
      </w:r>
    </w:p>
    <w:p w14:paraId="086303A8" w14:textId="4C19C920" w:rsidR="00804FD3" w:rsidRPr="00A53C7E" w:rsidRDefault="00804FD3">
      <w:pPr>
        <w:pBdr>
          <w:top w:val="nil"/>
          <w:left w:val="nil"/>
          <w:bottom w:val="nil"/>
          <w:right w:val="nil"/>
          <w:between w:val="nil"/>
        </w:pBdr>
        <w:rPr>
          <w:rFonts w:ascii="Arial" w:eastAsia="Arial" w:hAnsi="Arial" w:cs="Arial"/>
          <w:color w:val="000000"/>
        </w:rPr>
      </w:pPr>
      <w:hyperlink r:id="rId23" w:history="1">
        <w:r w:rsidRPr="00A53C7E">
          <w:rPr>
            <w:rStyle w:val="Hyperlink"/>
            <w:rFonts w:ascii="Arial" w:eastAsia="Arial" w:hAnsi="Arial" w:cs="Arial"/>
          </w:rPr>
          <w:t>Online form</w:t>
        </w:r>
      </w:hyperlink>
    </w:p>
    <w:p w14:paraId="3782DBC4" w14:textId="1FD01F23" w:rsidR="00A1636F" w:rsidRPr="00A53C7E" w:rsidRDefault="00804FD3">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Or via Merseyside Police on 0151 777 4878.</w:t>
      </w:r>
    </w:p>
    <w:p w14:paraId="7818863E" w14:textId="77777777" w:rsidR="00A1636F" w:rsidRPr="00A53C7E" w:rsidRDefault="00A1636F">
      <w:pPr>
        <w:pBdr>
          <w:top w:val="nil"/>
          <w:left w:val="nil"/>
          <w:bottom w:val="nil"/>
          <w:right w:val="nil"/>
          <w:between w:val="nil"/>
        </w:pBdr>
        <w:rPr>
          <w:rFonts w:ascii="Arial" w:eastAsia="Arial" w:hAnsi="Arial" w:cs="Arial"/>
          <w:color w:val="0563C1"/>
          <w:u w:val="single"/>
        </w:rPr>
      </w:pPr>
    </w:p>
    <w:p w14:paraId="44F69B9A" w14:textId="77777777" w:rsidR="00A1636F" w:rsidRPr="00A53C7E" w:rsidRDefault="00A1636F">
      <w:pPr>
        <w:pBdr>
          <w:top w:val="nil"/>
          <w:left w:val="nil"/>
          <w:bottom w:val="nil"/>
          <w:right w:val="nil"/>
          <w:between w:val="nil"/>
        </w:pBdr>
        <w:rPr>
          <w:rFonts w:ascii="Arial" w:eastAsia="Arial" w:hAnsi="Arial" w:cs="Arial"/>
          <w:color w:val="0563C1"/>
          <w:u w:val="single"/>
        </w:rPr>
      </w:pPr>
    </w:p>
    <w:p w14:paraId="603B656B" w14:textId="77777777" w:rsidR="00A1636F" w:rsidRPr="00A53C7E" w:rsidRDefault="004334CF" w:rsidP="00F134B7">
      <w:pPr>
        <w:numPr>
          <w:ilvl w:val="0"/>
          <w:numId w:val="23"/>
        </w:numPr>
        <w:pBdr>
          <w:top w:val="nil"/>
          <w:left w:val="nil"/>
          <w:bottom w:val="nil"/>
          <w:right w:val="nil"/>
          <w:between w:val="nil"/>
        </w:pBdr>
        <w:ind w:left="810" w:hanging="900"/>
        <w:jc w:val="both"/>
        <w:rPr>
          <w:rFonts w:ascii="Arial" w:eastAsia="Arial" w:hAnsi="Arial" w:cs="Arial"/>
          <w:b/>
          <w:color w:val="000000"/>
        </w:rPr>
      </w:pPr>
      <w:r w:rsidRPr="00A53C7E">
        <w:rPr>
          <w:rFonts w:ascii="Arial" w:eastAsia="Arial" w:hAnsi="Arial" w:cs="Arial"/>
          <w:b/>
          <w:color w:val="000000"/>
        </w:rPr>
        <w:t>Bullying/Cyber bullying</w:t>
      </w:r>
    </w:p>
    <w:p w14:paraId="5F07D11E" w14:textId="77777777" w:rsidR="00A1636F" w:rsidRPr="00A53C7E" w:rsidRDefault="00A1636F">
      <w:pPr>
        <w:ind w:left="-91"/>
        <w:rPr>
          <w:rFonts w:ascii="Arial" w:eastAsia="Arial" w:hAnsi="Arial" w:cs="Arial"/>
        </w:rPr>
      </w:pPr>
    </w:p>
    <w:p w14:paraId="74C4B0AF" w14:textId="77777777" w:rsidR="00A1636F" w:rsidRPr="00A53C7E" w:rsidRDefault="004334CF">
      <w:pPr>
        <w:ind w:left="-91"/>
        <w:rPr>
          <w:rFonts w:ascii="Arial" w:eastAsia="Arial" w:hAnsi="Arial" w:cs="Arial"/>
          <w:b/>
        </w:rPr>
      </w:pPr>
      <w:r w:rsidRPr="00A53C7E">
        <w:rPr>
          <w:rFonts w:ascii="Arial" w:eastAsia="Arial" w:hAnsi="Arial" w:cs="Arial"/>
        </w:rPr>
        <w:t xml:space="preserve">We will do all we can to prevent bullying from happening between children, young people and adults at risk. To make sure bullying is stopped as soon as possible if it does happen and that those involved receive the support they need. To provide information to all staff, volunteers, children and their families about what we should all do to prevent and deal with bullying. </w:t>
      </w:r>
    </w:p>
    <w:p w14:paraId="41508A3C" w14:textId="77777777" w:rsidR="00A1636F" w:rsidRPr="00A53C7E" w:rsidRDefault="00A1636F">
      <w:pPr>
        <w:rPr>
          <w:rFonts w:ascii="Arial" w:eastAsia="Arial" w:hAnsi="Arial" w:cs="Arial"/>
        </w:rPr>
      </w:pPr>
    </w:p>
    <w:p w14:paraId="18353D53" w14:textId="77777777" w:rsidR="00A1636F" w:rsidRPr="00A53C7E" w:rsidRDefault="004334CF">
      <w:pPr>
        <w:ind w:left="-90"/>
        <w:rPr>
          <w:rFonts w:ascii="Arial" w:eastAsia="Arial" w:hAnsi="Arial" w:cs="Arial"/>
        </w:rPr>
      </w:pPr>
      <w:r w:rsidRPr="00A53C7E">
        <w:rPr>
          <w:rFonts w:ascii="Arial" w:eastAsia="Arial" w:hAnsi="Arial" w:cs="Arial"/>
        </w:rPr>
        <w:t xml:space="preserve">We will seek to prevent bullying by developing a code of behaviour that sets out how everyone involved in our organisation is expected to work together, in face-to-face contact and online, and within and outside of our activities holding regular discussions with staff, volunteers, children, young people and families who use our organisation about bullying and how to prevent it. We do this by: </w:t>
      </w:r>
    </w:p>
    <w:p w14:paraId="06F6B2DA" w14:textId="77777777" w:rsidR="00A1636F" w:rsidRPr="00A53C7E" w:rsidRDefault="004334CF" w:rsidP="00F134B7">
      <w:pPr>
        <w:numPr>
          <w:ilvl w:val="0"/>
          <w:numId w:val="48"/>
        </w:numPr>
        <w:pBdr>
          <w:top w:val="nil"/>
          <w:left w:val="nil"/>
          <w:bottom w:val="nil"/>
          <w:right w:val="nil"/>
          <w:between w:val="nil"/>
        </w:pBdr>
        <w:ind w:left="360"/>
        <w:rPr>
          <w:rFonts w:ascii="Arial" w:eastAsia="Arial" w:hAnsi="Arial" w:cs="Arial"/>
          <w:color w:val="000000"/>
        </w:rPr>
      </w:pPr>
      <w:r w:rsidRPr="00A53C7E">
        <w:rPr>
          <w:rFonts w:ascii="Arial" w:eastAsia="Arial" w:hAnsi="Arial" w:cs="Arial"/>
          <w:color w:val="000000"/>
        </w:rPr>
        <w:t xml:space="preserve">Providing support and training for all staff and volunteers on dealing with all forms of bullying, including racial, sexist, homophobic and sexual bullying </w:t>
      </w:r>
    </w:p>
    <w:p w14:paraId="4803DCDF" w14:textId="77777777" w:rsidR="00A1636F" w:rsidRPr="00A53C7E" w:rsidRDefault="004334CF" w:rsidP="00F134B7">
      <w:pPr>
        <w:numPr>
          <w:ilvl w:val="0"/>
          <w:numId w:val="48"/>
        </w:numPr>
        <w:pBdr>
          <w:top w:val="nil"/>
          <w:left w:val="nil"/>
          <w:bottom w:val="nil"/>
          <w:right w:val="nil"/>
          <w:between w:val="nil"/>
        </w:pBdr>
        <w:ind w:left="360"/>
        <w:rPr>
          <w:rFonts w:ascii="Arial" w:eastAsia="Arial" w:hAnsi="Arial" w:cs="Arial"/>
          <w:color w:val="000000"/>
        </w:rPr>
      </w:pPr>
      <w:r w:rsidRPr="00A53C7E">
        <w:rPr>
          <w:rFonts w:ascii="Arial" w:eastAsia="Arial" w:hAnsi="Arial" w:cs="Arial"/>
          <w:color w:val="000000"/>
        </w:rPr>
        <w:t xml:space="preserve">Putting clear and robust anti-bullying procedures in place </w:t>
      </w:r>
    </w:p>
    <w:p w14:paraId="060B8D4F" w14:textId="77777777" w:rsidR="00A1636F" w:rsidRPr="00A53C7E" w:rsidRDefault="004334CF" w:rsidP="00F134B7">
      <w:pPr>
        <w:numPr>
          <w:ilvl w:val="0"/>
          <w:numId w:val="48"/>
        </w:numPr>
        <w:pBdr>
          <w:top w:val="nil"/>
          <w:left w:val="nil"/>
          <w:bottom w:val="nil"/>
          <w:right w:val="nil"/>
          <w:between w:val="nil"/>
        </w:pBdr>
        <w:ind w:left="360"/>
        <w:rPr>
          <w:rFonts w:ascii="Arial" w:eastAsia="Arial" w:hAnsi="Arial" w:cs="Arial"/>
          <w:color w:val="000000"/>
        </w:rPr>
      </w:pPr>
      <w:r w:rsidRPr="00A53C7E">
        <w:rPr>
          <w:rFonts w:ascii="Arial" w:eastAsia="Arial" w:hAnsi="Arial" w:cs="Arial"/>
          <w:color w:val="000000"/>
        </w:rPr>
        <w:t>Making sure our response to incidents of bullying takes into account</w:t>
      </w:r>
    </w:p>
    <w:p w14:paraId="3FA7422B" w14:textId="77777777" w:rsidR="00A1636F" w:rsidRPr="00A53C7E" w:rsidRDefault="004334CF" w:rsidP="00F134B7">
      <w:pPr>
        <w:numPr>
          <w:ilvl w:val="0"/>
          <w:numId w:val="48"/>
        </w:numPr>
        <w:pBdr>
          <w:top w:val="nil"/>
          <w:left w:val="nil"/>
          <w:bottom w:val="nil"/>
          <w:right w:val="nil"/>
          <w:between w:val="nil"/>
        </w:pBdr>
        <w:ind w:left="360"/>
        <w:rPr>
          <w:rFonts w:ascii="Arial" w:eastAsia="Arial" w:hAnsi="Arial" w:cs="Arial"/>
          <w:color w:val="000000"/>
        </w:rPr>
      </w:pPr>
      <w:r w:rsidRPr="00A53C7E">
        <w:rPr>
          <w:rFonts w:ascii="Arial" w:eastAsia="Arial" w:hAnsi="Arial" w:cs="Arial"/>
          <w:color w:val="000000"/>
        </w:rPr>
        <w:t>The needs of the person being bullied and the needs of the person displaying bullying behaviour and needs of any bystanders and our organisation as a whole.</w:t>
      </w:r>
    </w:p>
    <w:p w14:paraId="5E463E98" w14:textId="77777777" w:rsidR="00A1636F" w:rsidRPr="00A53C7E" w:rsidRDefault="004334CF" w:rsidP="00F134B7">
      <w:pPr>
        <w:numPr>
          <w:ilvl w:val="0"/>
          <w:numId w:val="12"/>
        </w:numPr>
        <w:pBdr>
          <w:top w:val="nil"/>
          <w:left w:val="nil"/>
          <w:bottom w:val="nil"/>
          <w:right w:val="nil"/>
          <w:between w:val="nil"/>
        </w:pBdr>
        <w:spacing w:after="240"/>
        <w:ind w:left="360"/>
        <w:jc w:val="both"/>
        <w:rPr>
          <w:rFonts w:ascii="Arial" w:eastAsia="Arial" w:hAnsi="Arial" w:cs="Arial"/>
          <w:color w:val="000000"/>
        </w:rPr>
      </w:pPr>
      <w:r w:rsidRPr="00A53C7E">
        <w:rPr>
          <w:rFonts w:ascii="Arial" w:eastAsia="Arial" w:hAnsi="Arial" w:cs="Arial"/>
          <w:color w:val="000000"/>
        </w:rPr>
        <w:t xml:space="preserve">Supporting group members to look after one another and uphold the behaviour code. Practising skills such as listening to each other, respecting the fact that we are all different. Making sure that no one is without friends and dealing with problems in a positive way </w:t>
      </w:r>
    </w:p>
    <w:p w14:paraId="7467BE08" w14:textId="77777777" w:rsidR="00A1636F" w:rsidRPr="00A53C7E" w:rsidRDefault="004334CF">
      <w:pPr>
        <w:rPr>
          <w:rFonts w:ascii="Arial" w:eastAsia="Arial" w:hAnsi="Arial" w:cs="Arial"/>
        </w:rPr>
      </w:pPr>
      <w:r w:rsidRPr="00A53C7E">
        <w:rPr>
          <w:rFonts w:ascii="Arial" w:eastAsia="Arial" w:hAnsi="Arial" w:cs="Arial"/>
        </w:rPr>
        <w:lastRenderedPageBreak/>
        <w:t xml:space="preserve">We recognise that bullying is closely related to how we respect and recognise the value of diversity. We will be proactive about: </w:t>
      </w:r>
    </w:p>
    <w:p w14:paraId="1F767E42" w14:textId="77777777" w:rsidR="00A1636F" w:rsidRPr="00A53C7E" w:rsidRDefault="004334CF" w:rsidP="00F134B7">
      <w:pPr>
        <w:numPr>
          <w:ilvl w:val="0"/>
          <w:numId w:val="45"/>
        </w:numPr>
        <w:tabs>
          <w:tab w:val="left" w:pos="270"/>
        </w:tabs>
        <w:ind w:left="360" w:hanging="270"/>
      </w:pPr>
      <w:r w:rsidRPr="00A53C7E">
        <w:rPr>
          <w:rFonts w:ascii="Arial" w:eastAsia="Arial" w:hAnsi="Arial" w:cs="Arial"/>
        </w:rPr>
        <w:t xml:space="preserve">Seeking opportunities to learn about and celebrate difference </w:t>
      </w:r>
    </w:p>
    <w:p w14:paraId="211E09DD" w14:textId="77777777" w:rsidR="00A1636F" w:rsidRPr="00A53C7E" w:rsidRDefault="004334CF" w:rsidP="00F134B7">
      <w:pPr>
        <w:numPr>
          <w:ilvl w:val="0"/>
          <w:numId w:val="45"/>
        </w:numPr>
        <w:tabs>
          <w:tab w:val="left" w:pos="270"/>
        </w:tabs>
        <w:ind w:left="360" w:hanging="270"/>
      </w:pPr>
      <w:r w:rsidRPr="00A53C7E">
        <w:rPr>
          <w:rFonts w:ascii="Arial" w:eastAsia="Arial" w:hAnsi="Arial" w:cs="Arial"/>
        </w:rPr>
        <w:t xml:space="preserve">Increasing diversity within our staff, volunteers, children and young people </w:t>
      </w:r>
    </w:p>
    <w:p w14:paraId="0550512C" w14:textId="77777777" w:rsidR="00A1636F" w:rsidRPr="00A53C7E" w:rsidRDefault="004334CF" w:rsidP="00F134B7">
      <w:pPr>
        <w:numPr>
          <w:ilvl w:val="0"/>
          <w:numId w:val="45"/>
        </w:numPr>
        <w:tabs>
          <w:tab w:val="left" w:pos="270"/>
        </w:tabs>
        <w:ind w:left="360" w:hanging="270"/>
      </w:pPr>
      <w:r w:rsidRPr="00A53C7E">
        <w:rPr>
          <w:rFonts w:ascii="Arial" w:eastAsia="Arial" w:hAnsi="Arial" w:cs="Arial"/>
        </w:rPr>
        <w:t>Welcoming new members to our organisation</w:t>
      </w:r>
    </w:p>
    <w:p w14:paraId="43D6B1D6" w14:textId="77777777" w:rsidR="00A1636F" w:rsidRPr="00A53C7E" w:rsidRDefault="00A1636F">
      <w:pPr>
        <w:tabs>
          <w:tab w:val="left" w:pos="270"/>
        </w:tabs>
        <w:rPr>
          <w:rFonts w:ascii="Arial" w:eastAsia="Arial" w:hAnsi="Arial" w:cs="Arial"/>
        </w:rPr>
      </w:pPr>
    </w:p>
    <w:p w14:paraId="68F61A19" w14:textId="77777777" w:rsidR="00A1636F" w:rsidRPr="00A53C7E" w:rsidRDefault="278902EE" w:rsidP="4B5C03F3">
      <w:pPr>
        <w:tabs>
          <w:tab w:val="left" w:pos="270"/>
        </w:tabs>
        <w:rPr>
          <w:rFonts w:ascii="Arial" w:eastAsia="Arial" w:hAnsi="Arial" w:cs="Arial"/>
          <w:sz w:val="26"/>
          <w:szCs w:val="26"/>
        </w:rPr>
      </w:pPr>
      <w:r w:rsidRPr="00A53C7E">
        <w:rPr>
          <w:rFonts w:ascii="Arial" w:eastAsia="Arial" w:hAnsi="Arial" w:cs="Arial"/>
        </w:rPr>
        <w:t>Any allegation of bullying or discrimination from staff or young people will result in disciplinary action. If any bullying or discrimination is witnessed this should be reported to the DSO/DDSO who will investigate this. The disciplinary response will depend upon the nature and seriousness of the incident and in extreme cases will result in dismissal.</w:t>
      </w:r>
    </w:p>
    <w:p w14:paraId="29D6B04F" w14:textId="77777777" w:rsidR="00A1636F" w:rsidRPr="00A53C7E" w:rsidRDefault="4B5C03F3">
      <w:pPr>
        <w:tabs>
          <w:tab w:val="left" w:pos="270"/>
        </w:tabs>
        <w:rPr>
          <w:rFonts w:ascii="Arial" w:eastAsia="Arial" w:hAnsi="Arial" w:cs="Arial"/>
        </w:rPr>
      </w:pPr>
      <w:r w:rsidRPr="00A53C7E">
        <w:rPr>
          <w:rFonts w:ascii="Arial" w:eastAsia="Arial" w:hAnsi="Arial" w:cs="Arial"/>
        </w:rPr>
        <w:t xml:space="preserve"> </w:t>
      </w:r>
    </w:p>
    <w:p w14:paraId="0A6959E7" w14:textId="77777777" w:rsidR="00A1636F" w:rsidRPr="00A53C7E" w:rsidRDefault="004334CF">
      <w:pPr>
        <w:tabs>
          <w:tab w:val="left" w:pos="270"/>
        </w:tabs>
        <w:rPr>
          <w:rFonts w:ascii="Times New Roman" w:eastAsia="Times New Roman" w:hAnsi="Times New Roman" w:cs="Times New Roman"/>
        </w:rPr>
      </w:pPr>
      <w:r w:rsidRPr="00A53C7E">
        <w:rPr>
          <w:rFonts w:ascii="Times New Roman" w:eastAsia="Times New Roman" w:hAnsi="Times New Roman" w:cs="Times New Roman"/>
        </w:rPr>
        <w:t xml:space="preserve"> </w:t>
      </w:r>
    </w:p>
    <w:p w14:paraId="6DAB1DAD" w14:textId="100A5AB3" w:rsidR="278902EE" w:rsidRPr="00A53C7E" w:rsidRDefault="278902EE" w:rsidP="278902EE">
      <w:pPr>
        <w:rPr>
          <w:rFonts w:ascii="Arial" w:eastAsia="Arial" w:hAnsi="Arial" w:cs="Arial"/>
          <w:b/>
          <w:bCs/>
          <w:color w:val="000000" w:themeColor="text1"/>
          <w:sz w:val="36"/>
          <w:szCs w:val="36"/>
        </w:rPr>
      </w:pPr>
    </w:p>
    <w:p w14:paraId="077BAF68" w14:textId="3D31537A" w:rsidR="00A1636F" w:rsidRPr="00A53C7E" w:rsidRDefault="4B717EC8" w:rsidP="4B717EC8">
      <w:pPr>
        <w:rPr>
          <w:rFonts w:ascii="Arial" w:eastAsia="Arial" w:hAnsi="Arial" w:cs="Arial"/>
          <w:b/>
          <w:bCs/>
          <w:color w:val="000000"/>
          <w:sz w:val="36"/>
          <w:szCs w:val="36"/>
        </w:rPr>
      </w:pPr>
      <w:r w:rsidRPr="00A53C7E">
        <w:rPr>
          <w:rFonts w:ascii="Arial" w:eastAsia="Arial" w:hAnsi="Arial" w:cs="Arial"/>
          <w:b/>
          <w:bCs/>
          <w:color w:val="000000" w:themeColor="text1"/>
          <w:sz w:val="36"/>
          <w:szCs w:val="36"/>
        </w:rPr>
        <w:t>Appendix</w:t>
      </w:r>
    </w:p>
    <w:p w14:paraId="687C6DE0" w14:textId="77777777" w:rsidR="00A1636F" w:rsidRPr="00A53C7E" w:rsidRDefault="00A1636F">
      <w:pPr>
        <w:pBdr>
          <w:top w:val="nil"/>
          <w:left w:val="nil"/>
          <w:bottom w:val="nil"/>
          <w:right w:val="nil"/>
          <w:between w:val="nil"/>
        </w:pBdr>
        <w:rPr>
          <w:rFonts w:ascii="Arial" w:eastAsia="Arial" w:hAnsi="Arial" w:cs="Arial"/>
          <w:b/>
          <w:color w:val="000000"/>
        </w:rPr>
      </w:pPr>
    </w:p>
    <w:p w14:paraId="5B2F9378" w14:textId="77777777" w:rsidR="00A1636F" w:rsidRPr="00A53C7E" w:rsidRDefault="00A1636F">
      <w:pPr>
        <w:pBdr>
          <w:top w:val="nil"/>
          <w:left w:val="nil"/>
          <w:bottom w:val="nil"/>
          <w:right w:val="nil"/>
          <w:between w:val="nil"/>
        </w:pBdr>
        <w:rPr>
          <w:rFonts w:ascii="Arial" w:eastAsia="Arial" w:hAnsi="Arial" w:cs="Arial"/>
          <w:b/>
          <w:color w:val="000000"/>
        </w:rPr>
      </w:pPr>
    </w:p>
    <w:p w14:paraId="10DF29DF" w14:textId="77777777" w:rsidR="00A1636F" w:rsidRPr="00A53C7E" w:rsidRDefault="004334CF" w:rsidP="00F134B7">
      <w:pPr>
        <w:numPr>
          <w:ilvl w:val="0"/>
          <w:numId w:val="47"/>
        </w:num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Incident Report Form</w:t>
      </w:r>
    </w:p>
    <w:p w14:paraId="58E6DD4E" w14:textId="77777777" w:rsidR="00A1636F" w:rsidRPr="00A53C7E" w:rsidRDefault="00A1636F">
      <w:pPr>
        <w:pBdr>
          <w:top w:val="nil"/>
          <w:left w:val="nil"/>
          <w:bottom w:val="nil"/>
          <w:right w:val="nil"/>
          <w:between w:val="nil"/>
        </w:pBdr>
        <w:rPr>
          <w:rFonts w:ascii="Arial" w:eastAsia="Arial" w:hAnsi="Arial" w:cs="Arial"/>
          <w:b/>
          <w:color w:val="000000"/>
        </w:rPr>
      </w:pPr>
    </w:p>
    <w:p w14:paraId="7D3BEE8F" w14:textId="77777777" w:rsidR="00A1636F" w:rsidRPr="00A53C7E" w:rsidRDefault="004334CF">
      <w:pPr>
        <w:rPr>
          <w:rFonts w:ascii="Apercu" w:eastAsia="Apercu" w:hAnsi="Apercu" w:cs="Apercu"/>
          <w:b/>
          <w:color w:val="00A0D9"/>
        </w:rPr>
      </w:pPr>
      <w:r w:rsidRPr="00A53C7E">
        <w:rPr>
          <w:b/>
          <w:noProof/>
          <w:sz w:val="36"/>
          <w:szCs w:val="36"/>
        </w:rPr>
        <w:drawing>
          <wp:inline distT="0" distB="0" distL="0" distR="0" wp14:anchorId="0B8F0FE8" wp14:editId="07777777">
            <wp:extent cx="1080000" cy="1080000"/>
            <wp:effectExtent l="0" t="0" r="0" b="0"/>
            <wp:docPr id="227" name="image5.png"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drawing&#10;&#10;Description automatically generated"/>
                    <pic:cNvPicPr preferRelativeResize="0"/>
                  </pic:nvPicPr>
                  <pic:blipFill>
                    <a:blip r:embed="rId24"/>
                    <a:srcRect/>
                    <a:stretch>
                      <a:fillRect/>
                    </a:stretch>
                  </pic:blipFill>
                  <pic:spPr>
                    <a:xfrm>
                      <a:off x="0" y="0"/>
                      <a:ext cx="1080000" cy="1080000"/>
                    </a:xfrm>
                    <a:prstGeom prst="rect">
                      <a:avLst/>
                    </a:prstGeom>
                    <a:ln/>
                  </pic:spPr>
                </pic:pic>
              </a:graphicData>
            </a:graphic>
          </wp:inline>
        </w:drawing>
      </w:r>
    </w:p>
    <w:p w14:paraId="3B88899E" w14:textId="77777777" w:rsidR="00A1636F" w:rsidRPr="00A53C7E" w:rsidRDefault="00A1636F">
      <w:pPr>
        <w:rPr>
          <w:rFonts w:ascii="Apercu" w:eastAsia="Apercu" w:hAnsi="Apercu" w:cs="Apercu"/>
          <w:b/>
          <w:color w:val="00A0D9"/>
        </w:rPr>
      </w:pPr>
    </w:p>
    <w:p w14:paraId="3281A6CE" w14:textId="77777777" w:rsidR="00A1636F" w:rsidRPr="00A53C7E" w:rsidRDefault="004334CF">
      <w:pPr>
        <w:rPr>
          <w:b/>
          <w:sz w:val="36"/>
          <w:szCs w:val="36"/>
        </w:rPr>
      </w:pPr>
      <w:r w:rsidRPr="00A53C7E">
        <w:rPr>
          <w:rFonts w:ascii="Apercu" w:eastAsia="Apercu" w:hAnsi="Apercu" w:cs="Apercu"/>
          <w:b/>
          <w:color w:val="00A0D9"/>
          <w:sz w:val="72"/>
          <w:szCs w:val="72"/>
        </w:rPr>
        <w:t>Incident report</w:t>
      </w:r>
    </w:p>
    <w:p w14:paraId="69E2BB2B" w14:textId="77777777" w:rsidR="00A1636F" w:rsidRPr="00A53C7E" w:rsidRDefault="00A1636F">
      <w:pPr>
        <w:rPr>
          <w:rFonts w:ascii="Arial" w:eastAsia="Arial" w:hAnsi="Arial" w:cs="Arial"/>
        </w:rPr>
      </w:pPr>
    </w:p>
    <w:p w14:paraId="790003B1" w14:textId="77777777" w:rsidR="00A1636F" w:rsidRPr="00A53C7E" w:rsidRDefault="004334CF">
      <w:pPr>
        <w:rPr>
          <w:rFonts w:ascii="Arial" w:eastAsia="Arial" w:hAnsi="Arial" w:cs="Arial"/>
        </w:rPr>
      </w:pPr>
      <w:r w:rsidRPr="00A53C7E">
        <w:rPr>
          <w:rFonts w:ascii="Arial" w:eastAsia="Arial" w:hAnsi="Arial" w:cs="Arial"/>
        </w:rPr>
        <w:t xml:space="preserve">Name of young person/s involved: </w:t>
      </w:r>
    </w:p>
    <w:p w14:paraId="1216A46E" w14:textId="77777777" w:rsidR="00A1636F" w:rsidRPr="00A53C7E" w:rsidRDefault="004334CF">
      <w:pPr>
        <w:rPr>
          <w:rFonts w:ascii="Arial" w:eastAsia="Arial" w:hAnsi="Arial" w:cs="Arial"/>
        </w:rPr>
      </w:pPr>
      <w:r w:rsidRPr="00A53C7E">
        <w:rPr>
          <w:rFonts w:ascii="Arial" w:eastAsia="Arial" w:hAnsi="Arial" w:cs="Arial"/>
        </w:rPr>
        <w:t xml:space="preserve">Date of incident: </w:t>
      </w:r>
    </w:p>
    <w:p w14:paraId="5C19A496" w14:textId="77777777" w:rsidR="00A1636F" w:rsidRPr="00A53C7E" w:rsidRDefault="004334CF">
      <w:pPr>
        <w:rPr>
          <w:rFonts w:ascii="Arial" w:eastAsia="Arial" w:hAnsi="Arial" w:cs="Arial"/>
        </w:rPr>
      </w:pPr>
      <w:r w:rsidRPr="00A53C7E">
        <w:rPr>
          <w:rFonts w:ascii="Arial" w:eastAsia="Arial" w:hAnsi="Arial" w:cs="Arial"/>
        </w:rPr>
        <w:t xml:space="preserve">Venue: </w:t>
      </w:r>
    </w:p>
    <w:p w14:paraId="52125DFA" w14:textId="77777777" w:rsidR="00A1636F" w:rsidRPr="00A53C7E" w:rsidRDefault="004334CF">
      <w:pPr>
        <w:rPr>
          <w:rFonts w:ascii="Arial" w:eastAsia="Arial" w:hAnsi="Arial" w:cs="Arial"/>
        </w:rPr>
      </w:pPr>
      <w:r w:rsidRPr="00A53C7E">
        <w:rPr>
          <w:rFonts w:ascii="Arial" w:eastAsia="Arial" w:hAnsi="Arial" w:cs="Arial"/>
        </w:rPr>
        <w:t xml:space="preserve">Staff members name completing report: </w:t>
      </w:r>
    </w:p>
    <w:p w14:paraId="2BE8CDA7" w14:textId="77777777" w:rsidR="00A1636F" w:rsidRPr="00A53C7E" w:rsidRDefault="004334CF">
      <w:pPr>
        <w:pBdr>
          <w:bottom w:val="single" w:sz="6" w:space="1" w:color="000000"/>
        </w:pBdr>
        <w:rPr>
          <w:rFonts w:ascii="Arial" w:eastAsia="Arial" w:hAnsi="Arial" w:cs="Arial"/>
        </w:rPr>
      </w:pPr>
      <w:r w:rsidRPr="00A53C7E">
        <w:rPr>
          <w:rFonts w:ascii="Arial" w:eastAsia="Arial" w:hAnsi="Arial" w:cs="Arial"/>
        </w:rPr>
        <w:t xml:space="preserve">Other staff members involved: </w:t>
      </w:r>
    </w:p>
    <w:p w14:paraId="57C0D796" w14:textId="77777777" w:rsidR="00A1636F" w:rsidRPr="00A53C7E" w:rsidRDefault="00A1636F">
      <w:pPr>
        <w:pBdr>
          <w:bottom w:val="single" w:sz="6" w:space="1" w:color="000000"/>
        </w:pBdr>
        <w:rPr>
          <w:rFonts w:ascii="Arial" w:eastAsia="Arial" w:hAnsi="Arial" w:cs="Arial"/>
        </w:rPr>
      </w:pPr>
    </w:p>
    <w:p w14:paraId="32A5B44B" w14:textId="77777777" w:rsidR="00A1636F" w:rsidRPr="00A53C7E" w:rsidRDefault="004334CF">
      <w:pPr>
        <w:rPr>
          <w:rFonts w:ascii="Arial" w:eastAsia="Arial" w:hAnsi="Arial" w:cs="Arial"/>
        </w:rPr>
      </w:pPr>
      <w:r w:rsidRPr="00A53C7E">
        <w:rPr>
          <w:rFonts w:ascii="Arial" w:eastAsia="Arial" w:hAnsi="Arial" w:cs="Arial"/>
          <w:b/>
        </w:rPr>
        <w:t>Description of incident:</w:t>
      </w:r>
      <w:r w:rsidRPr="00A53C7E">
        <w:rPr>
          <w:rFonts w:ascii="Arial" w:eastAsia="Arial" w:hAnsi="Arial" w:cs="Arial"/>
        </w:rPr>
        <w:t xml:space="preserve"> </w:t>
      </w:r>
      <w:r w:rsidRPr="00A53C7E">
        <w:rPr>
          <w:rFonts w:ascii="Arial" w:eastAsia="Arial" w:hAnsi="Arial" w:cs="Arial"/>
          <w:i/>
        </w:rPr>
        <w:t>include as many details as possible</w:t>
      </w:r>
      <w:r w:rsidRPr="00A53C7E">
        <w:rPr>
          <w:rFonts w:ascii="Arial" w:eastAsia="Arial" w:hAnsi="Arial" w:cs="Arial"/>
        </w:rPr>
        <w:t xml:space="preserve"> </w:t>
      </w:r>
    </w:p>
    <w:p w14:paraId="0D142F6F" w14:textId="77777777" w:rsidR="00A1636F" w:rsidRPr="00A53C7E" w:rsidRDefault="00A1636F">
      <w:pPr>
        <w:rPr>
          <w:rFonts w:ascii="Arial" w:eastAsia="Arial" w:hAnsi="Arial" w:cs="Arial"/>
        </w:rPr>
      </w:pPr>
    </w:p>
    <w:p w14:paraId="4475AD14" w14:textId="77777777" w:rsidR="00A1636F" w:rsidRPr="00A53C7E" w:rsidRDefault="00A1636F">
      <w:pPr>
        <w:jc w:val="center"/>
        <w:rPr>
          <w:rFonts w:ascii="Arial" w:eastAsia="Arial" w:hAnsi="Arial" w:cs="Arial"/>
        </w:rPr>
      </w:pPr>
    </w:p>
    <w:p w14:paraId="120C4E94" w14:textId="77777777" w:rsidR="00A1636F" w:rsidRPr="00A53C7E" w:rsidRDefault="00A1636F">
      <w:pPr>
        <w:rPr>
          <w:rFonts w:ascii="Arial" w:eastAsia="Arial" w:hAnsi="Arial" w:cs="Arial"/>
        </w:rPr>
      </w:pPr>
    </w:p>
    <w:p w14:paraId="42AFC42D" w14:textId="77777777" w:rsidR="00A1636F" w:rsidRPr="00A53C7E" w:rsidRDefault="00A1636F">
      <w:pPr>
        <w:rPr>
          <w:rFonts w:ascii="Arial" w:eastAsia="Arial" w:hAnsi="Arial" w:cs="Arial"/>
        </w:rPr>
      </w:pPr>
    </w:p>
    <w:p w14:paraId="271CA723" w14:textId="77777777" w:rsidR="00A1636F" w:rsidRPr="00A53C7E" w:rsidRDefault="00A1636F">
      <w:pPr>
        <w:rPr>
          <w:rFonts w:ascii="Arial" w:eastAsia="Arial" w:hAnsi="Arial" w:cs="Arial"/>
        </w:rPr>
      </w:pPr>
    </w:p>
    <w:p w14:paraId="75FBE423" w14:textId="77777777" w:rsidR="00A1636F" w:rsidRPr="00A53C7E" w:rsidRDefault="00A1636F">
      <w:pPr>
        <w:rPr>
          <w:rFonts w:ascii="Arial" w:eastAsia="Arial" w:hAnsi="Arial" w:cs="Arial"/>
        </w:rPr>
      </w:pPr>
    </w:p>
    <w:p w14:paraId="2D3F0BEC" w14:textId="77777777" w:rsidR="00A1636F" w:rsidRPr="00A53C7E" w:rsidRDefault="00A1636F">
      <w:pPr>
        <w:pBdr>
          <w:bottom w:val="single" w:sz="6" w:space="1" w:color="000000"/>
        </w:pBdr>
        <w:rPr>
          <w:rFonts w:ascii="Arial" w:eastAsia="Arial" w:hAnsi="Arial" w:cs="Arial"/>
        </w:rPr>
      </w:pPr>
    </w:p>
    <w:p w14:paraId="6C800D36" w14:textId="77777777" w:rsidR="00A1636F" w:rsidRPr="00A53C7E" w:rsidRDefault="004334CF">
      <w:pPr>
        <w:rPr>
          <w:rFonts w:ascii="Arial" w:eastAsia="Arial" w:hAnsi="Arial" w:cs="Arial"/>
          <w:b/>
        </w:rPr>
      </w:pPr>
      <w:r w:rsidRPr="00A53C7E">
        <w:rPr>
          <w:rFonts w:ascii="Arial" w:eastAsia="Arial" w:hAnsi="Arial" w:cs="Arial"/>
          <w:b/>
        </w:rPr>
        <w:t xml:space="preserve">Recommended action from staff member: </w:t>
      </w:r>
    </w:p>
    <w:p w14:paraId="75CF4315" w14:textId="77777777" w:rsidR="00A1636F" w:rsidRPr="00A53C7E" w:rsidRDefault="00A1636F">
      <w:pPr>
        <w:rPr>
          <w:rFonts w:ascii="Arial" w:eastAsia="Arial" w:hAnsi="Arial" w:cs="Arial"/>
        </w:rPr>
      </w:pPr>
    </w:p>
    <w:p w14:paraId="3CB648E9" w14:textId="77777777" w:rsidR="00A1636F" w:rsidRPr="00A53C7E" w:rsidRDefault="00A1636F">
      <w:pPr>
        <w:rPr>
          <w:rFonts w:ascii="Arial" w:eastAsia="Arial" w:hAnsi="Arial" w:cs="Arial"/>
        </w:rPr>
      </w:pPr>
    </w:p>
    <w:p w14:paraId="0C178E9E" w14:textId="77777777" w:rsidR="00A1636F" w:rsidRPr="00A53C7E" w:rsidRDefault="00A1636F">
      <w:pPr>
        <w:rPr>
          <w:rFonts w:ascii="Arial" w:eastAsia="Arial" w:hAnsi="Arial" w:cs="Arial"/>
        </w:rPr>
      </w:pPr>
    </w:p>
    <w:p w14:paraId="3C0395D3" w14:textId="77777777" w:rsidR="00A1636F" w:rsidRPr="00A53C7E" w:rsidRDefault="00A1636F">
      <w:pPr>
        <w:rPr>
          <w:rFonts w:ascii="Arial" w:eastAsia="Arial" w:hAnsi="Arial" w:cs="Arial"/>
        </w:rPr>
      </w:pPr>
    </w:p>
    <w:p w14:paraId="3254BC2F" w14:textId="77777777" w:rsidR="00A1636F" w:rsidRPr="00A53C7E" w:rsidRDefault="00A1636F">
      <w:pPr>
        <w:rPr>
          <w:rFonts w:ascii="Arial" w:eastAsia="Arial" w:hAnsi="Arial" w:cs="Arial"/>
        </w:rPr>
      </w:pPr>
    </w:p>
    <w:p w14:paraId="651E9592" w14:textId="77777777" w:rsidR="00A1636F" w:rsidRPr="00A53C7E" w:rsidRDefault="00A1636F">
      <w:pPr>
        <w:rPr>
          <w:rFonts w:ascii="Arial" w:eastAsia="Arial" w:hAnsi="Arial" w:cs="Arial"/>
        </w:rPr>
      </w:pPr>
    </w:p>
    <w:p w14:paraId="269E314A" w14:textId="77777777" w:rsidR="00A1636F" w:rsidRPr="00A53C7E" w:rsidRDefault="00A1636F">
      <w:pPr>
        <w:rPr>
          <w:rFonts w:ascii="Arial" w:eastAsia="Arial" w:hAnsi="Arial" w:cs="Arial"/>
        </w:rPr>
      </w:pPr>
    </w:p>
    <w:p w14:paraId="47341341" w14:textId="77777777" w:rsidR="00A1636F" w:rsidRPr="00A53C7E" w:rsidRDefault="00A1636F">
      <w:pPr>
        <w:rPr>
          <w:rFonts w:ascii="Arial" w:eastAsia="Arial" w:hAnsi="Arial" w:cs="Arial"/>
        </w:rPr>
      </w:pPr>
    </w:p>
    <w:p w14:paraId="42EF2083" w14:textId="77777777" w:rsidR="00A1636F" w:rsidRPr="00A53C7E" w:rsidRDefault="00A1636F">
      <w:pPr>
        <w:pBdr>
          <w:bottom w:val="single" w:sz="6" w:space="1" w:color="000000"/>
        </w:pBdr>
        <w:rPr>
          <w:rFonts w:ascii="Arial" w:eastAsia="Arial" w:hAnsi="Arial" w:cs="Arial"/>
        </w:rPr>
      </w:pPr>
    </w:p>
    <w:p w14:paraId="3B5C2F84" w14:textId="77777777" w:rsidR="00A1636F" w:rsidRPr="00A53C7E" w:rsidRDefault="004334CF">
      <w:pPr>
        <w:rPr>
          <w:rFonts w:ascii="Arial" w:eastAsia="Arial" w:hAnsi="Arial" w:cs="Arial"/>
          <w:b/>
        </w:rPr>
      </w:pPr>
      <w:r w:rsidRPr="00A53C7E">
        <w:rPr>
          <w:rFonts w:ascii="Arial" w:eastAsia="Arial" w:hAnsi="Arial" w:cs="Arial"/>
          <w:b/>
        </w:rPr>
        <w:t xml:space="preserve">Action agreed by designated safeguarding officer: </w:t>
      </w:r>
    </w:p>
    <w:p w14:paraId="7B40C951" w14:textId="77777777" w:rsidR="00A1636F" w:rsidRPr="00A53C7E" w:rsidRDefault="00A1636F">
      <w:pPr>
        <w:rPr>
          <w:rFonts w:ascii="Arial" w:eastAsia="Arial" w:hAnsi="Arial" w:cs="Arial"/>
        </w:rPr>
      </w:pPr>
    </w:p>
    <w:p w14:paraId="4B4D7232" w14:textId="77777777" w:rsidR="00A1636F" w:rsidRPr="00A53C7E" w:rsidRDefault="00A1636F">
      <w:pPr>
        <w:rPr>
          <w:rFonts w:ascii="Arial" w:eastAsia="Arial" w:hAnsi="Arial" w:cs="Arial"/>
        </w:rPr>
      </w:pPr>
    </w:p>
    <w:p w14:paraId="2093CA67" w14:textId="77777777" w:rsidR="00A1636F" w:rsidRPr="00A53C7E" w:rsidRDefault="00A1636F">
      <w:pPr>
        <w:rPr>
          <w:rFonts w:ascii="Arial" w:eastAsia="Arial" w:hAnsi="Arial" w:cs="Arial"/>
        </w:rPr>
      </w:pPr>
    </w:p>
    <w:p w14:paraId="5DC2B6C4" w14:textId="77777777" w:rsidR="00A1636F" w:rsidRPr="00A53C7E" w:rsidRDefault="004334CF">
      <w:pPr>
        <w:rPr>
          <w:rFonts w:ascii="Arial" w:eastAsia="Arial" w:hAnsi="Arial" w:cs="Arial"/>
        </w:rPr>
      </w:pPr>
      <w:r w:rsidRPr="00A53C7E">
        <w:rPr>
          <w:rFonts w:ascii="Arial" w:eastAsia="Arial" w:hAnsi="Arial" w:cs="Arial"/>
        </w:rPr>
        <w:t xml:space="preserve">Signed: </w:t>
      </w:r>
    </w:p>
    <w:p w14:paraId="4C8BFC02" w14:textId="77777777" w:rsidR="00A1636F" w:rsidRPr="00A53C7E" w:rsidRDefault="004334CF">
      <w:pPr>
        <w:rPr>
          <w:rFonts w:ascii="Arial" w:eastAsia="Arial" w:hAnsi="Arial" w:cs="Arial"/>
        </w:rPr>
      </w:pPr>
      <w:r w:rsidRPr="00A53C7E">
        <w:rPr>
          <w:rFonts w:ascii="Arial" w:eastAsia="Arial" w:hAnsi="Arial" w:cs="Arial"/>
        </w:rPr>
        <w:t xml:space="preserve">Date: </w:t>
      </w:r>
    </w:p>
    <w:p w14:paraId="2503B197" w14:textId="77777777" w:rsidR="00A1636F" w:rsidRPr="00A53C7E" w:rsidRDefault="00A1636F">
      <w:pPr>
        <w:rPr>
          <w:rFonts w:ascii="Arial" w:eastAsia="Arial" w:hAnsi="Arial" w:cs="Arial"/>
        </w:rPr>
      </w:pPr>
    </w:p>
    <w:p w14:paraId="38288749" w14:textId="77777777" w:rsidR="00A1636F" w:rsidRPr="00A53C7E" w:rsidRDefault="00A1636F">
      <w:pPr>
        <w:pBdr>
          <w:top w:val="nil"/>
          <w:left w:val="nil"/>
          <w:bottom w:val="nil"/>
          <w:right w:val="nil"/>
          <w:between w:val="nil"/>
        </w:pBdr>
        <w:rPr>
          <w:rFonts w:ascii="Arial" w:eastAsia="Arial" w:hAnsi="Arial" w:cs="Arial"/>
          <w:color w:val="000000"/>
        </w:rPr>
      </w:pPr>
    </w:p>
    <w:p w14:paraId="20BD9A1A" w14:textId="77777777" w:rsidR="00A1636F" w:rsidRPr="00A53C7E" w:rsidRDefault="00A1636F">
      <w:pPr>
        <w:pBdr>
          <w:top w:val="nil"/>
          <w:left w:val="nil"/>
          <w:bottom w:val="nil"/>
          <w:right w:val="nil"/>
          <w:between w:val="nil"/>
        </w:pBdr>
        <w:rPr>
          <w:rFonts w:ascii="Arial" w:eastAsia="Arial" w:hAnsi="Arial" w:cs="Arial"/>
          <w:color w:val="000000"/>
        </w:rPr>
      </w:pPr>
    </w:p>
    <w:p w14:paraId="0C136CF1" w14:textId="77777777" w:rsidR="00A1636F" w:rsidRPr="00A53C7E" w:rsidRDefault="004334CF">
      <w:pPr>
        <w:rPr>
          <w:rFonts w:ascii="Arial" w:eastAsia="Arial" w:hAnsi="Arial" w:cs="Arial"/>
          <w:b/>
          <w:color w:val="000000"/>
        </w:rPr>
      </w:pPr>
      <w:r w:rsidRPr="00A53C7E">
        <w:br w:type="page"/>
      </w:r>
    </w:p>
    <w:p w14:paraId="176FB417" w14:textId="77777777" w:rsidR="00A1636F" w:rsidRPr="00A53C7E" w:rsidRDefault="004334CF" w:rsidP="00F134B7">
      <w:pPr>
        <w:numPr>
          <w:ilvl w:val="0"/>
          <w:numId w:val="47"/>
        </w:num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lastRenderedPageBreak/>
        <w:t>Definitions &amp; Signs of Abuse</w:t>
      </w:r>
    </w:p>
    <w:p w14:paraId="0A392C6A" w14:textId="77777777" w:rsidR="00A1636F" w:rsidRPr="00A53C7E" w:rsidRDefault="00A1636F">
      <w:pPr>
        <w:pBdr>
          <w:top w:val="nil"/>
          <w:left w:val="nil"/>
          <w:bottom w:val="nil"/>
          <w:right w:val="nil"/>
          <w:between w:val="nil"/>
        </w:pBdr>
        <w:rPr>
          <w:rFonts w:ascii="Arial" w:eastAsia="Arial" w:hAnsi="Arial" w:cs="Arial"/>
          <w:b/>
          <w:color w:val="000000"/>
        </w:rPr>
      </w:pPr>
    </w:p>
    <w:p w14:paraId="43B70E74" w14:textId="77777777" w:rsidR="00A1636F" w:rsidRPr="00A53C7E" w:rsidRDefault="004334CF">
      <w:p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Child Protection</w:t>
      </w:r>
    </w:p>
    <w:p w14:paraId="78F54847"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Part of safeguarding and promoting welfare. This refers to the activity that is undertaken to protect specific children who are suffering, or are likely to suffer, significant harm.</w:t>
      </w:r>
    </w:p>
    <w:p w14:paraId="290583F9" w14:textId="77777777" w:rsidR="00A1636F" w:rsidRPr="00A53C7E" w:rsidRDefault="00A1636F">
      <w:pPr>
        <w:pBdr>
          <w:top w:val="nil"/>
          <w:left w:val="nil"/>
          <w:bottom w:val="nil"/>
          <w:right w:val="nil"/>
          <w:between w:val="nil"/>
        </w:pBdr>
        <w:rPr>
          <w:rFonts w:ascii="Arial" w:eastAsia="Arial" w:hAnsi="Arial" w:cs="Arial"/>
          <w:b/>
          <w:color w:val="000000"/>
        </w:rPr>
      </w:pPr>
    </w:p>
    <w:p w14:paraId="2BCE4D5A" w14:textId="77777777" w:rsidR="00A1636F" w:rsidRPr="00A53C7E" w:rsidRDefault="004334CF">
      <w:p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Abuse</w:t>
      </w:r>
    </w:p>
    <w:p w14:paraId="046A2B0D"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 form of maltreatment. Somebody may abuse or neglect an individual by inflicting harm, or by failing to act to prevent harm. Individuals may be abused in a family or in an institutional or community setting by those known to them or, more rarely, by others. Abuse can take place wholly online, or technology may be used to facilitate offline abuse. Children &amp; young people may be abused by an adult or adults, or another child or children.</w:t>
      </w:r>
    </w:p>
    <w:p w14:paraId="68F21D90" w14:textId="77777777" w:rsidR="00A1636F" w:rsidRPr="00A53C7E" w:rsidRDefault="00A1636F">
      <w:pPr>
        <w:pBdr>
          <w:top w:val="nil"/>
          <w:left w:val="nil"/>
          <w:bottom w:val="nil"/>
          <w:right w:val="nil"/>
          <w:between w:val="nil"/>
        </w:pBdr>
        <w:rPr>
          <w:rFonts w:ascii="Arial" w:eastAsia="Arial" w:hAnsi="Arial" w:cs="Arial"/>
          <w:color w:val="000000"/>
        </w:rPr>
      </w:pPr>
    </w:p>
    <w:p w14:paraId="307ED32B" w14:textId="77777777" w:rsidR="00A1636F" w:rsidRPr="00A53C7E" w:rsidRDefault="004334CF">
      <w:p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Physical Abuse</w:t>
      </w:r>
    </w:p>
    <w:p w14:paraId="6DCEE426"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 form of abuse which may involve hitting, shaking, throwing, poisoning, burning or scalding, drowning, suffocating or otherwise causing physical harm to an individual. Physical harm may also be caused when a parent or carer fabricates the symptoms of, or deliberately induces, illness in a child, young person or vulnerable adult.</w:t>
      </w:r>
    </w:p>
    <w:p w14:paraId="13C326F3" w14:textId="77777777" w:rsidR="00A1636F" w:rsidRPr="00A53C7E" w:rsidRDefault="00A1636F">
      <w:pPr>
        <w:pBdr>
          <w:top w:val="nil"/>
          <w:left w:val="nil"/>
          <w:bottom w:val="nil"/>
          <w:right w:val="nil"/>
          <w:between w:val="nil"/>
        </w:pBdr>
        <w:rPr>
          <w:rFonts w:ascii="Arial" w:eastAsia="Arial" w:hAnsi="Arial" w:cs="Arial"/>
          <w:color w:val="000000"/>
        </w:rPr>
      </w:pPr>
    </w:p>
    <w:p w14:paraId="0000D995" w14:textId="77777777" w:rsidR="00A1636F" w:rsidRPr="00A53C7E" w:rsidRDefault="004334CF">
      <w:p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Emotional Abuse</w:t>
      </w:r>
    </w:p>
    <w:p w14:paraId="7FAB16FB"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persistent emotional maltreatment of an individual such as to cause severe and persistent adverse effects on the individual’s emotional development and/or wellbeing. It may involve conveying to an individual that they are worthless or unloved, inadequate, or valued only insofar as they meet the needs of another person. It may include not giving the individual opportunities to express their views, deliberately silencing them or ‘making fun’ of what they say or how they communicate. It may feature age or developmentally inappropriate expectations being imposed on an individual. These may include interactions that are beyond an individual’s developmental capability, as well as overprotection and limitation of exploration and learning, or preventing the individual participating in normal social interaction. It may involve seeing or hearing the ill-treatment of another. It may involve serious bullying (including cyber bullying), causing individuals frequently to feel frightened or in danger, or the exploitation or corruption of children. Some level of emotional abuse is involved in all types of maltreatment of an individual, though it may occur alone.</w:t>
      </w:r>
    </w:p>
    <w:p w14:paraId="4853B841" w14:textId="77777777" w:rsidR="00A1636F" w:rsidRPr="00A53C7E" w:rsidRDefault="00A1636F">
      <w:pPr>
        <w:pBdr>
          <w:top w:val="nil"/>
          <w:left w:val="nil"/>
          <w:bottom w:val="nil"/>
          <w:right w:val="nil"/>
          <w:between w:val="nil"/>
        </w:pBdr>
        <w:rPr>
          <w:rFonts w:ascii="Arial" w:eastAsia="Arial" w:hAnsi="Arial" w:cs="Arial"/>
          <w:color w:val="000000"/>
        </w:rPr>
      </w:pPr>
    </w:p>
    <w:p w14:paraId="4BA4E37D" w14:textId="77777777" w:rsidR="00A1636F" w:rsidRPr="00A53C7E" w:rsidRDefault="004334CF">
      <w:p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Neglect</w:t>
      </w:r>
    </w:p>
    <w:p w14:paraId="38636F14"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persistent failure to meet an individual’s basic physical and/or psychological needs, likely to result in the serious impairment of the individual’s health or development. Neglect may occur during pregnancy as a result of maternal substance abuse. Once a child is born right through to adulthood, neglect may involve a parent or carer failing to:</w:t>
      </w:r>
    </w:p>
    <w:p w14:paraId="44EF3936" w14:textId="77777777" w:rsidR="00A1636F" w:rsidRPr="00A53C7E" w:rsidRDefault="004334CF" w:rsidP="00F134B7">
      <w:pPr>
        <w:numPr>
          <w:ilvl w:val="1"/>
          <w:numId w:val="35"/>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provide adequate food, clothing and shelter (including exclusion from home or abandonment)</w:t>
      </w:r>
    </w:p>
    <w:p w14:paraId="6504A448" w14:textId="77777777" w:rsidR="00A1636F" w:rsidRPr="00A53C7E" w:rsidRDefault="004334CF" w:rsidP="00F134B7">
      <w:pPr>
        <w:numPr>
          <w:ilvl w:val="1"/>
          <w:numId w:val="3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protect a child from physical and emotional harm or danger</w:t>
      </w:r>
    </w:p>
    <w:p w14:paraId="3EB39FFB" w14:textId="77777777" w:rsidR="00A1636F" w:rsidRPr="00A53C7E" w:rsidRDefault="004334CF" w:rsidP="00F134B7">
      <w:pPr>
        <w:numPr>
          <w:ilvl w:val="1"/>
          <w:numId w:val="3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ensure adequate supervision (including the use of inadequate care-givers)</w:t>
      </w:r>
    </w:p>
    <w:p w14:paraId="4FD2F865" w14:textId="77777777" w:rsidR="00A1636F" w:rsidRPr="00A53C7E" w:rsidRDefault="004334CF" w:rsidP="00F134B7">
      <w:pPr>
        <w:numPr>
          <w:ilvl w:val="1"/>
          <w:numId w:val="3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ensure access to appropriate medical care or treatment</w:t>
      </w:r>
    </w:p>
    <w:p w14:paraId="5626A293" w14:textId="7AE64074" w:rsidR="002D736C" w:rsidRPr="00A53C7E" w:rsidRDefault="002D736C" w:rsidP="00F134B7">
      <w:pPr>
        <w:numPr>
          <w:ilvl w:val="1"/>
          <w:numId w:val="35"/>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not providing suitable education</w:t>
      </w:r>
    </w:p>
    <w:p w14:paraId="1E854E06"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It may also include neglect of, or unresponsiveness to, a child’s basic emotional needs.</w:t>
      </w:r>
    </w:p>
    <w:p w14:paraId="50125231" w14:textId="77777777" w:rsidR="00A1636F" w:rsidRPr="00A53C7E" w:rsidRDefault="00A1636F">
      <w:pPr>
        <w:pBdr>
          <w:top w:val="nil"/>
          <w:left w:val="nil"/>
          <w:bottom w:val="nil"/>
          <w:right w:val="nil"/>
          <w:between w:val="nil"/>
        </w:pBdr>
        <w:rPr>
          <w:rFonts w:ascii="Arial" w:eastAsia="Arial" w:hAnsi="Arial" w:cs="Arial"/>
          <w:color w:val="000000"/>
        </w:rPr>
      </w:pPr>
    </w:p>
    <w:p w14:paraId="6CA5EEF4" w14:textId="77777777" w:rsidR="00A1636F" w:rsidRPr="00A53C7E" w:rsidRDefault="004334CF">
      <w:p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Sexual Abuse</w:t>
      </w:r>
    </w:p>
    <w:p w14:paraId="0502AAF2" w14:textId="0636415F"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Involves forcing or enticing a child, young person or vulnerable adult to take part in sexual activities, not necessarily involving a high level of violence, whether or not the individual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w:t>
      </w:r>
      <w:r w:rsidRPr="00A53C7E">
        <w:rPr>
          <w:rFonts w:ascii="Arial" w:eastAsia="Arial" w:hAnsi="Arial" w:cs="Arial"/>
          <w:color w:val="000000"/>
        </w:rPr>
        <w:lastRenderedPageBreak/>
        <w:t>children, young people &amp; adults</w:t>
      </w:r>
      <w:r w:rsidR="00B34F38" w:rsidRPr="00A53C7E">
        <w:rPr>
          <w:rFonts w:ascii="Arial" w:eastAsia="Arial" w:hAnsi="Arial" w:cs="Arial"/>
          <w:color w:val="000000"/>
        </w:rPr>
        <w:t xml:space="preserve"> at risk</w:t>
      </w:r>
      <w:r w:rsidRPr="00A53C7E">
        <w:rPr>
          <w:rFonts w:ascii="Arial" w:eastAsia="Arial" w:hAnsi="Arial" w:cs="Arial"/>
          <w:color w:val="000000"/>
        </w:rPr>
        <w:t xml:space="preserve">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children &amp; young people.</w:t>
      </w:r>
    </w:p>
    <w:p w14:paraId="6313E02C" w14:textId="77777777" w:rsidR="00B34F38" w:rsidRPr="00A53C7E" w:rsidRDefault="00B34F38">
      <w:pPr>
        <w:pBdr>
          <w:top w:val="nil"/>
          <w:left w:val="nil"/>
          <w:bottom w:val="nil"/>
          <w:right w:val="nil"/>
          <w:between w:val="nil"/>
        </w:pBdr>
        <w:rPr>
          <w:rFonts w:ascii="Arial" w:eastAsia="Arial" w:hAnsi="Arial" w:cs="Arial"/>
          <w:color w:val="000000"/>
        </w:rPr>
      </w:pPr>
    </w:p>
    <w:p w14:paraId="04A532D5" w14:textId="4C244617" w:rsidR="00BD50EF" w:rsidRPr="00A53C7E" w:rsidRDefault="00804FD3" w:rsidP="4B717EC8">
      <w:pPr>
        <w:pStyle w:val="Heading2"/>
        <w:shd w:val="clear" w:color="auto" w:fill="FFFFFF" w:themeFill="background1"/>
        <w:spacing w:before="0"/>
        <w:rPr>
          <w:rFonts w:ascii="Arial" w:eastAsia="Arial" w:hAnsi="Arial" w:cs="Arial"/>
          <w:b/>
          <w:bCs/>
          <w:color w:val="000000"/>
          <w:sz w:val="24"/>
          <w:szCs w:val="24"/>
        </w:rPr>
      </w:pPr>
      <w:r w:rsidRPr="00A53C7E">
        <w:rPr>
          <w:rFonts w:ascii="Arial" w:eastAsia="Arial" w:hAnsi="Arial" w:cs="Arial"/>
          <w:b/>
          <w:bCs/>
          <w:color w:val="000000" w:themeColor="text1"/>
          <w:sz w:val="24"/>
          <w:szCs w:val="24"/>
        </w:rPr>
        <w:t>Grooming</w:t>
      </w:r>
    </w:p>
    <w:p w14:paraId="509BD571" w14:textId="77777777" w:rsidR="00BD50EF" w:rsidRPr="00A53C7E" w:rsidRDefault="00BD50EF" w:rsidP="00BD50EF">
      <w:pPr>
        <w:pStyle w:val="NormalWeb"/>
        <w:shd w:val="clear" w:color="auto" w:fill="FFFFFF"/>
        <w:spacing w:before="0" w:beforeAutospacing="0" w:after="0" w:afterAutospacing="0" w:line="360" w:lineRule="atLeast"/>
        <w:rPr>
          <w:rFonts w:ascii="Arial" w:eastAsia="Arial" w:hAnsi="Arial" w:cs="Arial"/>
          <w:color w:val="000000"/>
          <w:lang w:eastAsia="ja-JP"/>
        </w:rPr>
      </w:pPr>
      <w:r w:rsidRPr="00A53C7E">
        <w:rPr>
          <w:rFonts w:ascii="Arial" w:eastAsia="Arial" w:hAnsi="Arial" w:cs="Arial"/>
          <w:color w:val="000000"/>
          <w:lang w:eastAsia="ja-JP"/>
        </w:rPr>
        <w:t>It's rare for a child to tell an adult about being groomed.</w:t>
      </w:r>
    </w:p>
    <w:p w14:paraId="05583582" w14:textId="77777777" w:rsidR="00BD50EF" w:rsidRPr="00A53C7E" w:rsidRDefault="00BD50EF" w:rsidP="00BD50EF">
      <w:pPr>
        <w:pStyle w:val="NormalWeb"/>
        <w:shd w:val="clear" w:color="auto" w:fill="FFFFFF"/>
        <w:spacing w:before="0" w:beforeAutospacing="0" w:after="0" w:afterAutospacing="0" w:line="360" w:lineRule="atLeast"/>
        <w:rPr>
          <w:rFonts w:ascii="Arial" w:eastAsia="Arial" w:hAnsi="Arial" w:cs="Arial"/>
          <w:color w:val="000000"/>
          <w:lang w:eastAsia="ja-JP"/>
        </w:rPr>
      </w:pPr>
      <w:r w:rsidRPr="00A53C7E">
        <w:rPr>
          <w:rFonts w:ascii="Arial" w:eastAsia="Arial" w:hAnsi="Arial" w:cs="Arial"/>
          <w:color w:val="000000"/>
          <w:lang w:eastAsia="ja-JP"/>
        </w:rPr>
        <w:t>Children may not feel able to seek help because they:</w:t>
      </w:r>
    </w:p>
    <w:p w14:paraId="24096D75" w14:textId="77777777" w:rsidR="00BD50EF" w:rsidRPr="00A53C7E" w:rsidRDefault="00BD50EF" w:rsidP="00F134B7">
      <w:pPr>
        <w:numPr>
          <w:ilvl w:val="0"/>
          <w:numId w:val="51"/>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are unaware that they're being groomed</w:t>
      </w:r>
    </w:p>
    <w:p w14:paraId="18B8E1F2" w14:textId="77777777" w:rsidR="00BD50EF" w:rsidRPr="00A53C7E" w:rsidRDefault="00BD50EF" w:rsidP="00F134B7">
      <w:pPr>
        <w:numPr>
          <w:ilvl w:val="0"/>
          <w:numId w:val="51"/>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believe they are in a caring relationship and are worried about jeopardising it</w:t>
      </w:r>
    </w:p>
    <w:p w14:paraId="07C0BC7C" w14:textId="77777777" w:rsidR="00BD50EF" w:rsidRPr="00A53C7E" w:rsidRDefault="00BD50EF" w:rsidP="00F134B7">
      <w:pPr>
        <w:numPr>
          <w:ilvl w:val="0"/>
          <w:numId w:val="51"/>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are scared of what the groomer will do if they speak out</w:t>
      </w:r>
    </w:p>
    <w:p w14:paraId="080BA409" w14:textId="77777777" w:rsidR="00BD50EF" w:rsidRPr="00A53C7E" w:rsidRDefault="00BD50EF" w:rsidP="00F134B7">
      <w:pPr>
        <w:numPr>
          <w:ilvl w:val="0"/>
          <w:numId w:val="51"/>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don't want to get the groomer in trouble</w:t>
      </w:r>
    </w:p>
    <w:p w14:paraId="41A0AF95" w14:textId="77777777" w:rsidR="00BD50EF" w:rsidRPr="00A53C7E" w:rsidRDefault="00BD50EF" w:rsidP="00F134B7">
      <w:pPr>
        <w:numPr>
          <w:ilvl w:val="0"/>
          <w:numId w:val="51"/>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blame themselves for getting involved in the relationship</w:t>
      </w:r>
    </w:p>
    <w:p w14:paraId="4C7CB774" w14:textId="77777777" w:rsidR="00BD50EF" w:rsidRPr="00A53C7E" w:rsidRDefault="00BD50EF" w:rsidP="00F134B7">
      <w:pPr>
        <w:numPr>
          <w:ilvl w:val="0"/>
          <w:numId w:val="51"/>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are ashamed or worried about sharing what’s happened to them with other people.</w:t>
      </w:r>
    </w:p>
    <w:p w14:paraId="6796AC30" w14:textId="77777777" w:rsidR="00BD50EF" w:rsidRPr="00A53C7E" w:rsidRDefault="00BD50EF" w:rsidP="00BD50EF">
      <w:pPr>
        <w:pStyle w:val="NormalWeb"/>
        <w:shd w:val="clear" w:color="auto" w:fill="FFFFFF"/>
        <w:spacing w:before="0" w:beforeAutospacing="0" w:after="0" w:afterAutospacing="0" w:line="360" w:lineRule="atLeast"/>
        <w:rPr>
          <w:rFonts w:ascii="Arial" w:eastAsia="Arial" w:hAnsi="Arial" w:cs="Arial"/>
          <w:color w:val="000000"/>
          <w:lang w:eastAsia="ja-JP"/>
        </w:rPr>
      </w:pPr>
      <w:r w:rsidRPr="00A53C7E">
        <w:rPr>
          <w:rFonts w:ascii="Arial" w:eastAsia="Arial" w:hAnsi="Arial" w:cs="Arial"/>
          <w:color w:val="000000"/>
          <w:lang w:eastAsia="ja-JP"/>
        </w:rPr>
        <w:t>If a child does speak out, you should reassure them that they’ve done the right thing in telling you, and that what’s happening to them is not their fault.</w:t>
      </w:r>
    </w:p>
    <w:p w14:paraId="1A589F7B" w14:textId="77777777" w:rsidR="00BD50EF" w:rsidRPr="00A53C7E" w:rsidRDefault="00BD50EF" w:rsidP="00F134B7">
      <w:pPr>
        <w:numPr>
          <w:ilvl w:val="0"/>
          <w:numId w:val="52"/>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See our resources to help adults respond to children disclosing abuse</w:t>
      </w:r>
    </w:p>
    <w:p w14:paraId="54EAF6B1" w14:textId="77777777" w:rsidR="00BD50EF" w:rsidRPr="00A53C7E" w:rsidRDefault="00BD50EF" w:rsidP="00BD50EF">
      <w:pPr>
        <w:pStyle w:val="Heading3"/>
        <w:shd w:val="clear" w:color="auto" w:fill="FFFFFF"/>
        <w:rPr>
          <w:rFonts w:ascii="Arial" w:eastAsia="Arial" w:hAnsi="Arial" w:cs="Arial"/>
          <w:color w:val="000000"/>
        </w:rPr>
      </w:pPr>
      <w:r w:rsidRPr="00A53C7E">
        <w:rPr>
          <w:rFonts w:ascii="Arial" w:eastAsia="Arial" w:hAnsi="Arial" w:cs="Arial"/>
          <w:color w:val="000000"/>
        </w:rPr>
        <w:t>Which signs should I look out for?</w:t>
      </w:r>
    </w:p>
    <w:p w14:paraId="5506C94E" w14:textId="77777777" w:rsidR="00BD50EF" w:rsidRPr="00A53C7E" w:rsidRDefault="00BD50EF" w:rsidP="00BD50EF">
      <w:pPr>
        <w:pStyle w:val="NormalWeb"/>
        <w:shd w:val="clear" w:color="auto" w:fill="FFFFFF"/>
        <w:spacing w:before="0" w:beforeAutospacing="0" w:after="0" w:afterAutospacing="0" w:line="360" w:lineRule="atLeast"/>
        <w:rPr>
          <w:rFonts w:ascii="Arial" w:eastAsia="Arial" w:hAnsi="Arial" w:cs="Arial"/>
          <w:color w:val="000000"/>
          <w:lang w:eastAsia="ja-JP"/>
        </w:rPr>
      </w:pPr>
      <w:r w:rsidRPr="00A53C7E">
        <w:rPr>
          <w:rFonts w:ascii="Arial" w:eastAsia="Arial" w:hAnsi="Arial" w:cs="Arial"/>
          <w:color w:val="000000"/>
          <w:lang w:eastAsia="ja-JP"/>
        </w:rPr>
        <w:t>Professionals should be aware of and able to recognise signs that a child may be being groomed.</w:t>
      </w:r>
    </w:p>
    <w:p w14:paraId="0065897C" w14:textId="77777777" w:rsidR="00BD50EF" w:rsidRPr="00A53C7E" w:rsidRDefault="00BD50EF" w:rsidP="00BD50EF">
      <w:pPr>
        <w:pStyle w:val="NormalWeb"/>
        <w:shd w:val="clear" w:color="auto" w:fill="FFFFFF"/>
        <w:spacing w:before="0" w:beforeAutospacing="0" w:after="0" w:afterAutospacing="0" w:line="360" w:lineRule="atLeast"/>
        <w:rPr>
          <w:rFonts w:ascii="Arial" w:eastAsia="Arial" w:hAnsi="Arial" w:cs="Arial"/>
          <w:color w:val="000000"/>
          <w:lang w:eastAsia="ja-JP"/>
        </w:rPr>
      </w:pPr>
      <w:r w:rsidRPr="00A53C7E">
        <w:rPr>
          <w:rFonts w:ascii="Arial" w:eastAsia="Arial" w:hAnsi="Arial" w:cs="Arial"/>
          <w:color w:val="000000"/>
          <w:lang w:eastAsia="ja-JP"/>
        </w:rPr>
        <w:t>Signs a child is being groomed include:</w:t>
      </w:r>
    </w:p>
    <w:p w14:paraId="52580CD9" w14:textId="77777777" w:rsidR="00BD50EF" w:rsidRPr="00A53C7E" w:rsidRDefault="00BD50EF" w:rsidP="00F134B7">
      <w:pPr>
        <w:numPr>
          <w:ilvl w:val="0"/>
          <w:numId w:val="53"/>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sudden changes in behaviour, such as spending more or less time online</w:t>
      </w:r>
    </w:p>
    <w:p w14:paraId="16F1C085" w14:textId="77777777" w:rsidR="00BD50EF" w:rsidRPr="00A53C7E" w:rsidRDefault="00BD50EF" w:rsidP="00F134B7">
      <w:pPr>
        <w:numPr>
          <w:ilvl w:val="0"/>
          <w:numId w:val="53"/>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spending more time away or going missing from home or school</w:t>
      </w:r>
    </w:p>
    <w:p w14:paraId="53736E74" w14:textId="77777777" w:rsidR="00BD50EF" w:rsidRPr="00A53C7E" w:rsidRDefault="00BD50EF" w:rsidP="00F134B7">
      <w:pPr>
        <w:numPr>
          <w:ilvl w:val="0"/>
          <w:numId w:val="53"/>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being secretive about how they’re spending their time, including when using online devices</w:t>
      </w:r>
    </w:p>
    <w:p w14:paraId="0E614491" w14:textId="77777777" w:rsidR="00BD50EF" w:rsidRPr="00A53C7E" w:rsidRDefault="00BD50EF" w:rsidP="00F134B7">
      <w:pPr>
        <w:numPr>
          <w:ilvl w:val="0"/>
          <w:numId w:val="53"/>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having unexplained gifts, big or small</w:t>
      </w:r>
    </w:p>
    <w:p w14:paraId="44901BC8" w14:textId="77777777" w:rsidR="00BD50EF" w:rsidRPr="00A53C7E" w:rsidRDefault="00BD50EF" w:rsidP="00F134B7">
      <w:pPr>
        <w:numPr>
          <w:ilvl w:val="0"/>
          <w:numId w:val="53"/>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misusing alcohol and/or drugs</w:t>
      </w:r>
    </w:p>
    <w:p w14:paraId="6786AED5" w14:textId="77777777" w:rsidR="00BD50EF" w:rsidRPr="00A53C7E" w:rsidRDefault="00BD50EF" w:rsidP="00F134B7">
      <w:pPr>
        <w:numPr>
          <w:ilvl w:val="0"/>
          <w:numId w:val="53"/>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having a friendship or relationship with a much older person</w:t>
      </w:r>
    </w:p>
    <w:p w14:paraId="34EDFFCA" w14:textId="77777777" w:rsidR="00BD50EF" w:rsidRPr="00A53C7E" w:rsidRDefault="00BD50EF" w:rsidP="00F134B7">
      <w:pPr>
        <w:numPr>
          <w:ilvl w:val="0"/>
          <w:numId w:val="53"/>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developing sexual health problems</w:t>
      </w:r>
    </w:p>
    <w:p w14:paraId="297ABD21" w14:textId="77777777" w:rsidR="00BD50EF" w:rsidRPr="00A53C7E" w:rsidRDefault="00BD50EF" w:rsidP="00F134B7">
      <w:pPr>
        <w:numPr>
          <w:ilvl w:val="0"/>
          <w:numId w:val="53"/>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using sexual language you wouldn’t expect them to know</w:t>
      </w:r>
    </w:p>
    <w:p w14:paraId="64B65F2C" w14:textId="77777777" w:rsidR="00BD50EF" w:rsidRPr="00A53C7E" w:rsidRDefault="00BD50EF" w:rsidP="00F134B7">
      <w:pPr>
        <w:numPr>
          <w:ilvl w:val="0"/>
          <w:numId w:val="53"/>
        </w:numPr>
        <w:shd w:val="clear" w:color="auto" w:fill="FFFFFF"/>
        <w:spacing w:before="100" w:beforeAutospacing="1" w:line="312" w:lineRule="atLeast"/>
        <w:ind w:left="1020"/>
        <w:rPr>
          <w:rFonts w:ascii="Arial" w:eastAsia="Arial" w:hAnsi="Arial" w:cs="Arial"/>
          <w:color w:val="000000"/>
        </w:rPr>
      </w:pPr>
      <w:r w:rsidRPr="00A53C7E">
        <w:rPr>
          <w:rFonts w:ascii="Arial" w:eastAsia="Arial" w:hAnsi="Arial" w:cs="Arial"/>
          <w:color w:val="000000"/>
        </w:rPr>
        <w:t>seeming upset or withdrawn</w:t>
      </w:r>
    </w:p>
    <w:p w14:paraId="436E0010" w14:textId="77777777" w:rsidR="00BD50EF" w:rsidRPr="00A53C7E" w:rsidRDefault="466B1E94" w:rsidP="00F134B7">
      <w:pPr>
        <w:numPr>
          <w:ilvl w:val="0"/>
          <w:numId w:val="53"/>
        </w:numPr>
        <w:shd w:val="clear" w:color="auto" w:fill="FFFFFF" w:themeFill="background1"/>
        <w:spacing w:before="100" w:beforeAutospacing="1" w:line="312" w:lineRule="atLeast"/>
        <w:ind w:left="1020"/>
        <w:rPr>
          <w:rFonts w:ascii="Arial" w:eastAsia="Arial" w:hAnsi="Arial" w:cs="Arial"/>
          <w:color w:val="000000"/>
        </w:rPr>
      </w:pPr>
      <w:r w:rsidRPr="00A53C7E">
        <w:rPr>
          <w:rFonts w:ascii="Arial" w:eastAsia="Arial" w:hAnsi="Arial" w:cs="Arial"/>
          <w:color w:val="000000" w:themeColor="text1"/>
        </w:rPr>
        <w:t>mental health problems</w:t>
      </w:r>
    </w:p>
    <w:p w14:paraId="5A25747A" w14:textId="77777777" w:rsidR="00A1636F" w:rsidRPr="00A53C7E" w:rsidRDefault="00A1636F" w:rsidP="00BD50EF">
      <w:pPr>
        <w:pBdr>
          <w:top w:val="nil"/>
          <w:left w:val="nil"/>
          <w:bottom w:val="nil"/>
          <w:right w:val="nil"/>
          <w:between w:val="nil"/>
        </w:pBdr>
        <w:rPr>
          <w:rFonts w:ascii="Arial" w:eastAsia="Arial" w:hAnsi="Arial" w:cs="Arial"/>
          <w:color w:val="000000"/>
        </w:rPr>
      </w:pPr>
    </w:p>
    <w:p w14:paraId="7FA0D22A" w14:textId="20ADEBFD" w:rsidR="00A1636F" w:rsidRPr="00A53C7E" w:rsidRDefault="71D924F0" w:rsidP="71D924F0">
      <w:pPr>
        <w:pBdr>
          <w:top w:val="nil"/>
          <w:left w:val="nil"/>
          <w:bottom w:val="nil"/>
          <w:right w:val="nil"/>
          <w:between w:val="nil"/>
        </w:pBdr>
        <w:rPr>
          <w:rFonts w:ascii="Arial" w:eastAsia="Arial" w:hAnsi="Arial" w:cs="Arial"/>
          <w:b/>
          <w:bCs/>
          <w:color w:val="000000" w:themeColor="text1"/>
        </w:rPr>
      </w:pPr>
      <w:r w:rsidRPr="00A53C7E">
        <w:rPr>
          <w:rFonts w:ascii="Arial" w:eastAsia="Arial" w:hAnsi="Arial" w:cs="Arial"/>
          <w:b/>
          <w:bCs/>
          <w:color w:val="000000" w:themeColor="text1"/>
        </w:rPr>
        <w:t>Radicalisation and Extremism</w:t>
      </w:r>
    </w:p>
    <w:p w14:paraId="3F9EBE3E" w14:textId="6BFA4B18" w:rsidR="00A1636F" w:rsidRPr="00A53C7E" w:rsidRDefault="26ADF691" w:rsidP="42999C2B">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Radicalisation is the process through which a person comes to support, or be involved in, extremist ideologies. It is in itself a form of harm.</w:t>
      </w:r>
    </w:p>
    <w:p w14:paraId="7D5EA730" w14:textId="0577C0AD" w:rsidR="00A1636F" w:rsidRPr="00A53C7E" w:rsidRDefault="26ADF691" w:rsidP="26ADF691">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Extremism was redefined in 2024 as the support or promotion of an ideology based on violence, hatred or intolerance that aims to:</w:t>
      </w:r>
    </w:p>
    <w:p w14:paraId="21BAEC46" w14:textId="6BF37873" w:rsidR="00A1636F" w:rsidRPr="00A53C7E" w:rsidRDefault="26ADF691" w:rsidP="00F134B7">
      <w:pPr>
        <w:pStyle w:val="ListParagraph"/>
        <w:numPr>
          <w:ilvl w:val="0"/>
          <w:numId w:val="4"/>
        </w:num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deny or destroy the fundamental rights and freedoms of others</w:t>
      </w:r>
    </w:p>
    <w:p w14:paraId="2DB9DDDF" w14:textId="2B48C501" w:rsidR="00A1636F" w:rsidRPr="00A53C7E" w:rsidRDefault="26ADF691" w:rsidP="00F134B7">
      <w:pPr>
        <w:pStyle w:val="ListParagraph"/>
        <w:numPr>
          <w:ilvl w:val="0"/>
          <w:numId w:val="4"/>
        </w:num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undermine or overturn the UK’s system of democracy and democratic rights</w:t>
      </w:r>
    </w:p>
    <w:p w14:paraId="0E5099DB" w14:textId="4710D9F6" w:rsidR="00A1636F" w:rsidRPr="00A53C7E" w:rsidRDefault="26ADF691" w:rsidP="00F134B7">
      <w:pPr>
        <w:pStyle w:val="ListParagraph"/>
        <w:numPr>
          <w:ilvl w:val="0"/>
          <w:numId w:val="4"/>
        </w:num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intentionally create an environment that permits or enables others to achieve either of the above.</w:t>
      </w:r>
    </w:p>
    <w:p w14:paraId="735C95DF" w14:textId="6983FBFE" w:rsidR="00A1636F" w:rsidRPr="00A53C7E" w:rsidRDefault="26ADF691" w:rsidP="26ADF691">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The definition also set out types of behaviour which could constitute extremism, including:</w:t>
      </w:r>
    </w:p>
    <w:p w14:paraId="66522D0E" w14:textId="40AE6B4A" w:rsidR="00A1636F" w:rsidRPr="00A53C7E" w:rsidRDefault="26ADF691" w:rsidP="00F134B7">
      <w:pPr>
        <w:pStyle w:val="ListParagraph"/>
        <w:numPr>
          <w:ilvl w:val="0"/>
          <w:numId w:val="3"/>
        </w:num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using or excusing violence towards a group of people to stop them from using their legally defined rights and freedoms</w:t>
      </w:r>
    </w:p>
    <w:p w14:paraId="0E3B1EBF" w14:textId="1A5A729C" w:rsidR="00A1636F" w:rsidRPr="00A53C7E" w:rsidRDefault="26ADF691" w:rsidP="00F134B7">
      <w:pPr>
        <w:pStyle w:val="ListParagraph"/>
        <w:numPr>
          <w:ilvl w:val="0"/>
          <w:numId w:val="3"/>
        </w:num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lastRenderedPageBreak/>
        <w:t>seeking to overthrow or change the political system outside of lawful means</w:t>
      </w:r>
    </w:p>
    <w:p w14:paraId="60A689D3" w14:textId="2C5428B7" w:rsidR="00A1636F" w:rsidRPr="00A53C7E" w:rsidRDefault="26ADF691" w:rsidP="00F134B7">
      <w:pPr>
        <w:pStyle w:val="ListParagraph"/>
        <w:numPr>
          <w:ilvl w:val="0"/>
          <w:numId w:val="3"/>
        </w:num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using or excusing violence towards public officials, including British armed forces and police forces, to stop them carrying out their duties</w:t>
      </w:r>
    </w:p>
    <w:p w14:paraId="3DE76905" w14:textId="7DE0097D" w:rsidR="00A1636F" w:rsidRPr="00A53C7E" w:rsidRDefault="26ADF691" w:rsidP="00F134B7">
      <w:pPr>
        <w:pStyle w:val="ListParagraph"/>
        <w:numPr>
          <w:ilvl w:val="0"/>
          <w:numId w:val="3"/>
        </w:num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attempting to radicalise and recruit others, including young people, to an extremist ideology.</w:t>
      </w:r>
    </w:p>
    <w:p w14:paraId="2D825319" w14:textId="44395A63" w:rsidR="00A1636F" w:rsidRPr="00A53C7E" w:rsidRDefault="26ADF691" w:rsidP="26ADF691">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 xml:space="preserve">Challenging and tackling extremism needs to be a shared effort. For this reason, the Government has given some types of organisations in England, Scotland and Wales a duty to identify vulnerable children and young people and prevent them from being drawn into terrorism. </w:t>
      </w:r>
    </w:p>
    <w:p w14:paraId="54B24A0C" w14:textId="052C9E0A" w:rsidR="00A1636F" w:rsidRPr="00A53C7E" w:rsidRDefault="26ADF691" w:rsidP="42999C2B">
      <w:pPr>
        <w:pBdr>
          <w:top w:val="nil"/>
          <w:left w:val="nil"/>
          <w:bottom w:val="nil"/>
          <w:right w:val="nil"/>
          <w:between w:val="nil"/>
        </w:pBdr>
        <w:rPr>
          <w:rFonts w:ascii="Arial" w:eastAsia="Arial" w:hAnsi="Arial" w:cs="Arial"/>
          <w:color w:val="000000" w:themeColor="text1"/>
        </w:rPr>
      </w:pPr>
      <w:r w:rsidRPr="00A53C7E">
        <w:rPr>
          <w:rFonts w:ascii="Arial" w:eastAsia="Arial" w:hAnsi="Arial" w:cs="Arial"/>
          <w:color w:val="000000" w:themeColor="text1"/>
        </w:rPr>
        <w:t>Most extremist materials and activities do not meet a terrorism threshold. All organisations that work with children and young people have a responsibility to protect children from being harmed by radicalisation and exposure to extremist views.</w:t>
      </w:r>
    </w:p>
    <w:p w14:paraId="40A9E9F1" w14:textId="5DB41172" w:rsidR="26ADF691" w:rsidRPr="00A53C7E" w:rsidRDefault="71D924F0" w:rsidP="71D924F0">
      <w:pPr>
        <w:pBdr>
          <w:top w:val="nil"/>
          <w:left w:val="nil"/>
          <w:bottom w:val="nil"/>
          <w:right w:val="nil"/>
          <w:between w:val="nil"/>
        </w:pBdr>
        <w:spacing w:line="259" w:lineRule="auto"/>
        <w:rPr>
          <w:rFonts w:ascii="Arial" w:eastAsia="Arial" w:hAnsi="Arial" w:cs="Arial"/>
          <w:color w:val="000000" w:themeColor="text1"/>
        </w:rPr>
      </w:pPr>
      <w:r w:rsidRPr="00A53C7E">
        <w:rPr>
          <w:rFonts w:ascii="Arial" w:eastAsia="Arial" w:hAnsi="Arial" w:cs="Arial"/>
          <w:color w:val="000000" w:themeColor="text1"/>
        </w:rPr>
        <w:t xml:space="preserve">For more information, visit the </w:t>
      </w:r>
      <w:hyperlink r:id="rId25">
        <w:r w:rsidRPr="00A53C7E">
          <w:rPr>
            <w:rStyle w:val="Hyperlink"/>
            <w:rFonts w:ascii="Arial" w:eastAsia="Arial" w:hAnsi="Arial" w:cs="Arial"/>
          </w:rPr>
          <w:t>NSPCC’s website</w:t>
        </w:r>
      </w:hyperlink>
      <w:r w:rsidRPr="00A53C7E">
        <w:rPr>
          <w:rFonts w:ascii="Arial" w:eastAsia="Arial" w:hAnsi="Arial" w:cs="Arial"/>
          <w:color w:val="000000" w:themeColor="text1"/>
        </w:rPr>
        <w:t>.</w:t>
      </w:r>
    </w:p>
    <w:p w14:paraId="426AF1E1" w14:textId="79B2A48F" w:rsidR="00A1636F" w:rsidRPr="00A53C7E" w:rsidRDefault="00A1636F" w:rsidP="42999C2B">
      <w:pPr>
        <w:pBdr>
          <w:top w:val="nil"/>
          <w:left w:val="nil"/>
          <w:bottom w:val="nil"/>
          <w:right w:val="nil"/>
          <w:between w:val="nil"/>
        </w:pBdr>
        <w:rPr>
          <w:rFonts w:ascii="Arial" w:eastAsia="Arial" w:hAnsi="Arial" w:cs="Arial"/>
          <w:b/>
          <w:bCs/>
          <w:color w:val="000000" w:themeColor="text1"/>
        </w:rPr>
      </w:pPr>
    </w:p>
    <w:p w14:paraId="316DEB12" w14:textId="6EDBBBAA" w:rsidR="00A1636F" w:rsidRPr="00A53C7E" w:rsidRDefault="00A1636F" w:rsidP="42999C2B">
      <w:pPr>
        <w:pBdr>
          <w:top w:val="nil"/>
          <w:left w:val="nil"/>
          <w:bottom w:val="nil"/>
          <w:right w:val="nil"/>
          <w:between w:val="nil"/>
        </w:pBdr>
        <w:rPr>
          <w:rFonts w:ascii="Arial" w:eastAsia="Arial" w:hAnsi="Arial" w:cs="Arial"/>
          <w:b/>
          <w:bCs/>
          <w:color w:val="000000" w:themeColor="text1"/>
        </w:rPr>
      </w:pPr>
    </w:p>
    <w:p w14:paraId="302562FE" w14:textId="214EF175" w:rsidR="00A1636F" w:rsidRPr="00A53C7E" w:rsidRDefault="42999C2B" w:rsidP="42999C2B">
      <w:pPr>
        <w:pBdr>
          <w:top w:val="nil"/>
          <w:left w:val="nil"/>
          <w:bottom w:val="nil"/>
          <w:right w:val="nil"/>
          <w:between w:val="nil"/>
        </w:pBdr>
        <w:rPr>
          <w:rFonts w:ascii="Arial" w:eastAsia="Arial" w:hAnsi="Arial" w:cs="Arial"/>
          <w:b/>
          <w:bCs/>
          <w:color w:val="000000"/>
        </w:rPr>
      </w:pPr>
      <w:r w:rsidRPr="00A53C7E">
        <w:rPr>
          <w:rFonts w:ascii="Arial" w:eastAsia="Arial" w:hAnsi="Arial" w:cs="Arial"/>
          <w:b/>
          <w:bCs/>
          <w:color w:val="000000" w:themeColor="text1"/>
        </w:rPr>
        <w:t>Additional Factors Considered to put Someone at Increased Risk</w:t>
      </w:r>
    </w:p>
    <w:p w14:paraId="0D6E54FC"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 child, young person or vulnerable adult may be at increased risk of abuse due to their circumstances, for example:</w:t>
      </w:r>
    </w:p>
    <w:p w14:paraId="09B8D95D" w14:textId="77777777" w:rsidR="00A1636F" w:rsidRPr="00A53C7E" w:rsidRDefault="00A1636F">
      <w:pPr>
        <w:pBdr>
          <w:top w:val="nil"/>
          <w:left w:val="nil"/>
          <w:bottom w:val="nil"/>
          <w:right w:val="nil"/>
          <w:between w:val="nil"/>
        </w:pBdr>
        <w:rPr>
          <w:rFonts w:ascii="Arial" w:eastAsia="Arial" w:hAnsi="Arial" w:cs="Arial"/>
        </w:rPr>
      </w:pPr>
    </w:p>
    <w:p w14:paraId="61BCC8B5"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living in residential accommodation, such as a care home or a residential special school;</w:t>
      </w:r>
    </w:p>
    <w:p w14:paraId="0595FFC8"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a previously Looked After Child / an adult leaving care;</w:t>
      </w:r>
    </w:p>
    <w:p w14:paraId="481D0F77"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has an Education Health and Care Plan;</w:t>
      </w:r>
    </w:p>
    <w:p w14:paraId="0A4C4CBE"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living in sheltered housing;</w:t>
      </w:r>
    </w:p>
    <w:p w14:paraId="6D203B38"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receiving domiciliary care in his or her own home;</w:t>
      </w:r>
    </w:p>
    <w:p w14:paraId="53A1CC6D"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receiving any form of health care;</w:t>
      </w:r>
    </w:p>
    <w:p w14:paraId="3401281B" w14:textId="77777777" w:rsidR="00A1636F" w:rsidRPr="00A53C7E" w:rsidRDefault="004334CF" w:rsidP="00F134B7">
      <w:pPr>
        <w:numPr>
          <w:ilvl w:val="0"/>
          <w:numId w:val="30"/>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is detained in a prison, remand centre, young offender institution, secure training centre or attendance centre or under the powers of the Immigration and Asylum Act 1999;</w:t>
      </w:r>
    </w:p>
    <w:p w14:paraId="5A29ED27"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in contact with probation services;</w:t>
      </w:r>
    </w:p>
    <w:p w14:paraId="5CA7FD6E"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receiving a welfare service;</w:t>
      </w:r>
    </w:p>
    <w:p w14:paraId="38998EAA" w14:textId="77777777" w:rsidR="00A1636F" w:rsidRPr="00A53C7E" w:rsidRDefault="004334CF" w:rsidP="00F134B7">
      <w:pPr>
        <w:numPr>
          <w:ilvl w:val="0"/>
          <w:numId w:val="30"/>
        </w:numPr>
        <w:pBdr>
          <w:top w:val="nil"/>
          <w:left w:val="nil"/>
          <w:bottom w:val="nil"/>
          <w:right w:val="nil"/>
          <w:between w:val="nil"/>
        </w:pBdr>
        <w:ind w:hanging="720"/>
        <w:rPr>
          <w:rFonts w:ascii="Arial" w:eastAsia="Arial" w:hAnsi="Arial" w:cs="Arial"/>
          <w:color w:val="000000"/>
        </w:rPr>
      </w:pPr>
      <w:r w:rsidRPr="00A53C7E">
        <w:rPr>
          <w:rFonts w:ascii="Arial" w:eastAsia="Arial" w:hAnsi="Arial" w:cs="Arial"/>
          <w:color w:val="000000"/>
        </w:rPr>
        <w:t>is receiving a service or participating in an activity which is specifically targeted at people with age-related needs, disabilities or prescribed physical or mental health conditions (age-related needs includes needs associated with frailty, illness, disability or mental capacity);</w:t>
      </w:r>
    </w:p>
    <w:p w14:paraId="27231F05"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an expectant or nursing mother living in residential care;</w:t>
      </w:r>
    </w:p>
    <w:p w14:paraId="4B0494EC"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receiving direct payments from a local authority/HSS body in lieu of social care services;</w:t>
      </w:r>
    </w:p>
    <w:p w14:paraId="767A2380"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requires assistance in the conduct of his or her own affairs;</w:t>
      </w:r>
    </w:p>
    <w:p w14:paraId="586E71D1"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a young carer;</w:t>
      </w:r>
    </w:p>
    <w:p w14:paraId="338D1CF2"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a refugee;</w:t>
      </w:r>
    </w:p>
    <w:p w14:paraId="534EAABE"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an asylum seeker;</w:t>
      </w:r>
    </w:p>
    <w:p w14:paraId="1F0BB268"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is an adult not in employment, education or training (NEET);</w:t>
      </w:r>
    </w:p>
    <w:p w14:paraId="60FD3490"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has a learning or physical disability;</w:t>
      </w:r>
    </w:p>
    <w:p w14:paraId="2B5E5EC2"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a physical or mental illness, chronic or otherwise, including an addiction to alcohol or drugs;</w:t>
      </w:r>
    </w:p>
    <w:p w14:paraId="06D0A01B" w14:textId="77777777" w:rsidR="00A1636F" w:rsidRPr="00A53C7E" w:rsidRDefault="004334CF" w:rsidP="00F134B7">
      <w:pPr>
        <w:numPr>
          <w:ilvl w:val="0"/>
          <w:numId w:val="30"/>
        </w:numPr>
        <w:pBdr>
          <w:top w:val="nil"/>
          <w:left w:val="nil"/>
          <w:bottom w:val="nil"/>
          <w:right w:val="nil"/>
          <w:between w:val="nil"/>
        </w:pBdr>
        <w:ind w:left="0" w:firstLine="0"/>
        <w:rPr>
          <w:rFonts w:ascii="Arial" w:eastAsia="Arial" w:hAnsi="Arial" w:cs="Arial"/>
          <w:color w:val="000000"/>
        </w:rPr>
      </w:pPr>
      <w:r w:rsidRPr="00A53C7E">
        <w:rPr>
          <w:rFonts w:ascii="Arial" w:eastAsia="Arial" w:hAnsi="Arial" w:cs="Arial"/>
          <w:color w:val="000000"/>
        </w:rPr>
        <w:t>a reduction in physical or mental capacity</w:t>
      </w:r>
    </w:p>
    <w:p w14:paraId="78BEFD2A" w14:textId="77777777" w:rsidR="00A1636F" w:rsidRPr="00A53C7E" w:rsidRDefault="00A1636F">
      <w:pPr>
        <w:pBdr>
          <w:top w:val="nil"/>
          <w:left w:val="nil"/>
          <w:bottom w:val="nil"/>
          <w:right w:val="nil"/>
          <w:between w:val="nil"/>
        </w:pBdr>
        <w:rPr>
          <w:rFonts w:ascii="Arial" w:eastAsia="Arial" w:hAnsi="Arial" w:cs="Arial"/>
          <w:color w:val="000000"/>
        </w:rPr>
      </w:pPr>
    </w:p>
    <w:p w14:paraId="7591B836"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In addition, it is important to remember that anyone can temporarily become a vulnerable person, due to circumstances such as illness. A person receiving training or instruction from another person, who has authority over them, whether actual or perceived, may also fall under the vulnerable category.</w:t>
      </w:r>
    </w:p>
    <w:p w14:paraId="27A76422" w14:textId="77777777" w:rsidR="00A1636F" w:rsidRPr="00A53C7E" w:rsidRDefault="00A1636F">
      <w:pPr>
        <w:pBdr>
          <w:top w:val="nil"/>
          <w:left w:val="nil"/>
          <w:bottom w:val="nil"/>
          <w:right w:val="nil"/>
          <w:between w:val="nil"/>
        </w:pBdr>
        <w:rPr>
          <w:rFonts w:ascii="Arial" w:eastAsia="Arial" w:hAnsi="Arial" w:cs="Arial"/>
          <w:color w:val="000000"/>
        </w:rPr>
      </w:pPr>
    </w:p>
    <w:p w14:paraId="53F0836D" w14:textId="77777777" w:rsidR="00A1636F" w:rsidRPr="00A53C7E" w:rsidRDefault="004334CF">
      <w:p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t>Signs and Indicators of Abuse</w:t>
      </w:r>
    </w:p>
    <w:p w14:paraId="657E80BC"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The following are examples of indicators of harm. Importantly you should also consider the specific indicators associated with specific forms of abuse e.g. female genital mutilation or child sexual exploitation. The child, young person or vulnerable adult may:</w:t>
      </w:r>
    </w:p>
    <w:p w14:paraId="49206A88" w14:textId="77777777" w:rsidR="00A1636F" w:rsidRPr="00A53C7E" w:rsidRDefault="00A1636F">
      <w:pPr>
        <w:pBdr>
          <w:top w:val="nil"/>
          <w:left w:val="nil"/>
          <w:bottom w:val="nil"/>
          <w:right w:val="nil"/>
          <w:between w:val="nil"/>
        </w:pBdr>
        <w:rPr>
          <w:rFonts w:ascii="Arial" w:eastAsia="Arial" w:hAnsi="Arial" w:cs="Arial"/>
        </w:rPr>
      </w:pPr>
    </w:p>
    <w:p w14:paraId="30D12160"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be regularly missing from organisation</w:t>
      </w:r>
    </w:p>
    <w:p w14:paraId="23B37973"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lastRenderedPageBreak/>
        <w:t>drug taking or alcohol abuse</w:t>
      </w:r>
    </w:p>
    <w:p w14:paraId="5923963D"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experience peer-to-peer abuse including initiation/hazing type violence and rituals</w:t>
      </w:r>
    </w:p>
    <w:p w14:paraId="168EF58C"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 xml:space="preserve">have poor attendance, including unexplained absences or punctuality or is often collected late </w:t>
      </w:r>
    </w:p>
    <w:p w14:paraId="4DF70C60"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lack concentration at sessions, fall behind with their work or fail to reach developmental milestones</w:t>
      </w:r>
    </w:p>
    <w:p w14:paraId="31C1E711"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ask you if you will keep a secret before offering to tell you something</w:t>
      </w:r>
    </w:p>
    <w:p w14:paraId="0FD9A081"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talk about a friend who has a problem</w:t>
      </w:r>
    </w:p>
    <w:p w14:paraId="57D8205A"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have unexplained or untreated injuries</w:t>
      </w:r>
    </w:p>
    <w:p w14:paraId="351E577E"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have repeated injuries</w:t>
      </w:r>
    </w:p>
    <w:p w14:paraId="55D6E9FD"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talk of being in pain or discomfort</w:t>
      </w:r>
    </w:p>
    <w:p w14:paraId="4CC7805D"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be unwilling to change in front of others their age</w:t>
      </w:r>
    </w:p>
    <w:p w14:paraId="637F2E92"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be unwilling to discuss injuries, marks or bruises</w:t>
      </w:r>
    </w:p>
    <w:p w14:paraId="2E5BE4FF"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always cover their arms and legs even in hot weather</w:t>
      </w:r>
    </w:p>
    <w:p w14:paraId="3627D01C"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 xml:space="preserve">be fearful of medical help or parents being contacted </w:t>
      </w:r>
    </w:p>
    <w:p w14:paraId="68F19FE7"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be afraid of parents or carers and unwilling to go home</w:t>
      </w:r>
    </w:p>
    <w:p w14:paraId="258DC5BD"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be fearful of particular adults</w:t>
      </w:r>
    </w:p>
    <w:p w14:paraId="6EB19B23"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have sudden behavioural changes including becoming aggressive, irritable, lethargic or withdrawn</w:t>
      </w:r>
    </w:p>
    <w:p w14:paraId="74CB95B7"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have low self-esteem, self-harm or feel suicidal</w:t>
      </w:r>
    </w:p>
    <w:p w14:paraId="79375A60"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display extreme anger or sadness or depression, display aggression or attention seeking behaviour</w:t>
      </w:r>
    </w:p>
    <w:p w14:paraId="6FE52CB9"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flinch when approached</w:t>
      </w:r>
    </w:p>
    <w:p w14:paraId="50F38455"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be clingy</w:t>
      </w:r>
    </w:p>
    <w:p w14:paraId="49DD8390"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continually run away or talk about running way</w:t>
      </w:r>
    </w:p>
    <w:p w14:paraId="4815BB90"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be left in unsupervised or in unsafe situations or be involved in risk taking behaviour</w:t>
      </w:r>
    </w:p>
    <w:p w14:paraId="7F64161B"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have sudden changes in weight (loss or gain) or eating disorders</w:t>
      </w:r>
    </w:p>
    <w:p w14:paraId="227AB600"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scavenge or scrounge food</w:t>
      </w:r>
    </w:p>
    <w:p w14:paraId="49CA4957"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be constantly hungry or tired</w:t>
      </w:r>
    </w:p>
    <w:p w14:paraId="2E72C1A5"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have poor social relationships or be socially isolated</w:t>
      </w:r>
    </w:p>
    <w:p w14:paraId="69DA804D"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display sudden speech disorders</w:t>
      </w:r>
    </w:p>
    <w:p w14:paraId="017617B1"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be frequently unclean, inappropriately or inadequately dressed</w:t>
      </w:r>
    </w:p>
    <w:p w14:paraId="5615EA44"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experience being constantly ‘put down’, insulted, sworn at or humiliated</w:t>
      </w:r>
    </w:p>
    <w:p w14:paraId="36D8B918"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display sexualised behaviour seemingly inappropriate for their age including sexualised behaviour towards others</w:t>
      </w:r>
    </w:p>
    <w:p w14:paraId="54CEAF76"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 xml:space="preserve">present artwork, play or write displaying sexual themes </w:t>
      </w:r>
    </w:p>
    <w:p w14:paraId="5CBF2AB0"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take on a parental role within the home</w:t>
      </w:r>
    </w:p>
    <w:p w14:paraId="578D5E73"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be concerned for younger siblings without explaining why</w:t>
      </w:r>
    </w:p>
    <w:p w14:paraId="2FA6A2F5"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have unexplained amounts of money</w:t>
      </w:r>
    </w:p>
    <w:p w14:paraId="222B7A3C"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talk about terrifying dreams</w:t>
      </w:r>
    </w:p>
    <w:p w14:paraId="1A26BDB7"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soil or wet themselves or regress to other childhood behaviours including thumb sucking</w:t>
      </w:r>
    </w:p>
    <w:p w14:paraId="5F5492CE"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 xml:space="preserve">have difficulty sleeping or start wetting the bed </w:t>
      </w:r>
    </w:p>
    <w:p w14:paraId="390334DE"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begin or revisit ‘rocking’ behaviour</w:t>
      </w:r>
    </w:p>
    <w:p w14:paraId="68E7749F"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have urinary infections</w:t>
      </w:r>
    </w:p>
    <w:p w14:paraId="1DF63283"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have soreness or bleeding in genital or anal areas or in the throat</w:t>
      </w:r>
    </w:p>
    <w:p w14:paraId="0EAC577A" w14:textId="77777777" w:rsidR="00A1636F" w:rsidRPr="00A53C7E" w:rsidRDefault="004334CF" w:rsidP="00F134B7">
      <w:pPr>
        <w:numPr>
          <w:ilvl w:val="0"/>
          <w:numId w:val="8"/>
        </w:numPr>
        <w:pBdr>
          <w:top w:val="nil"/>
          <w:left w:val="nil"/>
          <w:bottom w:val="nil"/>
          <w:right w:val="nil"/>
          <w:between w:val="nil"/>
        </w:pBdr>
        <w:ind w:left="567" w:hanging="567"/>
        <w:rPr>
          <w:rFonts w:ascii="Arial" w:eastAsia="Arial" w:hAnsi="Arial" w:cs="Arial"/>
          <w:color w:val="000000"/>
        </w:rPr>
      </w:pPr>
      <w:r w:rsidRPr="00A53C7E">
        <w:rPr>
          <w:rFonts w:ascii="Arial" w:eastAsia="Arial" w:hAnsi="Arial" w:cs="Arial"/>
          <w:color w:val="000000"/>
        </w:rPr>
        <w:t xml:space="preserve">misuse drugs or alcohol </w:t>
      </w:r>
    </w:p>
    <w:p w14:paraId="67B7A70C" w14:textId="77777777" w:rsidR="00A1636F" w:rsidRPr="00A53C7E" w:rsidRDefault="00A1636F">
      <w:pPr>
        <w:pBdr>
          <w:top w:val="nil"/>
          <w:left w:val="nil"/>
          <w:bottom w:val="nil"/>
          <w:right w:val="nil"/>
          <w:between w:val="nil"/>
        </w:pBdr>
        <w:rPr>
          <w:rFonts w:ascii="Arial" w:eastAsia="Arial" w:hAnsi="Arial" w:cs="Arial"/>
          <w:color w:val="000000"/>
        </w:rPr>
      </w:pPr>
    </w:p>
    <w:p w14:paraId="33FDF223"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Further information regarding the signs and indicators of abuse can be found in Section 1 of the Arts and Cultural Organisations Safeguarding Handbook. Also within the handbook are definitions and possible indicators of abuse relating specifically to Sexual Exploitation, Criminal Exploitation, Fabricated or Induced Illness, Faith Abuse, Sexting, Female Genital Mutilation, Forced Marriage, Honor Based Abuse, Peer on Peer abuse, Sexual Violence and Sexual Harassment, </w:t>
      </w:r>
      <w:r w:rsidRPr="00A53C7E">
        <w:rPr>
          <w:rFonts w:ascii="Arial" w:eastAsia="Arial" w:hAnsi="Arial" w:cs="Arial"/>
          <w:color w:val="000000"/>
        </w:rPr>
        <w:lastRenderedPageBreak/>
        <w:t xml:space="preserve">Vulnerabilities to Extremism, Domestic Abuse and Mate Crime. To see a copy of the Arts &amp; Cultural </w:t>
      </w:r>
      <w:r w:rsidRPr="00A53C7E">
        <w:rPr>
          <w:rFonts w:ascii="Arial" w:eastAsia="Arial" w:hAnsi="Arial" w:cs="Arial"/>
        </w:rPr>
        <w:t>Organisations</w:t>
      </w:r>
      <w:r w:rsidRPr="00A53C7E">
        <w:rPr>
          <w:rFonts w:ascii="Arial" w:eastAsia="Arial" w:hAnsi="Arial" w:cs="Arial"/>
          <w:color w:val="000000"/>
        </w:rPr>
        <w:t xml:space="preserve"> Safeguarding Handbook, contact the Designated Safeguarding Officer.</w:t>
      </w:r>
    </w:p>
    <w:p w14:paraId="71887C79" w14:textId="77777777" w:rsidR="00A1636F" w:rsidRPr="00A53C7E" w:rsidRDefault="00A1636F">
      <w:pPr>
        <w:pBdr>
          <w:top w:val="nil"/>
          <w:left w:val="nil"/>
          <w:bottom w:val="nil"/>
          <w:right w:val="nil"/>
          <w:between w:val="nil"/>
        </w:pBdr>
        <w:rPr>
          <w:rFonts w:ascii="Arial" w:eastAsia="Arial" w:hAnsi="Arial" w:cs="Arial"/>
          <w:color w:val="000000"/>
        </w:rPr>
      </w:pPr>
    </w:p>
    <w:p w14:paraId="3B7FD67C" w14:textId="77777777" w:rsidR="00A1636F" w:rsidRPr="00A53C7E" w:rsidRDefault="004334CF">
      <w:pPr>
        <w:rPr>
          <w:rFonts w:ascii="Arial" w:eastAsia="Arial" w:hAnsi="Arial" w:cs="Arial"/>
          <w:b/>
          <w:color w:val="000000"/>
        </w:rPr>
      </w:pPr>
      <w:r w:rsidRPr="00A53C7E">
        <w:br w:type="page"/>
      </w:r>
    </w:p>
    <w:p w14:paraId="17C7D3F4" w14:textId="77777777" w:rsidR="00A1636F" w:rsidRPr="00A53C7E" w:rsidRDefault="004334CF" w:rsidP="00F134B7">
      <w:pPr>
        <w:numPr>
          <w:ilvl w:val="0"/>
          <w:numId w:val="47"/>
        </w:num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lastRenderedPageBreak/>
        <w:t>Digital Code of Conduct for Remote Working</w:t>
      </w:r>
    </w:p>
    <w:p w14:paraId="38D6B9B6" w14:textId="77777777" w:rsidR="00A1636F" w:rsidRPr="00A53C7E" w:rsidRDefault="00A1636F">
      <w:pPr>
        <w:rPr>
          <w:rFonts w:ascii="Apercu" w:eastAsia="Apercu" w:hAnsi="Apercu" w:cs="Apercu"/>
          <w:color w:val="000000"/>
        </w:rPr>
      </w:pPr>
    </w:p>
    <w:p w14:paraId="0A4FDA18" w14:textId="77777777" w:rsidR="00A1636F" w:rsidRPr="00A53C7E" w:rsidRDefault="004334CF">
      <w:pPr>
        <w:rPr>
          <w:rFonts w:ascii="Apercu" w:eastAsia="Apercu" w:hAnsi="Apercu" w:cs="Apercu"/>
          <w:color w:val="4472C4"/>
          <w:sz w:val="32"/>
          <w:szCs w:val="32"/>
        </w:rPr>
      </w:pPr>
      <w:r w:rsidRPr="00A53C7E">
        <w:rPr>
          <w:rFonts w:ascii="Apercu" w:eastAsia="Apercu" w:hAnsi="Apercu" w:cs="Apercu"/>
          <w:color w:val="4472C4"/>
          <w:sz w:val="32"/>
          <w:szCs w:val="32"/>
        </w:rPr>
        <w:t>Participant Information</w:t>
      </w:r>
    </w:p>
    <w:p w14:paraId="47C12C26" w14:textId="77777777" w:rsidR="00A1636F" w:rsidRPr="00A53C7E" w:rsidRDefault="004334CF">
      <w:pPr>
        <w:rPr>
          <w:rFonts w:ascii="Times New Roman" w:eastAsia="Times New Roman" w:hAnsi="Times New Roman" w:cs="Times New Roman"/>
        </w:rPr>
      </w:pPr>
      <w:r w:rsidRPr="00A53C7E">
        <w:rPr>
          <w:rFonts w:ascii="Arial" w:eastAsia="Arial" w:hAnsi="Arial" w:cs="Arial"/>
        </w:rPr>
        <w:t>We are at times using</w:t>
      </w:r>
      <w:r w:rsidRPr="00A53C7E">
        <w:rPr>
          <w:rFonts w:ascii="Arial" w:eastAsia="Arial" w:hAnsi="Arial" w:cs="Arial"/>
          <w:color w:val="000000"/>
        </w:rPr>
        <w:t xml:space="preserve"> </w:t>
      </w:r>
      <w:r w:rsidRPr="00A53C7E">
        <w:rPr>
          <w:rFonts w:ascii="Arial" w:eastAsia="Arial" w:hAnsi="Arial" w:cs="Arial"/>
        </w:rPr>
        <w:t xml:space="preserve">online/digital platforms </w:t>
      </w:r>
      <w:r w:rsidRPr="00A53C7E">
        <w:rPr>
          <w:rFonts w:ascii="Arial" w:eastAsia="Arial" w:hAnsi="Arial" w:cs="Arial"/>
          <w:color w:val="000000"/>
        </w:rPr>
        <w:t xml:space="preserve">to connect, create work and support each other. When using these platforms, it is important to protect you and your families and follow our online code of conduct. </w:t>
      </w:r>
      <w:r w:rsidRPr="00A53C7E">
        <w:rPr>
          <w:rFonts w:ascii="Arial" w:eastAsia="Arial" w:hAnsi="Arial" w:cs="Arial"/>
        </w:rPr>
        <w:t>P</w:t>
      </w:r>
      <w:r w:rsidRPr="00A53C7E">
        <w:rPr>
          <w:rFonts w:ascii="Arial" w:eastAsia="Arial" w:hAnsi="Arial" w:cs="Arial"/>
          <w:color w:val="000000"/>
        </w:rPr>
        <w:t xml:space="preserve">lease be respectful of others and be kind. </w:t>
      </w:r>
    </w:p>
    <w:p w14:paraId="22F860BB" w14:textId="77777777" w:rsidR="00A1636F" w:rsidRPr="00A53C7E" w:rsidRDefault="00A1636F">
      <w:pPr>
        <w:rPr>
          <w:rFonts w:ascii="Arial" w:eastAsia="Arial" w:hAnsi="Arial" w:cs="Arial"/>
          <w:color w:val="000000"/>
        </w:rPr>
      </w:pPr>
    </w:p>
    <w:p w14:paraId="469442BA" w14:textId="77777777" w:rsidR="00A1636F" w:rsidRPr="00A53C7E" w:rsidRDefault="004334CF">
      <w:pPr>
        <w:rPr>
          <w:rFonts w:ascii="Arial" w:eastAsia="Arial" w:hAnsi="Arial" w:cs="Arial"/>
          <w:b/>
          <w:color w:val="000000"/>
        </w:rPr>
      </w:pPr>
      <w:r w:rsidRPr="00A53C7E">
        <w:rPr>
          <w:rFonts w:ascii="Arial" w:eastAsia="Arial" w:hAnsi="Arial" w:cs="Arial"/>
          <w:b/>
          <w:color w:val="000000"/>
        </w:rPr>
        <w:t>Group Safety</w:t>
      </w:r>
    </w:p>
    <w:p w14:paraId="0DCC668F" w14:textId="77777777" w:rsidR="00A1636F" w:rsidRPr="00A53C7E" w:rsidRDefault="004334CF">
      <w:pPr>
        <w:rPr>
          <w:rFonts w:ascii="Arial" w:eastAsia="Arial" w:hAnsi="Arial" w:cs="Arial"/>
          <w:color w:val="000000"/>
        </w:rPr>
      </w:pPr>
      <w:r w:rsidRPr="00A53C7E">
        <w:rPr>
          <w:rFonts w:ascii="Arial" w:eastAsia="Arial" w:hAnsi="Arial" w:cs="Arial"/>
          <w:color w:val="000000"/>
        </w:rPr>
        <w:t>We will do our best to keep the group safe, but we need your help too. Please don’t:</w:t>
      </w:r>
    </w:p>
    <w:p w14:paraId="7BF42CC2" w14:textId="77777777" w:rsidR="00A1636F" w:rsidRPr="00A53C7E" w:rsidRDefault="004334CF" w:rsidP="00F134B7">
      <w:pPr>
        <w:numPr>
          <w:ilvl w:val="0"/>
          <w:numId w:val="7"/>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bully, intimidate or harass any participant or staff member/leader</w:t>
      </w:r>
    </w:p>
    <w:p w14:paraId="42AA5A8B" w14:textId="77777777" w:rsidR="00A1636F" w:rsidRPr="00A53C7E" w:rsidRDefault="004334CF" w:rsidP="00F134B7">
      <w:pPr>
        <w:numPr>
          <w:ilvl w:val="0"/>
          <w:numId w:val="7"/>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upload viruses or other malicious code</w:t>
      </w:r>
    </w:p>
    <w:p w14:paraId="0D5165AA" w14:textId="77777777" w:rsidR="00A1636F" w:rsidRPr="00A53C7E" w:rsidRDefault="004334CF" w:rsidP="00F134B7">
      <w:pPr>
        <w:numPr>
          <w:ilvl w:val="0"/>
          <w:numId w:val="7"/>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solicit login information or access an account belonging to someone else</w:t>
      </w:r>
    </w:p>
    <w:p w14:paraId="0BAD7CB1" w14:textId="77777777" w:rsidR="00A1636F" w:rsidRPr="00A53C7E" w:rsidRDefault="004334CF" w:rsidP="00F134B7">
      <w:pPr>
        <w:numPr>
          <w:ilvl w:val="0"/>
          <w:numId w:val="7"/>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post content that: is hate speech, threatening or pornographic; incites violence; or contains nudity or graphic or gratuitous violence.</w:t>
      </w:r>
    </w:p>
    <w:p w14:paraId="698536F5" w14:textId="77777777" w:rsidR="00A1636F" w:rsidRPr="00A53C7E" w:rsidRDefault="00A1636F">
      <w:pPr>
        <w:rPr>
          <w:rFonts w:ascii="Arial" w:eastAsia="Arial" w:hAnsi="Arial" w:cs="Arial"/>
          <w:color w:val="000000"/>
        </w:rPr>
      </w:pPr>
    </w:p>
    <w:p w14:paraId="58FF8E2D" w14:textId="77777777" w:rsidR="00A1636F" w:rsidRPr="00A53C7E" w:rsidRDefault="004334CF">
      <w:pPr>
        <w:rPr>
          <w:rFonts w:ascii="Arial" w:eastAsia="Arial" w:hAnsi="Arial" w:cs="Arial"/>
          <w:b/>
          <w:color w:val="000000"/>
        </w:rPr>
      </w:pPr>
      <w:r w:rsidRPr="00A53C7E">
        <w:rPr>
          <w:rFonts w:ascii="Arial" w:eastAsia="Arial" w:hAnsi="Arial" w:cs="Arial"/>
          <w:b/>
          <w:color w:val="000000"/>
        </w:rPr>
        <w:t xml:space="preserve">Live Video Chat &amp; Digital communication </w:t>
      </w:r>
    </w:p>
    <w:p w14:paraId="5E53C3DD" w14:textId="77777777" w:rsidR="00A1636F" w:rsidRPr="00A53C7E" w:rsidRDefault="004334CF" w:rsidP="00F134B7">
      <w:pPr>
        <w:numPr>
          <w:ilvl w:val="0"/>
          <w:numId w:val="19"/>
        </w:numPr>
        <w:rPr>
          <w:rFonts w:ascii="Arial" w:eastAsia="Arial" w:hAnsi="Arial" w:cs="Arial"/>
          <w:color w:val="000000"/>
        </w:rPr>
      </w:pPr>
      <w:r w:rsidRPr="00A53C7E">
        <w:rPr>
          <w:rFonts w:ascii="Arial" w:eastAsia="Arial" w:hAnsi="Arial" w:cs="Arial"/>
          <w:color w:val="000000"/>
        </w:rPr>
        <w:t>Remember it’s easy to misinterpret things online - remember to respect each other and be kind</w:t>
      </w:r>
    </w:p>
    <w:p w14:paraId="1876A94F" w14:textId="77777777" w:rsidR="00A1636F" w:rsidRPr="00A53C7E" w:rsidRDefault="004334CF" w:rsidP="00F134B7">
      <w:pPr>
        <w:numPr>
          <w:ilvl w:val="0"/>
          <w:numId w:val="19"/>
        </w:numPr>
        <w:rPr>
          <w:rFonts w:ascii="Arial" w:eastAsia="Arial" w:hAnsi="Arial" w:cs="Arial"/>
          <w:color w:val="000000"/>
        </w:rPr>
      </w:pPr>
      <w:r w:rsidRPr="00A53C7E">
        <w:rPr>
          <w:rFonts w:ascii="Arial" w:eastAsia="Arial" w:hAnsi="Arial" w:cs="Arial"/>
          <w:color w:val="000000"/>
        </w:rPr>
        <w:t>Never use full names in the call, first names will do. </w:t>
      </w:r>
    </w:p>
    <w:p w14:paraId="601B6336" w14:textId="77777777" w:rsidR="00A1636F" w:rsidRPr="00A53C7E" w:rsidRDefault="004334CF" w:rsidP="00F134B7">
      <w:pPr>
        <w:numPr>
          <w:ilvl w:val="0"/>
          <w:numId w:val="19"/>
        </w:numPr>
        <w:rPr>
          <w:rFonts w:ascii="Arial" w:eastAsia="Arial" w:hAnsi="Arial" w:cs="Arial"/>
          <w:color w:val="000000"/>
        </w:rPr>
      </w:pPr>
      <w:r w:rsidRPr="00A53C7E">
        <w:rPr>
          <w:rFonts w:ascii="Arial" w:eastAsia="Arial" w:hAnsi="Arial" w:cs="Arial"/>
          <w:color w:val="000000"/>
        </w:rPr>
        <w:t xml:space="preserve">Ensure you have the privacy you require for the session, and you are comfortable and safe (but please don’t engage from your bed!) </w:t>
      </w:r>
    </w:p>
    <w:p w14:paraId="28059D0D" w14:textId="77777777" w:rsidR="00A1636F" w:rsidRPr="00A53C7E" w:rsidRDefault="004334CF" w:rsidP="00F134B7">
      <w:pPr>
        <w:numPr>
          <w:ilvl w:val="0"/>
          <w:numId w:val="19"/>
        </w:numPr>
        <w:rPr>
          <w:rFonts w:ascii="Arial" w:eastAsia="Arial" w:hAnsi="Arial" w:cs="Arial"/>
          <w:color w:val="000000"/>
        </w:rPr>
      </w:pPr>
      <w:r w:rsidRPr="00A53C7E">
        <w:rPr>
          <w:rFonts w:ascii="Arial" w:eastAsia="Arial" w:hAnsi="Arial" w:cs="Arial"/>
          <w:color w:val="000000"/>
        </w:rPr>
        <w:t xml:space="preserve">Make sure people you are living with know you are on a live video chat. Don’t include them in the chat. All parents and guardians will receive a copy of the code of conduct too. </w:t>
      </w:r>
    </w:p>
    <w:p w14:paraId="789EF14A" w14:textId="77777777" w:rsidR="00A1636F" w:rsidRPr="00A53C7E" w:rsidRDefault="004334CF" w:rsidP="00F134B7">
      <w:pPr>
        <w:numPr>
          <w:ilvl w:val="0"/>
          <w:numId w:val="19"/>
        </w:numPr>
        <w:rPr>
          <w:rFonts w:ascii="Arial" w:eastAsia="Arial" w:hAnsi="Arial" w:cs="Arial"/>
          <w:color w:val="000000"/>
        </w:rPr>
      </w:pPr>
      <w:r w:rsidRPr="00A53C7E">
        <w:rPr>
          <w:rFonts w:ascii="Arial" w:eastAsia="Arial" w:hAnsi="Arial" w:cs="Arial"/>
          <w:color w:val="000000"/>
        </w:rPr>
        <w:t>Wear appropriate clothing, even on parts of you that you think won’t be seen</w:t>
      </w:r>
    </w:p>
    <w:p w14:paraId="1851CE74" w14:textId="77777777" w:rsidR="00A1636F" w:rsidRPr="00A53C7E" w:rsidRDefault="004334CF" w:rsidP="00F134B7">
      <w:pPr>
        <w:numPr>
          <w:ilvl w:val="0"/>
          <w:numId w:val="19"/>
        </w:numPr>
        <w:rPr>
          <w:rFonts w:ascii="Arial" w:eastAsia="Arial" w:hAnsi="Arial" w:cs="Arial"/>
          <w:color w:val="000000"/>
        </w:rPr>
      </w:pPr>
      <w:r w:rsidRPr="00A53C7E">
        <w:rPr>
          <w:rFonts w:ascii="Arial" w:eastAsia="Arial" w:hAnsi="Arial" w:cs="Arial"/>
          <w:color w:val="000000"/>
        </w:rPr>
        <w:t>Refer to a group leader directly if you feel worried about anything</w:t>
      </w:r>
    </w:p>
    <w:p w14:paraId="59C8D289" w14:textId="77777777" w:rsidR="00A1636F" w:rsidRPr="00A53C7E" w:rsidRDefault="004334CF" w:rsidP="00F134B7">
      <w:pPr>
        <w:numPr>
          <w:ilvl w:val="0"/>
          <w:numId w:val="19"/>
        </w:numPr>
        <w:rPr>
          <w:rFonts w:ascii="Arial" w:eastAsia="Arial" w:hAnsi="Arial" w:cs="Arial"/>
          <w:color w:val="000000"/>
        </w:rPr>
      </w:pPr>
      <w:r w:rsidRPr="00A53C7E">
        <w:rPr>
          <w:rFonts w:ascii="Arial" w:eastAsia="Arial" w:hAnsi="Arial" w:cs="Arial"/>
          <w:color w:val="000000"/>
        </w:rPr>
        <w:t xml:space="preserve">Do not record or take photos of anything without the others consent. </w:t>
      </w:r>
      <w:r w:rsidRPr="00A53C7E">
        <w:rPr>
          <w:rFonts w:ascii="Arial" w:eastAsia="Arial" w:hAnsi="Arial" w:cs="Arial"/>
        </w:rPr>
        <w:t>Not everyone</w:t>
      </w:r>
      <w:r w:rsidRPr="00A53C7E">
        <w:rPr>
          <w:rFonts w:ascii="Arial" w:eastAsia="Arial" w:hAnsi="Arial" w:cs="Arial"/>
          <w:color w:val="000000"/>
        </w:rPr>
        <w:t xml:space="preserve"> in the group have given their consent for photos/films to be shared, so we should NEVER share full group photos or films. </w:t>
      </w:r>
    </w:p>
    <w:p w14:paraId="7BC1BAF2" w14:textId="77777777" w:rsidR="00A1636F" w:rsidRPr="00A53C7E" w:rsidRDefault="00A1636F">
      <w:pPr>
        <w:rPr>
          <w:rFonts w:ascii="Arial" w:eastAsia="Arial" w:hAnsi="Arial" w:cs="Arial"/>
          <w:color w:val="000000"/>
        </w:rPr>
      </w:pPr>
    </w:p>
    <w:p w14:paraId="1B443DDE" w14:textId="77777777" w:rsidR="00A1636F" w:rsidRPr="00A53C7E" w:rsidRDefault="004334CF">
      <w:pPr>
        <w:rPr>
          <w:rFonts w:ascii="Arial" w:eastAsia="Arial" w:hAnsi="Arial" w:cs="Arial"/>
          <w:color w:val="000000"/>
        </w:rPr>
      </w:pPr>
      <w:r w:rsidRPr="00A53C7E">
        <w:rPr>
          <w:rFonts w:ascii="Arial" w:eastAsia="Arial" w:hAnsi="Arial" w:cs="Arial"/>
          <w:b/>
          <w:color w:val="000000"/>
        </w:rPr>
        <w:t xml:space="preserve">Submitting Videos </w:t>
      </w:r>
    </w:p>
    <w:p w14:paraId="10BEA0A1" w14:textId="77777777" w:rsidR="00A1636F" w:rsidRPr="00A53C7E" w:rsidRDefault="004334CF" w:rsidP="00F134B7">
      <w:pPr>
        <w:numPr>
          <w:ilvl w:val="0"/>
          <w:numId w:val="20"/>
        </w:numPr>
        <w:rPr>
          <w:rFonts w:ascii="Arial" w:eastAsia="Arial" w:hAnsi="Arial" w:cs="Arial"/>
          <w:color w:val="000000"/>
        </w:rPr>
      </w:pPr>
      <w:r w:rsidRPr="00A53C7E">
        <w:rPr>
          <w:rFonts w:ascii="Arial" w:eastAsia="Arial" w:hAnsi="Arial" w:cs="Arial"/>
          <w:color w:val="000000"/>
        </w:rPr>
        <w:t>Don’t film things that might reveal your exact address, school or somewhere you go regularly (e.g. a sports club or activity)</w:t>
      </w:r>
    </w:p>
    <w:p w14:paraId="5E6B8BE5" w14:textId="77777777" w:rsidR="00A1636F" w:rsidRPr="00A53C7E" w:rsidRDefault="004334CF" w:rsidP="00F134B7">
      <w:pPr>
        <w:numPr>
          <w:ilvl w:val="0"/>
          <w:numId w:val="20"/>
        </w:numPr>
        <w:rPr>
          <w:rFonts w:ascii="Arial" w:eastAsia="Arial" w:hAnsi="Arial" w:cs="Arial"/>
          <w:color w:val="000000"/>
        </w:rPr>
      </w:pPr>
      <w:r w:rsidRPr="00A53C7E">
        <w:rPr>
          <w:rFonts w:ascii="Arial" w:eastAsia="Arial" w:hAnsi="Arial" w:cs="Arial"/>
          <w:color w:val="000000"/>
        </w:rPr>
        <w:t>Don’t use other people’s individual film footage unless you’ve got their consent</w:t>
      </w:r>
    </w:p>
    <w:p w14:paraId="01DAA945" w14:textId="77777777" w:rsidR="00A1636F" w:rsidRPr="00A53C7E" w:rsidRDefault="004334CF" w:rsidP="00F134B7">
      <w:pPr>
        <w:numPr>
          <w:ilvl w:val="0"/>
          <w:numId w:val="20"/>
        </w:numPr>
        <w:rPr>
          <w:rFonts w:ascii="Arial" w:eastAsia="Arial" w:hAnsi="Arial" w:cs="Arial"/>
          <w:color w:val="000000"/>
        </w:rPr>
      </w:pPr>
      <w:r w:rsidRPr="00A53C7E">
        <w:rPr>
          <w:rFonts w:ascii="Arial" w:eastAsia="Arial" w:hAnsi="Arial" w:cs="Arial"/>
          <w:color w:val="000000"/>
        </w:rPr>
        <w:t>Wear appropriate clothing </w:t>
      </w:r>
    </w:p>
    <w:p w14:paraId="1C78101F" w14:textId="77777777" w:rsidR="00A1636F" w:rsidRPr="00A53C7E" w:rsidRDefault="004334CF" w:rsidP="00F134B7">
      <w:pPr>
        <w:numPr>
          <w:ilvl w:val="0"/>
          <w:numId w:val="20"/>
        </w:numPr>
        <w:rPr>
          <w:rFonts w:ascii="Arial" w:eastAsia="Arial" w:hAnsi="Arial" w:cs="Arial"/>
          <w:color w:val="000000"/>
        </w:rPr>
      </w:pPr>
      <w:r w:rsidRPr="00A53C7E">
        <w:rPr>
          <w:rFonts w:ascii="Arial" w:eastAsia="Arial" w:hAnsi="Arial" w:cs="Arial"/>
          <w:color w:val="000000"/>
        </w:rPr>
        <w:t>Keep yourself safe - only share what you’re comfortable with people from the outside seeing what you’re saying (or state if you don’t want it to be shared beyond the group).</w:t>
      </w:r>
    </w:p>
    <w:p w14:paraId="39453700" w14:textId="77777777" w:rsidR="00A1636F" w:rsidRPr="00A53C7E" w:rsidRDefault="004334CF" w:rsidP="00F134B7">
      <w:pPr>
        <w:numPr>
          <w:ilvl w:val="0"/>
          <w:numId w:val="20"/>
        </w:numPr>
        <w:rPr>
          <w:rFonts w:ascii="Arial" w:eastAsia="Arial" w:hAnsi="Arial" w:cs="Arial"/>
          <w:color w:val="000000"/>
        </w:rPr>
      </w:pPr>
      <w:r w:rsidRPr="00A53C7E">
        <w:rPr>
          <w:rFonts w:ascii="Arial" w:eastAsia="Arial" w:hAnsi="Arial" w:cs="Arial"/>
          <w:color w:val="000000"/>
        </w:rPr>
        <w:t>Only submit videos to 20 Stories High emails or phone numbers</w:t>
      </w:r>
    </w:p>
    <w:p w14:paraId="61C988F9" w14:textId="77777777" w:rsidR="00A1636F" w:rsidRPr="00A53C7E" w:rsidRDefault="00A1636F">
      <w:pPr>
        <w:rPr>
          <w:rFonts w:ascii="Arial" w:eastAsia="Arial" w:hAnsi="Arial" w:cs="Arial"/>
          <w:color w:val="000000"/>
        </w:rPr>
      </w:pPr>
    </w:p>
    <w:p w14:paraId="5C5F6BB5" w14:textId="77777777" w:rsidR="00A1636F" w:rsidRPr="00A53C7E" w:rsidRDefault="004334CF">
      <w:pPr>
        <w:rPr>
          <w:rFonts w:ascii="Arial" w:eastAsia="Arial" w:hAnsi="Arial" w:cs="Arial"/>
          <w:color w:val="000000"/>
        </w:rPr>
      </w:pPr>
      <w:r w:rsidRPr="00A53C7E">
        <w:rPr>
          <w:rFonts w:ascii="Arial" w:eastAsia="Arial" w:hAnsi="Arial" w:cs="Arial"/>
          <w:b/>
          <w:color w:val="000000"/>
        </w:rPr>
        <w:t>Protecting other people's rights</w:t>
      </w:r>
    </w:p>
    <w:p w14:paraId="00C45817" w14:textId="77777777" w:rsidR="00A1636F" w:rsidRPr="00A53C7E" w:rsidRDefault="004334CF">
      <w:pPr>
        <w:rPr>
          <w:rFonts w:ascii="Arial" w:eastAsia="Arial" w:hAnsi="Arial" w:cs="Arial"/>
          <w:color w:val="000000"/>
        </w:rPr>
      </w:pPr>
      <w:r w:rsidRPr="00A53C7E">
        <w:rPr>
          <w:rFonts w:ascii="Arial" w:eastAsia="Arial" w:hAnsi="Arial" w:cs="Arial"/>
          <w:color w:val="000000"/>
        </w:rPr>
        <w:t xml:space="preserve">We will be working together to create an on-line way of working that is respectful and loads of fun. If you are not happy with how someone is communicating with you, please let us know immediately. We will be monitoring on-line communication closely, but we will not be on-line 24/7 so we need to work together. We will disable your account should you be inactive over a period or if you leave the programme. We will disable your account if you have broken this code of conduct. And remember, you can deactivate your account at any time. </w:t>
      </w:r>
    </w:p>
    <w:p w14:paraId="3B22BB7D" w14:textId="77777777" w:rsidR="00A1636F" w:rsidRPr="00A53C7E" w:rsidRDefault="00A1636F">
      <w:pPr>
        <w:rPr>
          <w:rFonts w:ascii="Arial" w:eastAsia="Arial" w:hAnsi="Arial" w:cs="Arial"/>
          <w:color w:val="000000"/>
        </w:rPr>
      </w:pPr>
    </w:p>
    <w:p w14:paraId="09DA7A41" w14:textId="77777777" w:rsidR="00A1636F" w:rsidRPr="00A53C7E" w:rsidRDefault="466B1E94">
      <w:pPr>
        <w:rPr>
          <w:rFonts w:ascii="Arial" w:eastAsia="Arial" w:hAnsi="Arial" w:cs="Arial"/>
          <w:color w:val="000000"/>
        </w:rPr>
      </w:pPr>
      <w:r w:rsidRPr="00A53C7E">
        <w:rPr>
          <w:rFonts w:ascii="Arial" w:eastAsia="Arial" w:hAnsi="Arial" w:cs="Arial"/>
          <w:color w:val="000000" w:themeColor="text1"/>
        </w:rPr>
        <w:t>As always, get in touch to discuss any questions, concerns or ideas.</w:t>
      </w:r>
    </w:p>
    <w:p w14:paraId="383A19D9" w14:textId="113B5839" w:rsidR="00A1636F" w:rsidRPr="00A53C7E" w:rsidRDefault="005E62AF">
      <w:pPr>
        <w:rPr>
          <w:rFonts w:ascii="Arial" w:eastAsia="Arial" w:hAnsi="Arial" w:cs="Arial"/>
          <w:color w:val="000000"/>
        </w:rPr>
      </w:pPr>
      <w:r w:rsidRPr="00A53C7E">
        <w:rPr>
          <w:rFonts w:ascii="Arial" w:eastAsia="Arial" w:hAnsi="Arial" w:cs="Arial"/>
          <w:color w:val="000000" w:themeColor="text1"/>
        </w:rPr>
        <w:t>Lucy Graham</w:t>
      </w:r>
      <w:r w:rsidRPr="00A53C7E">
        <w:rPr>
          <w:rFonts w:ascii="Arial" w:eastAsia="Arial" w:hAnsi="Arial" w:cs="Arial"/>
          <w:color w:val="000000" w:themeColor="text1"/>
        </w:rPr>
        <w:tab/>
      </w:r>
      <w:r w:rsidRPr="00A53C7E">
        <w:rPr>
          <w:rFonts w:ascii="Arial" w:eastAsia="Arial" w:hAnsi="Arial" w:cs="Arial"/>
          <w:color w:val="000000" w:themeColor="text1"/>
        </w:rPr>
        <w:tab/>
        <w:t>07816 599 199</w:t>
      </w:r>
      <w:r w:rsidRPr="00A53C7E">
        <w:rPr>
          <w:rFonts w:ascii="Arial" w:eastAsia="Arial" w:hAnsi="Arial" w:cs="Arial"/>
          <w:color w:val="000000" w:themeColor="text1"/>
        </w:rPr>
        <w:tab/>
      </w:r>
      <w:r w:rsidRPr="00A53C7E">
        <w:rPr>
          <w:rFonts w:ascii="Arial" w:eastAsia="Arial" w:hAnsi="Arial" w:cs="Arial"/>
          <w:color w:val="000000" w:themeColor="text1"/>
        </w:rPr>
        <w:tab/>
      </w:r>
      <w:hyperlink r:id="rId26" w:history="1">
        <w:r w:rsidRPr="00A53C7E">
          <w:rPr>
            <w:rStyle w:val="Hyperlink"/>
            <w:rFonts w:ascii="Arial" w:eastAsia="Arial" w:hAnsi="Arial" w:cs="Arial"/>
          </w:rPr>
          <w:t>lucy@20storieshigh.org.uk</w:t>
        </w:r>
      </w:hyperlink>
      <w:r w:rsidRPr="00A53C7E">
        <w:rPr>
          <w:rFonts w:ascii="Arial" w:eastAsia="Arial" w:hAnsi="Arial" w:cs="Arial"/>
          <w:color w:val="000000" w:themeColor="text1"/>
        </w:rPr>
        <w:t xml:space="preserve"> </w:t>
      </w:r>
    </w:p>
    <w:p w14:paraId="68E8D8AA" w14:textId="77777777" w:rsidR="00A1636F" w:rsidRPr="00A53C7E" w:rsidRDefault="466B1E94">
      <w:pPr>
        <w:rPr>
          <w:rFonts w:ascii="Arial" w:eastAsia="Arial" w:hAnsi="Arial" w:cs="Arial"/>
          <w:color w:val="000000"/>
        </w:rPr>
      </w:pPr>
      <w:r w:rsidRPr="00A53C7E">
        <w:rPr>
          <w:rFonts w:ascii="Arial" w:eastAsia="Arial" w:hAnsi="Arial" w:cs="Arial"/>
          <w:color w:val="000000" w:themeColor="text1"/>
        </w:rPr>
        <w:t>Leanne Jones</w:t>
      </w:r>
      <w:r w:rsidR="004334CF" w:rsidRPr="00A53C7E">
        <w:tab/>
      </w:r>
      <w:r w:rsidR="004334CF" w:rsidRPr="00A53C7E">
        <w:tab/>
      </w:r>
      <w:r w:rsidR="004334CF" w:rsidRPr="00A53C7E">
        <w:tab/>
      </w:r>
      <w:r w:rsidR="004334CF" w:rsidRPr="00A53C7E">
        <w:tab/>
      </w:r>
      <w:r w:rsidR="004334CF" w:rsidRPr="00A53C7E">
        <w:tab/>
      </w:r>
      <w:r w:rsidR="004334CF" w:rsidRPr="00A53C7E">
        <w:tab/>
      </w:r>
      <w:hyperlink r:id="rId27">
        <w:r w:rsidRPr="00A53C7E">
          <w:rPr>
            <w:rStyle w:val="Hyperlink"/>
            <w:rFonts w:ascii="Arial" w:eastAsia="Arial" w:hAnsi="Arial" w:cs="Arial"/>
          </w:rPr>
          <w:t>leanne@20storieshigh.org.uk</w:t>
        </w:r>
      </w:hyperlink>
    </w:p>
    <w:p w14:paraId="16F5E9E0" w14:textId="77777777" w:rsidR="466B1E94" w:rsidRPr="00A53C7E" w:rsidRDefault="466B1E94" w:rsidP="466B1E94">
      <w:pPr>
        <w:rPr>
          <w:rFonts w:ascii="Arial" w:eastAsia="Arial" w:hAnsi="Arial" w:cs="Arial"/>
          <w:color w:val="000000" w:themeColor="text1"/>
        </w:rPr>
      </w:pPr>
      <w:r w:rsidRPr="00A53C7E">
        <w:rPr>
          <w:rFonts w:ascii="Arial" w:eastAsia="Arial" w:hAnsi="Arial" w:cs="Arial"/>
          <w:color w:val="000000" w:themeColor="text1"/>
        </w:rPr>
        <w:t xml:space="preserve">Donna Coleman </w:t>
      </w:r>
      <w:r w:rsidRPr="00A53C7E">
        <w:tab/>
      </w:r>
      <w:r w:rsidRPr="00A53C7E">
        <w:tab/>
      </w:r>
      <w:r w:rsidRPr="00A53C7E">
        <w:rPr>
          <w:rFonts w:ascii="Arial" w:eastAsia="Arial" w:hAnsi="Arial" w:cs="Arial"/>
          <w:color w:val="000000" w:themeColor="text1"/>
        </w:rPr>
        <w:t>07792 567 112</w:t>
      </w:r>
      <w:r w:rsidRPr="00A53C7E">
        <w:tab/>
      </w:r>
      <w:r w:rsidRPr="00A53C7E">
        <w:tab/>
      </w:r>
      <w:hyperlink r:id="rId28">
        <w:r w:rsidRPr="00A53C7E">
          <w:rPr>
            <w:rFonts w:ascii="Arial" w:eastAsia="Arial" w:hAnsi="Arial" w:cs="Arial"/>
            <w:color w:val="000000" w:themeColor="text1"/>
            <w:u w:val="single"/>
          </w:rPr>
          <w:t>donna@20storieshigh.org.uk</w:t>
        </w:r>
      </w:hyperlink>
      <w:r w:rsidRPr="00A53C7E">
        <w:rPr>
          <w:rFonts w:ascii="Arial" w:eastAsia="Arial" w:hAnsi="Arial" w:cs="Arial"/>
          <w:color w:val="000000" w:themeColor="text1"/>
        </w:rPr>
        <w:t> </w:t>
      </w:r>
    </w:p>
    <w:p w14:paraId="0BFC8C47" w14:textId="58204A96" w:rsidR="466B1E94" w:rsidRPr="00A53C7E" w:rsidRDefault="466B1E94" w:rsidP="466B1E94">
      <w:pPr>
        <w:rPr>
          <w:rFonts w:ascii="Arial" w:eastAsia="Arial" w:hAnsi="Arial" w:cs="Arial"/>
        </w:rPr>
      </w:pPr>
    </w:p>
    <w:p w14:paraId="6BF89DA3" w14:textId="7F4AB8E1" w:rsidR="00A1636F" w:rsidRPr="00A53C7E" w:rsidRDefault="00A1636F" w:rsidP="4B5C03F3">
      <w:pPr>
        <w:rPr>
          <w:rFonts w:ascii="Arial" w:eastAsia="Arial" w:hAnsi="Arial" w:cs="Arial"/>
          <w:color w:val="000000" w:themeColor="text1"/>
        </w:rPr>
      </w:pPr>
    </w:p>
    <w:p w14:paraId="513D4EAC" w14:textId="77777777" w:rsidR="00A90496" w:rsidRPr="00A53C7E" w:rsidRDefault="00A90496">
      <w:pPr>
        <w:rPr>
          <w:rFonts w:ascii="Apercu" w:eastAsia="Apercu" w:hAnsi="Apercu" w:cs="Apercu"/>
          <w:color w:val="4472C4"/>
          <w:sz w:val="32"/>
          <w:szCs w:val="32"/>
        </w:rPr>
      </w:pPr>
    </w:p>
    <w:p w14:paraId="65D3FDC4" w14:textId="17EF452B" w:rsidR="00A1636F" w:rsidRPr="00A53C7E" w:rsidRDefault="004334CF">
      <w:pPr>
        <w:rPr>
          <w:rFonts w:ascii="Apercu" w:eastAsia="Apercu" w:hAnsi="Apercu" w:cs="Apercu"/>
          <w:color w:val="4472C4"/>
          <w:sz w:val="32"/>
          <w:szCs w:val="32"/>
        </w:rPr>
      </w:pPr>
      <w:r w:rsidRPr="00A53C7E">
        <w:rPr>
          <w:rFonts w:ascii="Apercu" w:eastAsia="Apercu" w:hAnsi="Apercu" w:cs="Apercu"/>
          <w:color w:val="4472C4"/>
          <w:sz w:val="32"/>
          <w:szCs w:val="32"/>
        </w:rPr>
        <w:t>Staff Information</w:t>
      </w:r>
    </w:p>
    <w:p w14:paraId="5C3E0E74" w14:textId="77777777" w:rsidR="00A1636F" w:rsidRPr="00A53C7E" w:rsidRDefault="00A1636F">
      <w:pPr>
        <w:rPr>
          <w:rFonts w:ascii="Arial" w:eastAsia="Arial" w:hAnsi="Arial" w:cs="Arial"/>
          <w:b/>
          <w:color w:val="000000"/>
        </w:rPr>
      </w:pPr>
    </w:p>
    <w:p w14:paraId="3B4DF3BE" w14:textId="77777777" w:rsidR="00A1636F" w:rsidRPr="00A53C7E" w:rsidRDefault="004334CF">
      <w:pPr>
        <w:rPr>
          <w:rFonts w:ascii="Arial" w:eastAsia="Arial" w:hAnsi="Arial" w:cs="Arial"/>
          <w:color w:val="000000"/>
        </w:rPr>
      </w:pPr>
      <w:r w:rsidRPr="00A53C7E">
        <w:rPr>
          <w:rFonts w:ascii="Arial" w:eastAsia="Arial" w:hAnsi="Arial" w:cs="Arial"/>
        </w:rPr>
        <w:t xml:space="preserve">We are at times using online/digital platforms to connect, create work and support our community. </w:t>
      </w:r>
      <w:r w:rsidRPr="00A53C7E">
        <w:rPr>
          <w:rFonts w:ascii="Arial" w:eastAsia="Arial" w:hAnsi="Arial" w:cs="Arial"/>
          <w:color w:val="000000"/>
        </w:rPr>
        <w:t>This document provides the guidelines for all workers to keep themselves and the young people they work with safe. </w:t>
      </w:r>
    </w:p>
    <w:p w14:paraId="66A1FAB9" w14:textId="77777777" w:rsidR="00A1636F" w:rsidRPr="00A53C7E" w:rsidRDefault="00A1636F">
      <w:pPr>
        <w:rPr>
          <w:rFonts w:ascii="Arial" w:eastAsia="Arial" w:hAnsi="Arial" w:cs="Arial"/>
          <w:color w:val="000000"/>
        </w:rPr>
      </w:pPr>
    </w:p>
    <w:p w14:paraId="04AF1F2A" w14:textId="77777777" w:rsidR="00A1636F" w:rsidRPr="00A53C7E" w:rsidRDefault="004334CF">
      <w:pPr>
        <w:rPr>
          <w:rFonts w:ascii="Arial" w:eastAsia="Arial" w:hAnsi="Arial" w:cs="Arial"/>
          <w:color w:val="000000"/>
        </w:rPr>
      </w:pPr>
      <w:r w:rsidRPr="00A53C7E">
        <w:rPr>
          <w:rFonts w:ascii="Arial" w:eastAsia="Arial" w:hAnsi="Arial" w:cs="Arial"/>
          <w:color w:val="000000"/>
        </w:rPr>
        <w:t>It should be read in partnership with 20 Stories High’s main safeguarding policy.</w:t>
      </w:r>
    </w:p>
    <w:p w14:paraId="76BB753C" w14:textId="77777777" w:rsidR="00A1636F" w:rsidRPr="00A53C7E" w:rsidRDefault="00A1636F">
      <w:pPr>
        <w:rPr>
          <w:rFonts w:ascii="Arial" w:eastAsia="Arial" w:hAnsi="Arial" w:cs="Arial"/>
          <w:color w:val="000000"/>
        </w:rPr>
      </w:pPr>
    </w:p>
    <w:p w14:paraId="61AE755B" w14:textId="77777777" w:rsidR="00A1636F" w:rsidRPr="00A53C7E" w:rsidRDefault="4B5C03F3" w:rsidP="4B5C03F3">
      <w:pPr>
        <w:rPr>
          <w:rFonts w:ascii="Arial" w:eastAsia="Arial" w:hAnsi="Arial" w:cs="Arial"/>
          <w:b/>
          <w:bCs/>
          <w:color w:val="000000"/>
        </w:rPr>
      </w:pPr>
      <w:r w:rsidRPr="00A53C7E">
        <w:rPr>
          <w:rFonts w:ascii="Arial" w:eastAsia="Arial" w:hAnsi="Arial" w:cs="Arial"/>
          <w:b/>
          <w:bCs/>
          <w:color w:val="000000" w:themeColor="text1"/>
        </w:rPr>
        <w:t>Designated Safeguarding Officer (DSO)</w:t>
      </w:r>
    </w:p>
    <w:p w14:paraId="38A8EF78" w14:textId="01D207D6" w:rsidR="00A1636F" w:rsidRPr="00A53C7E" w:rsidRDefault="005E62AF" w:rsidP="4B5C03F3">
      <w:pPr>
        <w:rPr>
          <w:rFonts w:ascii="Arial" w:eastAsia="Arial" w:hAnsi="Arial" w:cs="Arial"/>
          <w:color w:val="000000" w:themeColor="text1"/>
        </w:rPr>
      </w:pPr>
      <w:r w:rsidRPr="00A53C7E">
        <w:rPr>
          <w:rFonts w:ascii="Arial" w:eastAsia="Arial" w:hAnsi="Arial" w:cs="Arial"/>
          <w:color w:val="000000" w:themeColor="text1"/>
        </w:rPr>
        <w:t>Lucy Graham, Exec Producer</w:t>
      </w:r>
    </w:p>
    <w:p w14:paraId="5724B4F2" w14:textId="211F489E" w:rsidR="005E62AF" w:rsidRPr="00A53C7E" w:rsidRDefault="005E62AF" w:rsidP="4B5C03F3">
      <w:pPr>
        <w:rPr>
          <w:rFonts w:ascii="Arial" w:eastAsia="Arial" w:hAnsi="Arial" w:cs="Arial"/>
          <w:color w:val="000000" w:themeColor="text1"/>
        </w:rPr>
      </w:pPr>
      <w:hyperlink r:id="rId29" w:history="1">
        <w:r w:rsidRPr="00A53C7E">
          <w:rPr>
            <w:rStyle w:val="Hyperlink"/>
            <w:rFonts w:ascii="Arial" w:eastAsia="Arial" w:hAnsi="Arial" w:cs="Arial"/>
          </w:rPr>
          <w:t>lucy@20storieshigh.org.uk</w:t>
        </w:r>
      </w:hyperlink>
    </w:p>
    <w:p w14:paraId="151C007B" w14:textId="05960B38" w:rsidR="005E62AF" w:rsidRPr="00A53C7E" w:rsidRDefault="005E62AF" w:rsidP="4B5C03F3">
      <w:pPr>
        <w:rPr>
          <w:rFonts w:ascii="Arial" w:eastAsia="Arial" w:hAnsi="Arial" w:cs="Arial"/>
          <w:color w:val="000000"/>
        </w:rPr>
      </w:pPr>
      <w:r w:rsidRPr="00A53C7E">
        <w:rPr>
          <w:rFonts w:ascii="Arial" w:eastAsia="Arial" w:hAnsi="Arial" w:cs="Arial"/>
          <w:color w:val="000000" w:themeColor="text1"/>
        </w:rPr>
        <w:t>07816 599 199</w:t>
      </w:r>
    </w:p>
    <w:p w14:paraId="513DA1E0" w14:textId="77777777" w:rsidR="00A1636F" w:rsidRPr="00A53C7E" w:rsidRDefault="00A1636F">
      <w:pPr>
        <w:rPr>
          <w:rFonts w:ascii="Arial" w:eastAsia="Arial" w:hAnsi="Arial" w:cs="Arial"/>
          <w:color w:val="000000"/>
        </w:rPr>
      </w:pPr>
    </w:p>
    <w:p w14:paraId="463326A9" w14:textId="77777777" w:rsidR="00A1636F" w:rsidRPr="00A53C7E" w:rsidRDefault="004334CF">
      <w:pPr>
        <w:rPr>
          <w:rFonts w:ascii="Arial" w:eastAsia="Arial" w:hAnsi="Arial" w:cs="Arial"/>
          <w:b/>
          <w:color w:val="000000"/>
        </w:rPr>
      </w:pPr>
      <w:r w:rsidRPr="00A53C7E">
        <w:rPr>
          <w:rFonts w:ascii="Arial" w:eastAsia="Arial" w:hAnsi="Arial" w:cs="Arial"/>
          <w:b/>
          <w:color w:val="000000"/>
        </w:rPr>
        <w:t>Deputy Designated Safeguarding Officer (DDSO)</w:t>
      </w:r>
    </w:p>
    <w:p w14:paraId="693B1E1F" w14:textId="77777777" w:rsidR="00A1636F" w:rsidRPr="00A53C7E" w:rsidRDefault="004334CF">
      <w:pPr>
        <w:rPr>
          <w:rFonts w:ascii="Arial" w:eastAsia="Arial" w:hAnsi="Arial" w:cs="Arial"/>
          <w:color w:val="000000"/>
        </w:rPr>
      </w:pPr>
      <w:r w:rsidRPr="00A53C7E">
        <w:rPr>
          <w:rFonts w:ascii="Arial" w:eastAsia="Arial" w:hAnsi="Arial" w:cs="Arial"/>
          <w:color w:val="000000"/>
        </w:rPr>
        <w:t>Leanne Jones, Executive Director</w:t>
      </w:r>
    </w:p>
    <w:p w14:paraId="19EF346C" w14:textId="77777777" w:rsidR="00A1636F" w:rsidRPr="00A53C7E" w:rsidRDefault="004334CF">
      <w:pPr>
        <w:rPr>
          <w:rFonts w:ascii="Arial" w:eastAsia="Arial" w:hAnsi="Arial" w:cs="Arial"/>
          <w:color w:val="000000"/>
        </w:rPr>
      </w:pPr>
      <w:hyperlink r:id="rId30">
        <w:r w:rsidRPr="00A53C7E">
          <w:rPr>
            <w:rFonts w:ascii="Arial" w:eastAsia="Arial" w:hAnsi="Arial" w:cs="Arial"/>
            <w:color w:val="0563C1"/>
            <w:u w:val="single"/>
          </w:rPr>
          <w:t>leanne@20storieshigh.org.uk</w:t>
        </w:r>
      </w:hyperlink>
      <w:r w:rsidRPr="00A53C7E">
        <w:rPr>
          <w:rFonts w:ascii="Arial" w:eastAsia="Arial" w:hAnsi="Arial" w:cs="Arial"/>
          <w:color w:val="000000"/>
        </w:rPr>
        <w:t xml:space="preserve"> </w:t>
      </w:r>
    </w:p>
    <w:p w14:paraId="4ACFACF9" w14:textId="77777777" w:rsidR="00A1636F" w:rsidRPr="00A53C7E" w:rsidRDefault="26ADF691">
      <w:pPr>
        <w:rPr>
          <w:rFonts w:ascii="Arial" w:eastAsia="Arial" w:hAnsi="Arial" w:cs="Arial"/>
          <w:color w:val="000000"/>
        </w:rPr>
      </w:pPr>
      <w:r w:rsidRPr="00A53C7E">
        <w:rPr>
          <w:rFonts w:ascii="Arial" w:eastAsia="Arial" w:hAnsi="Arial" w:cs="Arial"/>
          <w:color w:val="000000" w:themeColor="text1"/>
        </w:rPr>
        <w:t>07595 030 480</w:t>
      </w:r>
    </w:p>
    <w:p w14:paraId="6DC83858" w14:textId="3559CBE6" w:rsidR="26ADF691" w:rsidRPr="00A53C7E" w:rsidRDefault="26ADF691" w:rsidP="26ADF691">
      <w:pPr>
        <w:rPr>
          <w:rFonts w:ascii="Arial" w:eastAsia="Arial" w:hAnsi="Arial" w:cs="Arial"/>
          <w:color w:val="000000" w:themeColor="text1"/>
        </w:rPr>
      </w:pPr>
    </w:p>
    <w:p w14:paraId="48FFF200" w14:textId="1A3CB806" w:rsidR="26ADF691" w:rsidRPr="00A53C7E" w:rsidRDefault="26ADF691" w:rsidP="26ADF691">
      <w:pPr>
        <w:rPr>
          <w:rFonts w:ascii="Arial" w:eastAsia="Arial" w:hAnsi="Arial" w:cs="Arial"/>
          <w:color w:val="000000" w:themeColor="text1"/>
        </w:rPr>
      </w:pPr>
      <w:r w:rsidRPr="00A53C7E">
        <w:rPr>
          <w:rFonts w:ascii="Arial" w:eastAsia="Arial" w:hAnsi="Arial" w:cs="Arial"/>
          <w:color w:val="000000" w:themeColor="text1"/>
        </w:rPr>
        <w:t>Donna Coleman, Youth Worker</w:t>
      </w:r>
    </w:p>
    <w:p w14:paraId="4905E255" w14:textId="1D017281" w:rsidR="26ADF691" w:rsidRPr="00A53C7E" w:rsidRDefault="26ADF691" w:rsidP="26ADF691">
      <w:pPr>
        <w:rPr>
          <w:rFonts w:ascii="Arial" w:eastAsia="Arial" w:hAnsi="Arial" w:cs="Arial"/>
          <w:color w:val="000000" w:themeColor="text1"/>
        </w:rPr>
      </w:pPr>
      <w:hyperlink r:id="rId31">
        <w:r w:rsidRPr="00A53C7E">
          <w:rPr>
            <w:rStyle w:val="Hyperlink"/>
            <w:rFonts w:ascii="Arial" w:eastAsia="Arial" w:hAnsi="Arial" w:cs="Arial"/>
          </w:rPr>
          <w:t>Donna@20storieshigh.org.uk</w:t>
        </w:r>
      </w:hyperlink>
    </w:p>
    <w:p w14:paraId="5FDADBE9" w14:textId="0F944B74" w:rsidR="26ADF691" w:rsidRPr="00A53C7E" w:rsidRDefault="26ADF691" w:rsidP="26ADF691">
      <w:pPr>
        <w:rPr>
          <w:rFonts w:ascii="Arial" w:eastAsia="Arial" w:hAnsi="Arial" w:cs="Arial"/>
          <w:color w:val="000000" w:themeColor="text1"/>
        </w:rPr>
      </w:pPr>
      <w:r w:rsidRPr="00A53C7E">
        <w:rPr>
          <w:rFonts w:ascii="Arial" w:eastAsia="Arial" w:hAnsi="Arial" w:cs="Arial"/>
          <w:color w:val="000000" w:themeColor="text1"/>
        </w:rPr>
        <w:t>07792 567 112</w:t>
      </w:r>
    </w:p>
    <w:p w14:paraId="75CAC6F5" w14:textId="77777777" w:rsidR="00A1636F" w:rsidRPr="00A53C7E" w:rsidRDefault="00A1636F">
      <w:pPr>
        <w:rPr>
          <w:rFonts w:ascii="Arial" w:eastAsia="Arial" w:hAnsi="Arial" w:cs="Arial"/>
          <w:i/>
          <w:color w:val="FF0000"/>
        </w:rPr>
      </w:pPr>
    </w:p>
    <w:p w14:paraId="524D9010" w14:textId="77777777" w:rsidR="00A1636F" w:rsidRPr="00A53C7E" w:rsidRDefault="004334CF">
      <w:pPr>
        <w:rPr>
          <w:rFonts w:ascii="Arial" w:eastAsia="Arial" w:hAnsi="Arial" w:cs="Arial"/>
          <w:color w:val="000000"/>
        </w:rPr>
      </w:pPr>
      <w:r w:rsidRPr="00A53C7E">
        <w:rPr>
          <w:rFonts w:ascii="Arial" w:eastAsia="Arial" w:hAnsi="Arial" w:cs="Arial"/>
          <w:color w:val="000000"/>
        </w:rPr>
        <w:t>In situations described below where it is stated that members of staff should contact the DSO, if it is the DSO that finds themselves in said position, they should contact the DDSO.</w:t>
      </w:r>
    </w:p>
    <w:p w14:paraId="66060428" w14:textId="77777777" w:rsidR="00A1636F" w:rsidRPr="00A53C7E" w:rsidRDefault="00A1636F">
      <w:pPr>
        <w:rPr>
          <w:rFonts w:ascii="Arial" w:eastAsia="Arial" w:hAnsi="Arial" w:cs="Arial"/>
          <w:color w:val="000000"/>
        </w:rPr>
      </w:pPr>
    </w:p>
    <w:p w14:paraId="4E215E9B" w14:textId="77777777" w:rsidR="00A1636F" w:rsidRPr="00A53C7E" w:rsidRDefault="004334CF">
      <w:pPr>
        <w:rPr>
          <w:rFonts w:ascii="Arial" w:eastAsia="Arial" w:hAnsi="Arial" w:cs="Arial"/>
          <w:color w:val="000000"/>
        </w:rPr>
      </w:pPr>
      <w:r w:rsidRPr="00A53C7E">
        <w:rPr>
          <w:rFonts w:ascii="Arial" w:eastAsia="Arial" w:hAnsi="Arial" w:cs="Arial"/>
          <w:b/>
          <w:color w:val="000000"/>
        </w:rPr>
        <w:t>Working from Home</w:t>
      </w:r>
    </w:p>
    <w:p w14:paraId="53FED74E" w14:textId="77777777" w:rsidR="00A1636F" w:rsidRPr="00A53C7E" w:rsidRDefault="004334CF">
      <w:pPr>
        <w:rPr>
          <w:rFonts w:ascii="Arial" w:eastAsia="Arial" w:hAnsi="Arial" w:cs="Arial"/>
          <w:color w:val="000000"/>
        </w:rPr>
      </w:pPr>
      <w:r w:rsidRPr="00A53C7E">
        <w:rPr>
          <w:rFonts w:ascii="Arial" w:eastAsia="Arial" w:hAnsi="Arial" w:cs="Arial"/>
          <w:color w:val="000000"/>
        </w:rPr>
        <w:t>When working from home, 20SH staff will use their 20SH accounts to access emails and a 20SH log-in to our Dropbox account. All 20SH files are saved on Dropbox and files with personal and contact details are password protected. </w:t>
      </w:r>
    </w:p>
    <w:p w14:paraId="1D0656FE" w14:textId="77777777" w:rsidR="00A1636F" w:rsidRPr="00A53C7E" w:rsidRDefault="00A1636F">
      <w:pPr>
        <w:rPr>
          <w:rFonts w:ascii="Arial" w:eastAsia="Arial" w:hAnsi="Arial" w:cs="Arial"/>
          <w:color w:val="000000"/>
        </w:rPr>
      </w:pPr>
    </w:p>
    <w:p w14:paraId="4F992C3A" w14:textId="77777777" w:rsidR="00A1636F" w:rsidRPr="00A53C7E" w:rsidRDefault="004334CF">
      <w:pPr>
        <w:rPr>
          <w:rFonts w:ascii="Arial" w:eastAsia="Arial" w:hAnsi="Arial" w:cs="Arial"/>
          <w:color w:val="000000"/>
        </w:rPr>
      </w:pPr>
      <w:r w:rsidRPr="00A53C7E">
        <w:rPr>
          <w:rFonts w:ascii="Arial" w:eastAsia="Arial" w:hAnsi="Arial" w:cs="Arial"/>
          <w:color w:val="000000"/>
        </w:rPr>
        <w:t xml:space="preserve">All staff members have 20SH laptops to work from. Freelance team members are using their own laptop, but all freelancers will adhere to this policy. Freelance staff members have access to specific Dropbox folders only.  </w:t>
      </w:r>
    </w:p>
    <w:p w14:paraId="7B37605A" w14:textId="77777777" w:rsidR="00A1636F" w:rsidRPr="00A53C7E" w:rsidRDefault="00A1636F">
      <w:pPr>
        <w:rPr>
          <w:rFonts w:ascii="Arial" w:eastAsia="Arial" w:hAnsi="Arial" w:cs="Arial"/>
          <w:color w:val="000000"/>
        </w:rPr>
      </w:pPr>
    </w:p>
    <w:p w14:paraId="32D17CB3" w14:textId="77777777" w:rsidR="00A1636F" w:rsidRPr="00A53C7E" w:rsidRDefault="004334CF">
      <w:pPr>
        <w:rPr>
          <w:rFonts w:ascii="Arial" w:eastAsia="Arial" w:hAnsi="Arial" w:cs="Arial"/>
          <w:color w:val="000000"/>
        </w:rPr>
      </w:pPr>
      <w:r w:rsidRPr="00A53C7E">
        <w:rPr>
          <w:rFonts w:ascii="Arial" w:eastAsia="Arial" w:hAnsi="Arial" w:cs="Arial"/>
          <w:color w:val="000000"/>
        </w:rPr>
        <w:t xml:space="preserve">When using personal computers and devices we must: </w:t>
      </w:r>
    </w:p>
    <w:p w14:paraId="7512F1BC" w14:textId="77777777" w:rsidR="00A1636F" w:rsidRPr="00A53C7E" w:rsidRDefault="004334CF" w:rsidP="00F134B7">
      <w:pPr>
        <w:numPr>
          <w:ilvl w:val="0"/>
          <w:numId w:val="33"/>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Delete any downloaded 20SH documents once they are no longer required, and deleted from “bin” also</w:t>
      </w:r>
    </w:p>
    <w:p w14:paraId="70C65D23" w14:textId="77777777" w:rsidR="00A1636F" w:rsidRPr="00A53C7E" w:rsidRDefault="004334CF" w:rsidP="00F134B7">
      <w:pPr>
        <w:numPr>
          <w:ilvl w:val="0"/>
          <w:numId w:val="33"/>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Not download any images of young people or personal information on personal devices/computers. If absolutely necessary, images should be deleted at the earliest possible opportunity. </w:t>
      </w:r>
    </w:p>
    <w:p w14:paraId="5E16C067" w14:textId="77777777" w:rsidR="00A1636F" w:rsidRPr="00A53C7E" w:rsidRDefault="004334CF" w:rsidP="00F134B7">
      <w:pPr>
        <w:numPr>
          <w:ilvl w:val="0"/>
          <w:numId w:val="33"/>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Files saved to computers should be uploaded to the Dropbox at the nearest opportunity, and removed from the individual’s device</w:t>
      </w:r>
    </w:p>
    <w:p w14:paraId="44ABC7F3" w14:textId="77777777" w:rsidR="00A1636F" w:rsidRPr="00A53C7E" w:rsidRDefault="004334CF" w:rsidP="00F134B7">
      <w:pPr>
        <w:numPr>
          <w:ilvl w:val="0"/>
          <w:numId w:val="33"/>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If young people’s images need to be downloaded for photo or video editing then they will be deleted once the edit has taken place and the edited film is uploaded to Dropbox. </w:t>
      </w:r>
    </w:p>
    <w:p w14:paraId="3544D165" w14:textId="77777777" w:rsidR="00A1636F" w:rsidRPr="00A53C7E" w:rsidRDefault="004334CF" w:rsidP="00F134B7">
      <w:pPr>
        <w:numPr>
          <w:ilvl w:val="0"/>
          <w:numId w:val="33"/>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Artists who need access to creative content including videos are given links which enable them to watch videos online but not download. </w:t>
      </w:r>
    </w:p>
    <w:p w14:paraId="394798F2" w14:textId="77777777" w:rsidR="00A1636F" w:rsidRPr="00A53C7E" w:rsidRDefault="00A1636F">
      <w:pPr>
        <w:rPr>
          <w:rFonts w:ascii="Arial" w:eastAsia="Arial" w:hAnsi="Arial" w:cs="Arial"/>
          <w:color w:val="000000"/>
        </w:rPr>
      </w:pPr>
    </w:p>
    <w:p w14:paraId="563DA386" w14:textId="77777777" w:rsidR="00A1636F" w:rsidRPr="00A53C7E" w:rsidRDefault="004334CF">
      <w:pPr>
        <w:rPr>
          <w:rFonts w:ascii="Arial" w:eastAsia="Arial" w:hAnsi="Arial" w:cs="Arial"/>
          <w:color w:val="000000"/>
        </w:rPr>
      </w:pPr>
      <w:r w:rsidRPr="00A53C7E">
        <w:rPr>
          <w:rFonts w:ascii="Arial" w:eastAsia="Arial" w:hAnsi="Arial" w:cs="Arial"/>
          <w:b/>
          <w:color w:val="000000"/>
        </w:rPr>
        <w:t>Communication via Telephone</w:t>
      </w:r>
    </w:p>
    <w:p w14:paraId="49861FE2" w14:textId="77777777" w:rsidR="00A1636F" w:rsidRPr="00A53C7E" w:rsidRDefault="004334CF" w:rsidP="00F134B7">
      <w:pPr>
        <w:numPr>
          <w:ilvl w:val="0"/>
          <w:numId w:val="11"/>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A 20SH mobile phone is provided for selected staff to make contact with young people. </w:t>
      </w:r>
    </w:p>
    <w:p w14:paraId="0BCE46D1" w14:textId="04CA766D" w:rsidR="00A1636F" w:rsidRPr="00A53C7E" w:rsidRDefault="466B1E94" w:rsidP="00F134B7">
      <w:pPr>
        <w:numPr>
          <w:ilvl w:val="0"/>
          <w:numId w:val="11"/>
        </w:numPr>
        <w:pBdr>
          <w:top w:val="nil"/>
          <w:left w:val="nil"/>
          <w:bottom w:val="nil"/>
          <w:right w:val="nil"/>
          <w:between w:val="nil"/>
        </w:pBdr>
        <w:spacing w:line="259" w:lineRule="auto"/>
        <w:rPr>
          <w:rFonts w:ascii="Arial" w:eastAsia="Arial" w:hAnsi="Arial" w:cs="Arial"/>
          <w:color w:val="000000" w:themeColor="text1"/>
        </w:rPr>
      </w:pPr>
      <w:r w:rsidRPr="00A53C7E">
        <w:rPr>
          <w:rFonts w:ascii="Arial" w:eastAsia="Arial" w:hAnsi="Arial" w:cs="Arial"/>
          <w:color w:val="000000" w:themeColor="text1"/>
        </w:rPr>
        <w:t xml:space="preserve">Staff will not use their personal mobile phone to make contact with any youth theatre participants. If staff members without 20SH phones need to make contact with young </w:t>
      </w:r>
      <w:r w:rsidRPr="00A53C7E">
        <w:rPr>
          <w:rFonts w:ascii="Arial" w:eastAsia="Arial" w:hAnsi="Arial" w:cs="Arial"/>
          <w:color w:val="000000" w:themeColor="text1"/>
        </w:rPr>
        <w:lastRenderedPageBreak/>
        <w:t xml:space="preserve">people via call or text, you must ask someone with a work phone to send a message on your behalf. </w:t>
      </w:r>
    </w:p>
    <w:p w14:paraId="1A7D8B8F" w14:textId="77777777" w:rsidR="00A1636F" w:rsidRPr="00A53C7E" w:rsidRDefault="004334CF" w:rsidP="00F134B7">
      <w:pPr>
        <w:numPr>
          <w:ilvl w:val="0"/>
          <w:numId w:val="11"/>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 20SH mobile phones are to be PIN locked so that data is not accessible by others. </w:t>
      </w:r>
    </w:p>
    <w:p w14:paraId="41927F1E" w14:textId="77777777" w:rsidR="00A1636F" w:rsidRPr="00A53C7E" w:rsidRDefault="004334CF" w:rsidP="00F134B7">
      <w:pPr>
        <w:numPr>
          <w:ilvl w:val="0"/>
          <w:numId w:val="11"/>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Company mobiles belong to the organisation, not the individual, and at the request of the DSO or a member of the Executive Team, company mobiles can be withdrawn or requested to look through at any point.</w:t>
      </w:r>
    </w:p>
    <w:p w14:paraId="4926A4F9" w14:textId="77777777" w:rsidR="00A1636F" w:rsidRPr="00A53C7E" w:rsidRDefault="004334CF" w:rsidP="00F134B7">
      <w:pPr>
        <w:numPr>
          <w:ilvl w:val="0"/>
          <w:numId w:val="11"/>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Staff members will turn their work phones off when they are not working. Status messages on WhatsApp and other instant messaging services and Voicemail messages will state that the phone will only be turned on during working hours. Young People will be reminded during session times of the team members working hours. </w:t>
      </w:r>
    </w:p>
    <w:p w14:paraId="3889A505" w14:textId="77777777" w:rsidR="00A1636F" w:rsidRPr="00A53C7E" w:rsidRDefault="00A1636F">
      <w:pPr>
        <w:rPr>
          <w:rFonts w:ascii="Arial" w:eastAsia="Arial" w:hAnsi="Arial" w:cs="Arial"/>
          <w:color w:val="000000"/>
        </w:rPr>
      </w:pPr>
    </w:p>
    <w:p w14:paraId="4E745C70" w14:textId="77777777" w:rsidR="00A1636F" w:rsidRPr="00A53C7E" w:rsidRDefault="004334CF">
      <w:pPr>
        <w:rPr>
          <w:rFonts w:ascii="Arial" w:eastAsia="Arial" w:hAnsi="Arial" w:cs="Arial"/>
          <w:color w:val="000000"/>
        </w:rPr>
      </w:pPr>
      <w:r w:rsidRPr="00A53C7E">
        <w:rPr>
          <w:rFonts w:ascii="Arial" w:eastAsia="Arial" w:hAnsi="Arial" w:cs="Arial"/>
          <w:b/>
          <w:color w:val="000000"/>
        </w:rPr>
        <w:t>Communication via Email</w:t>
      </w:r>
    </w:p>
    <w:p w14:paraId="05B7B1A3" w14:textId="77777777" w:rsidR="00A1636F" w:rsidRPr="00A53C7E" w:rsidRDefault="004334CF" w:rsidP="00F134B7">
      <w:pPr>
        <w:numPr>
          <w:ilvl w:val="0"/>
          <w:numId w:val="32"/>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xml:space="preserve">When contacting young people via their personal email, use clear language to avoid any misunderstanding on the part of the recipient. </w:t>
      </w:r>
    </w:p>
    <w:p w14:paraId="028E2B72" w14:textId="77777777" w:rsidR="00A1636F" w:rsidRPr="00A53C7E" w:rsidRDefault="004334CF" w:rsidP="00F134B7">
      <w:pPr>
        <w:numPr>
          <w:ilvl w:val="0"/>
          <w:numId w:val="32"/>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Staff should always copy in another staff member.</w:t>
      </w:r>
    </w:p>
    <w:p w14:paraId="0DB41DDC" w14:textId="77777777" w:rsidR="00A1636F" w:rsidRPr="00A53C7E" w:rsidRDefault="004334CF" w:rsidP="00F134B7">
      <w:pPr>
        <w:numPr>
          <w:ilvl w:val="0"/>
          <w:numId w:val="32"/>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Staff members who have concerns regarding the content of an email that they send or receive from a young person should consult the DSO or DDSO for guidance. </w:t>
      </w:r>
    </w:p>
    <w:p w14:paraId="29079D35" w14:textId="77777777" w:rsidR="00A1636F" w:rsidRPr="00A53C7E" w:rsidRDefault="00A1636F">
      <w:pPr>
        <w:rPr>
          <w:rFonts w:ascii="Arial" w:eastAsia="Arial" w:hAnsi="Arial" w:cs="Arial"/>
          <w:color w:val="000000"/>
        </w:rPr>
      </w:pPr>
    </w:p>
    <w:p w14:paraId="502C5146" w14:textId="77777777" w:rsidR="00A1636F" w:rsidRPr="00A53C7E" w:rsidRDefault="004334CF">
      <w:pPr>
        <w:rPr>
          <w:rFonts w:ascii="Arial" w:eastAsia="Arial" w:hAnsi="Arial" w:cs="Arial"/>
          <w:color w:val="000000"/>
        </w:rPr>
      </w:pPr>
      <w:r w:rsidRPr="00A53C7E">
        <w:rPr>
          <w:rFonts w:ascii="Arial" w:eastAsia="Arial" w:hAnsi="Arial" w:cs="Arial"/>
          <w:b/>
          <w:color w:val="000000"/>
        </w:rPr>
        <w:t>Communication via Social Media</w:t>
      </w:r>
    </w:p>
    <w:p w14:paraId="5C331DDB" w14:textId="071D42C8" w:rsidR="00A1636F" w:rsidRPr="00A53C7E" w:rsidRDefault="004334CF">
      <w:pPr>
        <w:rPr>
          <w:rFonts w:ascii="Arial" w:eastAsia="Arial" w:hAnsi="Arial" w:cs="Arial"/>
          <w:i/>
          <w:color w:val="000000"/>
        </w:rPr>
      </w:pPr>
      <w:r w:rsidRPr="00A53C7E">
        <w:rPr>
          <w:rFonts w:ascii="Arial" w:eastAsia="Arial" w:hAnsi="Arial" w:cs="Arial"/>
          <w:color w:val="000000"/>
        </w:rPr>
        <w:t xml:space="preserve">20SH will use social media during this time to communicate with young people. Current social media applications the 20SH staff will use include whatsapp, </w:t>
      </w:r>
      <w:r w:rsidR="00804FD3" w:rsidRPr="00A53C7E">
        <w:rPr>
          <w:rFonts w:ascii="Arial" w:eastAsia="Arial" w:hAnsi="Arial" w:cs="Arial"/>
          <w:color w:val="000000"/>
        </w:rPr>
        <w:t xml:space="preserve">facebook and </w:t>
      </w:r>
      <w:r w:rsidRPr="00A53C7E">
        <w:rPr>
          <w:rFonts w:ascii="Arial" w:eastAsia="Arial" w:hAnsi="Arial" w:cs="Arial"/>
          <w:color w:val="000000"/>
        </w:rPr>
        <w:t xml:space="preserve">Instagram. </w:t>
      </w:r>
    </w:p>
    <w:p w14:paraId="5AD1861D" w14:textId="77777777" w:rsidR="00A1636F" w:rsidRPr="00A53C7E" w:rsidRDefault="004334CF" w:rsidP="00F134B7">
      <w:pPr>
        <w:numPr>
          <w:ilvl w:val="0"/>
          <w:numId w:val="34"/>
        </w:numPr>
        <w:pBdr>
          <w:top w:val="nil"/>
          <w:left w:val="nil"/>
          <w:bottom w:val="nil"/>
          <w:right w:val="nil"/>
          <w:between w:val="nil"/>
        </w:pBdr>
        <w:rPr>
          <w:rFonts w:ascii="Arial" w:eastAsia="Arial" w:hAnsi="Arial" w:cs="Arial"/>
          <w:i/>
          <w:color w:val="000000"/>
        </w:rPr>
      </w:pPr>
      <w:r w:rsidRPr="00A53C7E">
        <w:rPr>
          <w:rFonts w:ascii="Arial" w:eastAsia="Arial" w:hAnsi="Arial" w:cs="Arial"/>
          <w:color w:val="000000"/>
        </w:rPr>
        <w:t xml:space="preserve">Contact with young people through such forums should only take place through organisational accounts. </w:t>
      </w:r>
    </w:p>
    <w:p w14:paraId="21F26F96" w14:textId="0897B173" w:rsidR="00A1636F" w:rsidRPr="00A53C7E" w:rsidRDefault="004334CF" w:rsidP="00F134B7">
      <w:pPr>
        <w:numPr>
          <w:ilvl w:val="0"/>
          <w:numId w:val="34"/>
        </w:numPr>
        <w:pBdr>
          <w:top w:val="nil"/>
          <w:left w:val="nil"/>
          <w:bottom w:val="nil"/>
          <w:right w:val="nil"/>
          <w:between w:val="nil"/>
        </w:pBdr>
        <w:rPr>
          <w:rFonts w:ascii="Arial" w:eastAsia="Arial" w:hAnsi="Arial" w:cs="Arial"/>
          <w:i/>
          <w:color w:val="000000"/>
        </w:rPr>
      </w:pPr>
      <w:r w:rsidRPr="00A53C7E">
        <w:rPr>
          <w:rFonts w:ascii="Arial" w:eastAsia="Arial" w:hAnsi="Arial" w:cs="Arial"/>
          <w:color w:val="000000"/>
        </w:rPr>
        <w:t>20SH staff will not follow young people’s accounts on their personal accounts and only invite members to follow the 20SH accounts. </w:t>
      </w:r>
    </w:p>
    <w:p w14:paraId="382CB91A" w14:textId="77777777" w:rsidR="00A1636F" w:rsidRPr="00A53C7E" w:rsidRDefault="004334CF" w:rsidP="00F134B7">
      <w:pPr>
        <w:numPr>
          <w:ilvl w:val="0"/>
          <w:numId w:val="34"/>
        </w:numPr>
        <w:pBdr>
          <w:top w:val="nil"/>
          <w:left w:val="nil"/>
          <w:bottom w:val="nil"/>
          <w:right w:val="nil"/>
          <w:between w:val="nil"/>
        </w:pBdr>
        <w:rPr>
          <w:rFonts w:ascii="Arial" w:eastAsia="Arial" w:hAnsi="Arial" w:cs="Arial"/>
          <w:i/>
          <w:color w:val="000000"/>
        </w:rPr>
      </w:pPr>
      <w:r w:rsidRPr="00A53C7E">
        <w:rPr>
          <w:rFonts w:ascii="Arial" w:eastAsia="Arial" w:hAnsi="Arial" w:cs="Arial"/>
          <w:color w:val="000000"/>
        </w:rPr>
        <w:t>If a 20 Stories High staff member receives content from a young person which they believe is inappropriate, they will not forward the content or delete it, but immediately contact the DSO to report the content and the DSO will follow the safeguarding incident procedure of 20 Stories High (see main safeguarding policy).  </w:t>
      </w:r>
    </w:p>
    <w:p w14:paraId="17686DC7" w14:textId="77777777" w:rsidR="00A1636F" w:rsidRPr="00A53C7E" w:rsidRDefault="00A1636F">
      <w:pPr>
        <w:rPr>
          <w:rFonts w:ascii="Arial" w:eastAsia="Arial" w:hAnsi="Arial" w:cs="Arial"/>
          <w:color w:val="000000"/>
        </w:rPr>
      </w:pPr>
    </w:p>
    <w:p w14:paraId="5F78EC8C" w14:textId="77777777" w:rsidR="00A1636F" w:rsidRPr="00A53C7E" w:rsidRDefault="004334CF">
      <w:pPr>
        <w:rPr>
          <w:rFonts w:ascii="Arial" w:eastAsia="Arial" w:hAnsi="Arial" w:cs="Arial"/>
          <w:color w:val="000000"/>
        </w:rPr>
      </w:pPr>
      <w:r w:rsidRPr="00A53C7E">
        <w:rPr>
          <w:rFonts w:ascii="Arial" w:eastAsia="Arial" w:hAnsi="Arial" w:cs="Arial"/>
          <w:color w:val="000000"/>
        </w:rPr>
        <w:t>Current organisational accounts are as follows:</w:t>
      </w:r>
    </w:p>
    <w:p w14:paraId="53BD644D" w14:textId="77777777" w:rsidR="00A1636F" w:rsidRPr="00A53C7E" w:rsidRDefault="00A1636F">
      <w:pPr>
        <w:rPr>
          <w:rFonts w:ascii="Arial" w:eastAsia="Arial" w:hAnsi="Arial" w:cs="Arial"/>
          <w:color w:val="000000"/>
        </w:rPr>
      </w:pPr>
    </w:p>
    <w:tbl>
      <w:tblPr>
        <w:tblW w:w="5790" w:type="dxa"/>
        <w:jc w:val="center"/>
        <w:tblLayout w:type="fixed"/>
        <w:tblLook w:val="0400" w:firstRow="0" w:lastRow="0" w:firstColumn="0" w:lastColumn="0" w:noHBand="0" w:noVBand="1"/>
      </w:tblPr>
      <w:tblGrid>
        <w:gridCol w:w="1515"/>
        <w:gridCol w:w="4275"/>
      </w:tblGrid>
      <w:tr w:rsidR="00A1636F" w:rsidRPr="00A53C7E" w14:paraId="26B6D973" w14:textId="77777777" w:rsidTr="466B1E94">
        <w:trPr>
          <w:trHeight w:val="300"/>
          <w:jc w:val="center"/>
        </w:trPr>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Mar>
              <w:top w:w="0" w:type="dxa"/>
              <w:left w:w="115" w:type="dxa"/>
              <w:bottom w:w="0" w:type="dxa"/>
              <w:right w:w="115" w:type="dxa"/>
            </w:tcMar>
          </w:tcPr>
          <w:p w14:paraId="2BCC458A" w14:textId="77777777" w:rsidR="00A1636F" w:rsidRPr="00A53C7E" w:rsidRDefault="004334CF">
            <w:pPr>
              <w:jc w:val="center"/>
              <w:rPr>
                <w:rFonts w:ascii="Arial" w:eastAsia="Arial" w:hAnsi="Arial" w:cs="Arial"/>
                <w:color w:val="000000"/>
              </w:rPr>
            </w:pPr>
            <w:r w:rsidRPr="00A53C7E">
              <w:rPr>
                <w:rFonts w:ascii="Arial" w:eastAsia="Arial" w:hAnsi="Arial" w:cs="Arial"/>
                <w:color w:val="000000"/>
              </w:rPr>
              <w:t>Application</w:t>
            </w:r>
          </w:p>
        </w:tc>
        <w:tc>
          <w:tcPr>
            <w:tcW w:w="4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Mar>
              <w:top w:w="0" w:type="dxa"/>
              <w:left w:w="115" w:type="dxa"/>
              <w:bottom w:w="0" w:type="dxa"/>
              <w:right w:w="115" w:type="dxa"/>
            </w:tcMar>
          </w:tcPr>
          <w:p w14:paraId="08250BFF" w14:textId="77777777" w:rsidR="00A1636F" w:rsidRPr="00A53C7E" w:rsidRDefault="004334CF">
            <w:pPr>
              <w:jc w:val="center"/>
              <w:rPr>
                <w:rFonts w:ascii="Arial" w:eastAsia="Arial" w:hAnsi="Arial" w:cs="Arial"/>
                <w:color w:val="000000"/>
              </w:rPr>
            </w:pPr>
            <w:r w:rsidRPr="00A53C7E">
              <w:rPr>
                <w:rFonts w:ascii="Arial" w:eastAsia="Arial" w:hAnsi="Arial" w:cs="Arial"/>
                <w:color w:val="000000"/>
              </w:rPr>
              <w:t>Account Domain</w:t>
            </w:r>
          </w:p>
        </w:tc>
      </w:tr>
      <w:tr w:rsidR="00A1636F" w:rsidRPr="00A53C7E" w14:paraId="6CF274A8" w14:textId="77777777" w:rsidTr="466B1E94">
        <w:trPr>
          <w:trHeight w:val="300"/>
          <w:jc w:val="center"/>
        </w:trPr>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5BADAE89" w14:textId="77777777" w:rsidR="00A1636F" w:rsidRPr="00A53C7E" w:rsidRDefault="004334CF">
            <w:pPr>
              <w:jc w:val="center"/>
              <w:rPr>
                <w:rFonts w:ascii="Arial" w:eastAsia="Arial" w:hAnsi="Arial" w:cs="Arial"/>
                <w:color w:val="000000"/>
              </w:rPr>
            </w:pPr>
            <w:r w:rsidRPr="00A53C7E">
              <w:rPr>
                <w:rFonts w:ascii="Arial" w:eastAsia="Arial" w:hAnsi="Arial" w:cs="Arial"/>
                <w:color w:val="000000"/>
              </w:rPr>
              <w:t>Instagram</w:t>
            </w:r>
          </w:p>
        </w:tc>
        <w:tc>
          <w:tcPr>
            <w:tcW w:w="4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5ACADD69" w14:textId="77777777" w:rsidR="00A1636F" w:rsidRPr="00A53C7E" w:rsidRDefault="004334CF">
            <w:pPr>
              <w:jc w:val="center"/>
              <w:rPr>
                <w:rFonts w:ascii="Arial" w:eastAsia="Arial" w:hAnsi="Arial" w:cs="Arial"/>
                <w:color w:val="000000"/>
              </w:rPr>
            </w:pPr>
            <w:r w:rsidRPr="00A53C7E">
              <w:rPr>
                <w:rFonts w:ascii="Arial" w:eastAsia="Arial" w:hAnsi="Arial" w:cs="Arial"/>
                <w:color w:val="000000"/>
              </w:rPr>
              <w:t>www.instagram.com/20storieshigh</w:t>
            </w:r>
          </w:p>
        </w:tc>
      </w:tr>
      <w:tr w:rsidR="00A1636F" w:rsidRPr="00A53C7E" w14:paraId="5B62F311" w14:textId="77777777" w:rsidTr="466B1E94">
        <w:trPr>
          <w:trHeight w:val="300"/>
          <w:jc w:val="center"/>
        </w:trPr>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51385231" w14:textId="77777777" w:rsidR="00A1636F" w:rsidRPr="00A53C7E" w:rsidRDefault="004334CF">
            <w:pPr>
              <w:jc w:val="center"/>
              <w:rPr>
                <w:rFonts w:ascii="Arial" w:eastAsia="Arial" w:hAnsi="Arial" w:cs="Arial"/>
                <w:color w:val="000000"/>
              </w:rPr>
            </w:pPr>
            <w:r w:rsidRPr="00A53C7E">
              <w:rPr>
                <w:rFonts w:ascii="Arial" w:eastAsia="Arial" w:hAnsi="Arial" w:cs="Arial"/>
                <w:color w:val="000000"/>
              </w:rPr>
              <w:t>Facebook</w:t>
            </w:r>
          </w:p>
        </w:tc>
        <w:tc>
          <w:tcPr>
            <w:tcW w:w="4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18825151" w14:textId="77777777" w:rsidR="00A1636F" w:rsidRPr="00A53C7E" w:rsidRDefault="004334CF">
            <w:pPr>
              <w:jc w:val="center"/>
              <w:rPr>
                <w:rFonts w:ascii="Arial" w:eastAsia="Arial" w:hAnsi="Arial" w:cs="Arial"/>
                <w:color w:val="000000"/>
              </w:rPr>
            </w:pPr>
            <w:r w:rsidRPr="00A53C7E">
              <w:rPr>
                <w:rFonts w:ascii="Arial" w:eastAsia="Arial" w:hAnsi="Arial" w:cs="Arial"/>
                <w:color w:val="000000"/>
              </w:rPr>
              <w:t>www.facebook.com/twentystorieshigh</w:t>
            </w:r>
          </w:p>
        </w:tc>
      </w:tr>
    </w:tbl>
    <w:p w14:paraId="1A3FAC43" w14:textId="77777777" w:rsidR="00A1636F" w:rsidRPr="00A53C7E" w:rsidRDefault="00A1636F">
      <w:pPr>
        <w:rPr>
          <w:rFonts w:ascii="Arial" w:eastAsia="Arial" w:hAnsi="Arial" w:cs="Arial"/>
          <w:color w:val="000000"/>
        </w:rPr>
      </w:pPr>
    </w:p>
    <w:p w14:paraId="03DC5E3C" w14:textId="11BBB076" w:rsidR="00A1636F" w:rsidRPr="00A53C7E" w:rsidRDefault="466B1E94">
      <w:pPr>
        <w:rPr>
          <w:rFonts w:ascii="Arial" w:eastAsia="Arial" w:hAnsi="Arial" w:cs="Arial"/>
          <w:color w:val="000000"/>
        </w:rPr>
      </w:pPr>
      <w:r w:rsidRPr="00A53C7E">
        <w:rPr>
          <w:rFonts w:ascii="Arial" w:eastAsia="Arial" w:hAnsi="Arial" w:cs="Arial"/>
          <w:color w:val="000000" w:themeColor="text1"/>
        </w:rPr>
        <w:t>All social media accounts are currently moderated by the Communications &amp; Campaigns Coordinator.</w:t>
      </w:r>
    </w:p>
    <w:p w14:paraId="2BBD94B2" w14:textId="77777777" w:rsidR="00A1636F" w:rsidRPr="00A53C7E" w:rsidRDefault="00A1636F">
      <w:pPr>
        <w:rPr>
          <w:rFonts w:ascii="Arial" w:eastAsia="Arial" w:hAnsi="Arial" w:cs="Arial"/>
          <w:color w:val="000000"/>
        </w:rPr>
      </w:pPr>
    </w:p>
    <w:p w14:paraId="51C97CE2" w14:textId="77777777" w:rsidR="00A1636F" w:rsidRPr="00A53C7E" w:rsidRDefault="004334CF">
      <w:pPr>
        <w:rPr>
          <w:rFonts w:ascii="Arial" w:eastAsia="Arial" w:hAnsi="Arial" w:cs="Arial"/>
          <w:color w:val="000000"/>
        </w:rPr>
      </w:pPr>
      <w:r w:rsidRPr="00A53C7E">
        <w:rPr>
          <w:rFonts w:ascii="Arial" w:eastAsia="Arial" w:hAnsi="Arial" w:cs="Arial"/>
          <w:b/>
          <w:color w:val="000000"/>
        </w:rPr>
        <w:t>Communication via Digital Platforms</w:t>
      </w:r>
    </w:p>
    <w:p w14:paraId="6906B9F8" w14:textId="77777777" w:rsidR="00A1636F" w:rsidRPr="00A53C7E" w:rsidRDefault="004334CF">
      <w:pPr>
        <w:rPr>
          <w:rFonts w:ascii="Arial" w:eastAsia="Arial" w:hAnsi="Arial" w:cs="Arial"/>
          <w:color w:val="000000"/>
        </w:rPr>
      </w:pPr>
      <w:r w:rsidRPr="00A53C7E">
        <w:rPr>
          <w:rFonts w:ascii="Arial" w:eastAsia="Arial" w:hAnsi="Arial" w:cs="Arial"/>
          <w:color w:val="000000"/>
        </w:rPr>
        <w:t>When communicating with young people via digital platforms, 20SH staff will use 20SH accounts and phones and ensure that the personal numbers of young people and freelancers are not shared. Accounts created by 20SH staff should connect to their 20SH email address, not personal emails.</w:t>
      </w:r>
    </w:p>
    <w:p w14:paraId="5854DE7F" w14:textId="77777777" w:rsidR="00A1636F" w:rsidRPr="00A53C7E" w:rsidRDefault="00A1636F">
      <w:pPr>
        <w:rPr>
          <w:rFonts w:ascii="Arial" w:eastAsia="Arial" w:hAnsi="Arial" w:cs="Arial"/>
          <w:color w:val="000000"/>
        </w:rPr>
      </w:pPr>
    </w:p>
    <w:p w14:paraId="2B34FA2B" w14:textId="77777777" w:rsidR="00A1636F" w:rsidRPr="00A53C7E" w:rsidRDefault="004334CF" w:rsidP="00F134B7">
      <w:pPr>
        <w:numPr>
          <w:ilvl w:val="0"/>
          <w:numId w:val="26"/>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20SH staff and freelancers will be the only adults present in 20SH digital platforms. </w:t>
      </w:r>
    </w:p>
    <w:p w14:paraId="37C41C2D" w14:textId="77777777" w:rsidR="00A1636F" w:rsidRPr="00A53C7E" w:rsidRDefault="004334CF" w:rsidP="00F134B7">
      <w:pPr>
        <w:numPr>
          <w:ilvl w:val="0"/>
          <w:numId w:val="26"/>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All parents and guardians will be informed of the platforms used and the dates and times of sessions and the adults who will be in these platforms. </w:t>
      </w:r>
    </w:p>
    <w:p w14:paraId="33341FDD" w14:textId="77777777" w:rsidR="00A1636F" w:rsidRPr="00A53C7E" w:rsidRDefault="004334CF" w:rsidP="00F134B7">
      <w:pPr>
        <w:numPr>
          <w:ilvl w:val="0"/>
          <w:numId w:val="26"/>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20SH staff set clear rules of engagement for working on digital platforms: Be respectful of others and be kind.</w:t>
      </w:r>
    </w:p>
    <w:p w14:paraId="5789FB2D" w14:textId="77777777" w:rsidR="00A1636F" w:rsidRPr="00A53C7E" w:rsidRDefault="004334CF" w:rsidP="00F134B7">
      <w:pPr>
        <w:numPr>
          <w:ilvl w:val="0"/>
          <w:numId w:val="26"/>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Staff will also remind young people that this is not a private space and whatever they share online will be seen by the group.</w:t>
      </w:r>
    </w:p>
    <w:p w14:paraId="3C4AAACC" w14:textId="77777777" w:rsidR="00A1636F" w:rsidRPr="00A53C7E" w:rsidRDefault="004334CF" w:rsidP="00F134B7">
      <w:pPr>
        <w:numPr>
          <w:ilvl w:val="0"/>
          <w:numId w:val="26"/>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lastRenderedPageBreak/>
        <w:t>Any young person who breaks the above rules will be removed from the platform by 20SH staff and parents/carers will be informed. </w:t>
      </w:r>
    </w:p>
    <w:p w14:paraId="314EE24A" w14:textId="5D6917D3" w:rsidR="00A1636F" w:rsidRPr="00A53C7E" w:rsidRDefault="00A1636F" w:rsidP="466B1E94">
      <w:pPr>
        <w:rPr>
          <w:rFonts w:ascii="Arial" w:eastAsia="Arial" w:hAnsi="Arial" w:cs="Arial"/>
          <w:color w:val="000000" w:themeColor="text1"/>
        </w:rPr>
      </w:pPr>
    </w:p>
    <w:p w14:paraId="76614669" w14:textId="77777777" w:rsidR="00A1636F" w:rsidRPr="00A53C7E" w:rsidRDefault="00A1636F">
      <w:pPr>
        <w:rPr>
          <w:rFonts w:ascii="Arial" w:eastAsia="Arial" w:hAnsi="Arial" w:cs="Arial"/>
          <w:b/>
        </w:rPr>
      </w:pPr>
    </w:p>
    <w:p w14:paraId="2773CFA3" w14:textId="77777777" w:rsidR="00A1636F" w:rsidRPr="00A53C7E" w:rsidRDefault="004334CF">
      <w:pPr>
        <w:rPr>
          <w:rFonts w:ascii="Arial" w:eastAsia="Arial" w:hAnsi="Arial" w:cs="Arial"/>
          <w:color w:val="000000"/>
        </w:rPr>
      </w:pPr>
      <w:r w:rsidRPr="00A53C7E">
        <w:rPr>
          <w:rFonts w:ascii="Arial" w:eastAsia="Arial" w:hAnsi="Arial" w:cs="Arial"/>
          <w:b/>
          <w:color w:val="000000"/>
        </w:rPr>
        <w:t>Receiving a Disclosure online or via mobile phone </w:t>
      </w:r>
    </w:p>
    <w:p w14:paraId="1E80F090" w14:textId="77777777" w:rsidR="00A1636F" w:rsidRPr="00A53C7E" w:rsidRDefault="004334CF">
      <w:pPr>
        <w:rPr>
          <w:rFonts w:ascii="Arial" w:eastAsia="Arial" w:hAnsi="Arial" w:cs="Arial"/>
          <w:color w:val="000000"/>
        </w:rPr>
      </w:pPr>
      <w:r w:rsidRPr="00A53C7E">
        <w:rPr>
          <w:rFonts w:ascii="Arial" w:eastAsia="Arial" w:hAnsi="Arial" w:cs="Arial"/>
          <w:color w:val="000000"/>
        </w:rPr>
        <w:t>We recognise that at times, members might disclose information to staff members via texts, calls or digitally.</w:t>
      </w:r>
    </w:p>
    <w:p w14:paraId="57590049" w14:textId="77777777" w:rsidR="00A1636F" w:rsidRPr="00A53C7E" w:rsidRDefault="00A1636F">
      <w:pPr>
        <w:rPr>
          <w:rFonts w:ascii="Arial" w:eastAsia="Arial" w:hAnsi="Arial" w:cs="Arial"/>
          <w:color w:val="000000"/>
        </w:rPr>
      </w:pPr>
    </w:p>
    <w:p w14:paraId="6BB20D4F" w14:textId="77777777" w:rsidR="00A1636F" w:rsidRPr="00A53C7E" w:rsidRDefault="004334CF">
      <w:pPr>
        <w:rPr>
          <w:rFonts w:ascii="Arial" w:eastAsia="Arial" w:hAnsi="Arial" w:cs="Arial"/>
          <w:color w:val="000000"/>
        </w:rPr>
      </w:pPr>
      <w:r w:rsidRPr="00A53C7E">
        <w:rPr>
          <w:rFonts w:ascii="Arial" w:eastAsia="Arial" w:hAnsi="Arial" w:cs="Arial"/>
          <w:color w:val="000000"/>
        </w:rPr>
        <w:t>If a staff member receives a worrying message that they think may indicate that the young person communicating with them is at immediate risk during or outside of work hours, they should immediately refer it for action to the DSO/DDSO by phone. The DSO/DDSO will follow the procedure below. If the staff member cannot get hold of the DSO/DDSO, or a more senior member of staff, they should also follow the procedure for receiving a disclosure, as outlined in our full Safeguarding Policy.</w:t>
      </w:r>
    </w:p>
    <w:p w14:paraId="0C5B615A" w14:textId="77777777" w:rsidR="00A1636F" w:rsidRPr="00A53C7E" w:rsidRDefault="00A1636F">
      <w:pPr>
        <w:rPr>
          <w:rFonts w:ascii="Arial" w:eastAsia="Arial" w:hAnsi="Arial" w:cs="Arial"/>
          <w:color w:val="000000"/>
        </w:rPr>
      </w:pPr>
    </w:p>
    <w:p w14:paraId="20E70AA9" w14:textId="77777777" w:rsidR="00A1636F" w:rsidRPr="00A53C7E" w:rsidRDefault="004334CF">
      <w:pPr>
        <w:rPr>
          <w:rFonts w:ascii="Arial" w:eastAsia="Arial" w:hAnsi="Arial" w:cs="Arial"/>
          <w:color w:val="000000"/>
        </w:rPr>
      </w:pPr>
      <w:r w:rsidRPr="00A53C7E">
        <w:rPr>
          <w:rFonts w:ascii="Arial" w:eastAsia="Arial" w:hAnsi="Arial" w:cs="Arial"/>
          <w:b/>
          <w:color w:val="000000"/>
        </w:rPr>
        <w:t>Sharing Work Created, Online</w:t>
      </w:r>
    </w:p>
    <w:p w14:paraId="61B4FF84" w14:textId="77777777" w:rsidR="00A1636F" w:rsidRPr="00A53C7E" w:rsidRDefault="004334CF">
      <w:pPr>
        <w:rPr>
          <w:rFonts w:ascii="Arial" w:eastAsia="Arial" w:hAnsi="Arial" w:cs="Arial"/>
          <w:color w:val="000000"/>
        </w:rPr>
      </w:pPr>
      <w:r w:rsidRPr="00A53C7E">
        <w:rPr>
          <w:rFonts w:ascii="Arial" w:eastAsia="Arial" w:hAnsi="Arial" w:cs="Arial"/>
          <w:color w:val="000000"/>
        </w:rPr>
        <w:t>When 20SH share work created online will take the following steps:</w:t>
      </w:r>
    </w:p>
    <w:p w14:paraId="5AE0B3EF" w14:textId="71C1D112" w:rsidR="00A1636F" w:rsidRPr="00A53C7E" w:rsidRDefault="26ADF691" w:rsidP="00F134B7">
      <w:pPr>
        <w:pStyle w:val="ListParagraph"/>
        <w:numPr>
          <w:ilvl w:val="0"/>
          <w:numId w:val="2"/>
        </w:numPr>
        <w:pBdr>
          <w:top w:val="nil"/>
          <w:left w:val="nil"/>
          <w:bottom w:val="nil"/>
          <w:right w:val="nil"/>
          <w:between w:val="nil"/>
        </w:pBdr>
        <w:rPr>
          <w:rFonts w:ascii="Arial" w:eastAsia="Arial" w:hAnsi="Arial" w:cs="Arial"/>
          <w:i/>
          <w:iCs/>
          <w:color w:val="000000"/>
        </w:rPr>
      </w:pPr>
      <w:r w:rsidRPr="00A53C7E">
        <w:rPr>
          <w:rFonts w:ascii="Arial" w:eastAsia="Arial" w:hAnsi="Arial" w:cs="Arial"/>
          <w:color w:val="000000" w:themeColor="text1"/>
        </w:rPr>
        <w:t>Not use a child’s surname in photography or video content. </w:t>
      </w:r>
    </w:p>
    <w:p w14:paraId="63899C64" w14:textId="2247055F" w:rsidR="00A1636F" w:rsidRPr="00A53C7E" w:rsidRDefault="26ADF691" w:rsidP="00F134B7">
      <w:pPr>
        <w:pStyle w:val="ListParagraph"/>
        <w:numPr>
          <w:ilvl w:val="0"/>
          <w:numId w:val="2"/>
        </w:numPr>
        <w:pBdr>
          <w:top w:val="nil"/>
          <w:left w:val="nil"/>
          <w:bottom w:val="nil"/>
          <w:right w:val="nil"/>
          <w:between w:val="nil"/>
        </w:pBdr>
        <w:rPr>
          <w:rFonts w:ascii="Arial" w:eastAsia="Arial" w:hAnsi="Arial" w:cs="Arial"/>
          <w:i/>
          <w:iCs/>
          <w:color w:val="000000"/>
        </w:rPr>
      </w:pPr>
      <w:r w:rsidRPr="00A53C7E">
        <w:rPr>
          <w:rFonts w:ascii="Arial" w:eastAsia="Arial" w:hAnsi="Arial" w:cs="Arial"/>
          <w:color w:val="000000" w:themeColor="text1"/>
        </w:rPr>
        <w:t xml:space="preserve">Share the final edits with the young people when possible, and with the young </w:t>
      </w:r>
      <w:r w:rsidRPr="00A53C7E">
        <w:rPr>
          <w:rFonts w:ascii="Arial" w:eastAsia="Arial" w:hAnsi="Arial" w:cs="Arial"/>
        </w:rPr>
        <w:t>person's</w:t>
      </w:r>
      <w:r w:rsidRPr="00A53C7E">
        <w:rPr>
          <w:rFonts w:ascii="Arial" w:eastAsia="Arial" w:hAnsi="Arial" w:cs="Arial"/>
          <w:color w:val="000000" w:themeColor="text1"/>
        </w:rPr>
        <w:t xml:space="preserve"> parent or guardian if this </w:t>
      </w:r>
      <w:r w:rsidRPr="00A53C7E">
        <w:rPr>
          <w:rFonts w:ascii="Arial" w:eastAsia="Arial" w:hAnsi="Arial" w:cs="Arial"/>
        </w:rPr>
        <w:t>feels</w:t>
      </w:r>
      <w:r w:rsidRPr="00A53C7E">
        <w:rPr>
          <w:rFonts w:ascii="Arial" w:eastAsia="Arial" w:hAnsi="Arial" w:cs="Arial"/>
          <w:color w:val="000000" w:themeColor="text1"/>
        </w:rPr>
        <w:t xml:space="preserve"> appropriate. </w:t>
      </w:r>
    </w:p>
    <w:p w14:paraId="3258B090" w14:textId="77777777" w:rsidR="00A1636F" w:rsidRPr="00A53C7E" w:rsidRDefault="26ADF691" w:rsidP="00F134B7">
      <w:pPr>
        <w:pStyle w:val="ListParagraph"/>
        <w:numPr>
          <w:ilvl w:val="0"/>
          <w:numId w:val="2"/>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Gain parental/guardian consent for their child to be photographed and videoed</w:t>
      </w:r>
    </w:p>
    <w:p w14:paraId="5A921635" w14:textId="77777777" w:rsidR="00A1636F" w:rsidRPr="00A53C7E" w:rsidRDefault="26ADF691" w:rsidP="00F134B7">
      <w:pPr>
        <w:pStyle w:val="ListParagraph"/>
        <w:numPr>
          <w:ilvl w:val="0"/>
          <w:numId w:val="2"/>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Only use images of young people in suitable clothing to reduce the risk of inappropriate use. </w:t>
      </w:r>
    </w:p>
    <w:p w14:paraId="31B25AF1" w14:textId="77777777" w:rsidR="00A1636F" w:rsidRPr="00A53C7E" w:rsidRDefault="26ADF691" w:rsidP="00F134B7">
      <w:pPr>
        <w:pStyle w:val="ListParagraph"/>
        <w:numPr>
          <w:ilvl w:val="0"/>
          <w:numId w:val="2"/>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Only share content through 20 Stories High’s official accounts. </w:t>
      </w:r>
    </w:p>
    <w:p w14:paraId="792F1AA2" w14:textId="431BAA7D" w:rsidR="00A1636F" w:rsidRPr="00A53C7E" w:rsidRDefault="26ADF691" w:rsidP="00F134B7">
      <w:pPr>
        <w:pStyle w:val="ListParagraph"/>
        <w:numPr>
          <w:ilvl w:val="0"/>
          <w:numId w:val="2"/>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 xml:space="preserve">Ensure that those who we are not able to share film/photographic </w:t>
      </w:r>
      <w:r w:rsidRPr="00A53C7E">
        <w:rPr>
          <w:rFonts w:ascii="Arial" w:eastAsia="Arial" w:hAnsi="Arial" w:cs="Arial"/>
        </w:rPr>
        <w:t>content for</w:t>
      </w:r>
      <w:r w:rsidRPr="00A53C7E">
        <w:rPr>
          <w:rFonts w:ascii="Arial" w:eastAsia="Arial" w:hAnsi="Arial" w:cs="Arial"/>
          <w:color w:val="000000" w:themeColor="text1"/>
        </w:rPr>
        <w:t xml:space="preserve"> safeguarding reasons, are not included in edits put out on social media.</w:t>
      </w:r>
    </w:p>
    <w:p w14:paraId="2B737830" w14:textId="77777777" w:rsidR="00A1636F" w:rsidRPr="00A53C7E" w:rsidRDefault="004334CF">
      <w:pPr>
        <w:rPr>
          <w:rFonts w:ascii="Arial" w:eastAsia="Arial" w:hAnsi="Arial" w:cs="Arial"/>
          <w:color w:val="000000"/>
        </w:rPr>
      </w:pPr>
      <w:r w:rsidRPr="00A53C7E">
        <w:rPr>
          <w:rFonts w:ascii="Arial" w:eastAsia="Arial" w:hAnsi="Arial" w:cs="Arial"/>
          <w:color w:val="000000"/>
        </w:rPr>
        <w:t>If, for whatever reason, a parent/carer or young person is not happy with the use of content, then 20 Stories High will not share the content.</w:t>
      </w:r>
    </w:p>
    <w:p w14:paraId="1A499DFC" w14:textId="77777777" w:rsidR="00A1636F" w:rsidRPr="00A53C7E" w:rsidRDefault="00A1636F">
      <w:pPr>
        <w:rPr>
          <w:rFonts w:ascii="Arial" w:eastAsia="Arial" w:hAnsi="Arial" w:cs="Arial"/>
          <w:color w:val="000000"/>
        </w:rPr>
      </w:pPr>
    </w:p>
    <w:p w14:paraId="66AE0E53" w14:textId="13D156FF" w:rsidR="26ADF691" w:rsidRPr="00A53C7E" w:rsidRDefault="26ADF691" w:rsidP="26ADF691">
      <w:pPr>
        <w:rPr>
          <w:rFonts w:ascii="Arial" w:eastAsia="Arial" w:hAnsi="Arial" w:cs="Arial"/>
          <w:color w:val="000000" w:themeColor="text1"/>
        </w:rPr>
      </w:pPr>
    </w:p>
    <w:p w14:paraId="778E653E" w14:textId="77777777" w:rsidR="00A1636F" w:rsidRPr="00A53C7E" w:rsidRDefault="004334CF">
      <w:pPr>
        <w:rPr>
          <w:rFonts w:ascii="Arial" w:eastAsia="Arial" w:hAnsi="Arial" w:cs="Arial"/>
          <w:b/>
          <w:color w:val="000000"/>
        </w:rPr>
      </w:pPr>
      <w:r w:rsidRPr="00A53C7E">
        <w:rPr>
          <w:rFonts w:ascii="Arial" w:eastAsia="Arial" w:hAnsi="Arial" w:cs="Arial"/>
          <w:b/>
          <w:color w:val="000000"/>
        </w:rPr>
        <w:t>Additional Documents</w:t>
      </w:r>
    </w:p>
    <w:p w14:paraId="015C10D5" w14:textId="77777777" w:rsidR="00A1636F" w:rsidRPr="00A53C7E" w:rsidRDefault="004334CF">
      <w:pPr>
        <w:rPr>
          <w:rFonts w:ascii="Arial" w:eastAsia="Arial" w:hAnsi="Arial" w:cs="Arial"/>
          <w:color w:val="000000"/>
        </w:rPr>
      </w:pPr>
      <w:r w:rsidRPr="00A53C7E">
        <w:rPr>
          <w:rFonts w:ascii="Arial" w:eastAsia="Arial" w:hAnsi="Arial" w:cs="Arial"/>
          <w:color w:val="000000"/>
        </w:rPr>
        <w:t>For more information, please see:</w:t>
      </w:r>
    </w:p>
    <w:p w14:paraId="5E7E3C41" w14:textId="77777777" w:rsidR="00A1636F" w:rsidRPr="00A53C7E" w:rsidRDefault="00A1636F">
      <w:pPr>
        <w:rPr>
          <w:rFonts w:ascii="Arial" w:eastAsia="Arial" w:hAnsi="Arial" w:cs="Arial"/>
        </w:rPr>
      </w:pPr>
    </w:p>
    <w:p w14:paraId="7C5D27AB" w14:textId="77777777" w:rsidR="00A1636F" w:rsidRPr="00A53C7E" w:rsidRDefault="004334CF" w:rsidP="00F134B7">
      <w:pPr>
        <w:numPr>
          <w:ilvl w:val="0"/>
          <w:numId w:val="21"/>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High’s safeguarding of children &amp; adults at risk policy</w:t>
      </w:r>
    </w:p>
    <w:p w14:paraId="54B2381C" w14:textId="77777777" w:rsidR="00A1636F" w:rsidRPr="00A53C7E" w:rsidRDefault="466B1E94" w:rsidP="00F134B7">
      <w:pPr>
        <w:numPr>
          <w:ilvl w:val="0"/>
          <w:numId w:val="21"/>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Risk Assessment – Remote Working with Participants</w:t>
      </w:r>
    </w:p>
    <w:p w14:paraId="6535EDFA" w14:textId="77777777" w:rsidR="00A1636F" w:rsidRPr="00A53C7E" w:rsidRDefault="004334CF" w:rsidP="00F134B7">
      <w:pPr>
        <w:numPr>
          <w:ilvl w:val="0"/>
          <w:numId w:val="21"/>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High’s insurance cover</w:t>
      </w:r>
    </w:p>
    <w:p w14:paraId="1A7DEE20" w14:textId="77777777" w:rsidR="00A1636F" w:rsidRPr="00A53C7E" w:rsidRDefault="004334CF" w:rsidP="00F134B7">
      <w:pPr>
        <w:numPr>
          <w:ilvl w:val="0"/>
          <w:numId w:val="21"/>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20 Stories High’s Data Protection Policy</w:t>
      </w:r>
    </w:p>
    <w:p w14:paraId="3CB541CD" w14:textId="2A1C9E0A" w:rsidR="00A1636F" w:rsidRPr="00A53C7E" w:rsidRDefault="466B1E94" w:rsidP="00F134B7">
      <w:pPr>
        <w:numPr>
          <w:ilvl w:val="0"/>
          <w:numId w:val="21"/>
        </w:numPr>
        <w:pBdr>
          <w:top w:val="nil"/>
          <w:left w:val="nil"/>
          <w:bottom w:val="nil"/>
          <w:right w:val="nil"/>
          <w:between w:val="nil"/>
        </w:pBdr>
        <w:rPr>
          <w:rFonts w:ascii="Arial" w:eastAsia="Arial" w:hAnsi="Arial" w:cs="Arial"/>
          <w:i/>
          <w:iCs/>
          <w:color w:val="000000"/>
        </w:rPr>
      </w:pPr>
      <w:r w:rsidRPr="00A53C7E">
        <w:rPr>
          <w:rFonts w:ascii="Arial" w:eastAsia="Arial" w:hAnsi="Arial" w:cs="Arial"/>
          <w:color w:val="000000" w:themeColor="text1"/>
        </w:rPr>
        <w:t xml:space="preserve">20 Stories High’s Social Media Policy </w:t>
      </w:r>
    </w:p>
    <w:p w14:paraId="05730531" w14:textId="1F12A1E7" w:rsidR="00A1636F" w:rsidRPr="00A53C7E" w:rsidRDefault="466B1E94" w:rsidP="00F134B7">
      <w:pPr>
        <w:numPr>
          <w:ilvl w:val="0"/>
          <w:numId w:val="21"/>
        </w:numPr>
        <w:pBdr>
          <w:top w:val="nil"/>
          <w:left w:val="nil"/>
          <w:bottom w:val="nil"/>
          <w:right w:val="nil"/>
          <w:between w:val="nil"/>
        </w:pBdr>
        <w:rPr>
          <w:rFonts w:ascii="Arial" w:eastAsia="Arial" w:hAnsi="Arial" w:cs="Arial"/>
          <w:color w:val="000000"/>
        </w:rPr>
      </w:pPr>
      <w:r w:rsidRPr="00A53C7E">
        <w:rPr>
          <w:rFonts w:ascii="Arial" w:eastAsia="Arial" w:hAnsi="Arial" w:cs="Arial"/>
          <w:color w:val="000000" w:themeColor="text1"/>
        </w:rPr>
        <w:t xml:space="preserve">20 Stories High Code of Conducts for Remote Working for participants </w:t>
      </w:r>
    </w:p>
    <w:p w14:paraId="03F828E4" w14:textId="77777777" w:rsidR="00A1636F" w:rsidRPr="00A53C7E" w:rsidRDefault="00A1636F">
      <w:pPr>
        <w:rPr>
          <w:rFonts w:ascii="Arial" w:eastAsia="Arial" w:hAnsi="Arial" w:cs="Arial"/>
          <w:color w:val="000000"/>
        </w:rPr>
      </w:pPr>
    </w:p>
    <w:p w14:paraId="2AC57CB0" w14:textId="77777777" w:rsidR="00A1636F" w:rsidRPr="00A53C7E" w:rsidRDefault="00A1636F">
      <w:pPr>
        <w:pBdr>
          <w:top w:val="nil"/>
          <w:left w:val="nil"/>
          <w:bottom w:val="nil"/>
          <w:right w:val="nil"/>
          <w:between w:val="nil"/>
        </w:pBdr>
        <w:rPr>
          <w:rFonts w:ascii="Arial" w:eastAsia="Arial" w:hAnsi="Arial" w:cs="Arial"/>
          <w:color w:val="000000"/>
        </w:rPr>
      </w:pPr>
    </w:p>
    <w:p w14:paraId="5186B13D" w14:textId="77777777" w:rsidR="00A1636F" w:rsidRPr="00A53C7E" w:rsidRDefault="004334CF">
      <w:pPr>
        <w:rPr>
          <w:rFonts w:ascii="Arial" w:eastAsia="Arial" w:hAnsi="Arial" w:cs="Arial"/>
          <w:b/>
          <w:color w:val="000000"/>
        </w:rPr>
      </w:pPr>
      <w:r w:rsidRPr="00A53C7E">
        <w:br w:type="page"/>
      </w:r>
    </w:p>
    <w:p w14:paraId="354DFB1A" w14:textId="77777777" w:rsidR="00A1636F" w:rsidRPr="00A53C7E" w:rsidRDefault="004334CF" w:rsidP="00F134B7">
      <w:pPr>
        <w:numPr>
          <w:ilvl w:val="0"/>
          <w:numId w:val="47"/>
        </w:num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lastRenderedPageBreak/>
        <w:t>Safeguarding Children, Young People &amp; Adults at Risk IT Handout</w:t>
      </w:r>
    </w:p>
    <w:p w14:paraId="6C57C439" w14:textId="77777777" w:rsidR="00A1636F" w:rsidRPr="00A53C7E" w:rsidRDefault="00A1636F">
      <w:pPr>
        <w:spacing w:before="100" w:after="100"/>
        <w:rPr>
          <w:rFonts w:ascii="Arial" w:eastAsia="Arial" w:hAnsi="Arial" w:cs="Arial"/>
          <w:b/>
          <w:color w:val="000000"/>
        </w:rPr>
      </w:pPr>
    </w:p>
    <w:p w14:paraId="745ED14D" w14:textId="77777777" w:rsidR="00A1636F" w:rsidRPr="00A53C7E" w:rsidRDefault="004334CF">
      <w:pPr>
        <w:rPr>
          <w:rFonts w:ascii="Arial" w:eastAsia="Arial" w:hAnsi="Arial" w:cs="Arial"/>
        </w:rPr>
      </w:pPr>
      <w:r w:rsidRPr="00A53C7E">
        <w:rPr>
          <w:rFonts w:ascii="Arial" w:eastAsia="Arial" w:hAnsi="Arial" w:cs="Arial"/>
        </w:rPr>
        <w:t>Members of 20 Stories High’s core participation programme in Liverpool – Youth Theatre, Participation groups – are able to use the computers in the offices for personal use, e.g. making job applications or checking their own email or social media accounts.</w:t>
      </w:r>
    </w:p>
    <w:p w14:paraId="3D404BC9" w14:textId="77777777" w:rsidR="00A1636F" w:rsidRPr="00A53C7E" w:rsidRDefault="00A1636F">
      <w:pPr>
        <w:rPr>
          <w:rFonts w:ascii="Arial" w:eastAsia="Arial" w:hAnsi="Arial" w:cs="Arial"/>
        </w:rPr>
      </w:pPr>
    </w:p>
    <w:p w14:paraId="01BC9D97" w14:textId="77777777" w:rsidR="00A1636F" w:rsidRPr="00A53C7E" w:rsidRDefault="004334CF">
      <w:pPr>
        <w:rPr>
          <w:rFonts w:ascii="Arial" w:eastAsia="Arial" w:hAnsi="Arial" w:cs="Arial"/>
        </w:rPr>
      </w:pPr>
      <w:r w:rsidRPr="00A53C7E">
        <w:rPr>
          <w:rFonts w:ascii="Arial" w:eastAsia="Arial" w:hAnsi="Arial" w:cs="Arial"/>
        </w:rPr>
        <w:t>The guidelines for this use are:</w:t>
      </w:r>
    </w:p>
    <w:p w14:paraId="61319B8A" w14:textId="77777777" w:rsidR="00A1636F" w:rsidRPr="00A53C7E" w:rsidRDefault="00A1636F">
      <w:pPr>
        <w:rPr>
          <w:rFonts w:ascii="Arial" w:eastAsia="Arial" w:hAnsi="Arial" w:cs="Arial"/>
        </w:rPr>
      </w:pPr>
    </w:p>
    <w:p w14:paraId="65F32825" w14:textId="77777777" w:rsidR="00A1636F" w:rsidRPr="00A53C7E" w:rsidRDefault="004334CF" w:rsidP="00F134B7">
      <w:pPr>
        <w:numPr>
          <w:ilvl w:val="0"/>
          <w:numId w:val="13"/>
        </w:numPr>
        <w:pBdr>
          <w:top w:val="nil"/>
          <w:left w:val="nil"/>
          <w:bottom w:val="nil"/>
          <w:right w:val="nil"/>
          <w:between w:val="nil"/>
        </w:pBdr>
        <w:jc w:val="both"/>
        <w:rPr>
          <w:rFonts w:ascii="Arial" w:eastAsia="Arial" w:hAnsi="Arial" w:cs="Arial"/>
          <w:color w:val="000000"/>
        </w:rPr>
      </w:pPr>
      <w:r w:rsidRPr="00A53C7E">
        <w:rPr>
          <w:rFonts w:ascii="Arial" w:eastAsia="Arial" w:hAnsi="Arial" w:cs="Arial"/>
          <w:color w:val="000000"/>
        </w:rPr>
        <w:t xml:space="preserve">Always use a young </w:t>
      </w:r>
      <w:r w:rsidRPr="00A53C7E">
        <w:rPr>
          <w:rFonts w:ascii="Arial" w:eastAsia="Arial" w:hAnsi="Arial" w:cs="Arial"/>
        </w:rPr>
        <w:t>person's</w:t>
      </w:r>
      <w:r w:rsidRPr="00A53C7E">
        <w:rPr>
          <w:rFonts w:ascii="Arial" w:eastAsia="Arial" w:hAnsi="Arial" w:cs="Arial"/>
          <w:color w:val="000000"/>
        </w:rPr>
        <w:t xml:space="preserve"> login to access the computers. 20SH staff can assist you with logging in and providing the relevant password.</w:t>
      </w:r>
    </w:p>
    <w:p w14:paraId="3C9B8FE1" w14:textId="77777777" w:rsidR="00A1636F" w:rsidRPr="00A53C7E" w:rsidRDefault="004334CF" w:rsidP="00F134B7">
      <w:pPr>
        <w:numPr>
          <w:ilvl w:val="0"/>
          <w:numId w:val="13"/>
        </w:numPr>
        <w:pBdr>
          <w:top w:val="nil"/>
          <w:left w:val="nil"/>
          <w:bottom w:val="nil"/>
          <w:right w:val="nil"/>
          <w:between w:val="nil"/>
        </w:pBdr>
        <w:jc w:val="both"/>
        <w:rPr>
          <w:rFonts w:ascii="Arial" w:eastAsia="Arial" w:hAnsi="Arial" w:cs="Arial"/>
          <w:color w:val="000000"/>
        </w:rPr>
      </w:pPr>
      <w:r w:rsidRPr="00A53C7E">
        <w:rPr>
          <w:rFonts w:ascii="Arial" w:eastAsia="Arial" w:hAnsi="Arial" w:cs="Arial"/>
          <w:color w:val="000000"/>
        </w:rPr>
        <w:t>Always check with a member of staff first if you intend to use the internet</w:t>
      </w:r>
    </w:p>
    <w:p w14:paraId="4F471D6B" w14:textId="77777777" w:rsidR="00A1636F" w:rsidRPr="00A53C7E" w:rsidRDefault="004334CF" w:rsidP="00F134B7">
      <w:pPr>
        <w:numPr>
          <w:ilvl w:val="0"/>
          <w:numId w:val="13"/>
        </w:numPr>
        <w:pBdr>
          <w:top w:val="nil"/>
          <w:left w:val="nil"/>
          <w:bottom w:val="nil"/>
          <w:right w:val="nil"/>
          <w:between w:val="nil"/>
        </w:pBdr>
        <w:jc w:val="both"/>
        <w:rPr>
          <w:rFonts w:ascii="Arial" w:eastAsia="Arial" w:hAnsi="Arial" w:cs="Arial"/>
          <w:color w:val="000000"/>
        </w:rPr>
      </w:pPr>
      <w:r w:rsidRPr="00A53C7E">
        <w:rPr>
          <w:rFonts w:ascii="Arial" w:eastAsia="Arial" w:hAnsi="Arial" w:cs="Arial"/>
          <w:color w:val="000000"/>
        </w:rPr>
        <w:t>Never use the internet in an unacceptable way (see below)</w:t>
      </w:r>
    </w:p>
    <w:p w14:paraId="38F48541" w14:textId="77777777" w:rsidR="00A1636F" w:rsidRPr="00A53C7E" w:rsidRDefault="004334CF" w:rsidP="00F134B7">
      <w:pPr>
        <w:numPr>
          <w:ilvl w:val="0"/>
          <w:numId w:val="13"/>
        </w:numPr>
        <w:pBdr>
          <w:top w:val="nil"/>
          <w:left w:val="nil"/>
          <w:bottom w:val="nil"/>
          <w:right w:val="nil"/>
          <w:between w:val="nil"/>
        </w:pBdr>
        <w:jc w:val="both"/>
        <w:rPr>
          <w:rFonts w:ascii="Arial" w:eastAsia="Arial" w:hAnsi="Arial" w:cs="Arial"/>
          <w:color w:val="000000"/>
        </w:rPr>
      </w:pPr>
      <w:r w:rsidRPr="00A53C7E">
        <w:rPr>
          <w:rFonts w:ascii="Arial" w:eastAsia="Arial" w:hAnsi="Arial" w:cs="Arial"/>
          <w:color w:val="000000"/>
        </w:rPr>
        <w:t>Always log out of any personal accounts when you have finished using them</w:t>
      </w:r>
    </w:p>
    <w:p w14:paraId="14CA1BBA" w14:textId="77777777" w:rsidR="00A1636F" w:rsidRPr="00A53C7E" w:rsidRDefault="004334CF" w:rsidP="00F134B7">
      <w:pPr>
        <w:numPr>
          <w:ilvl w:val="0"/>
          <w:numId w:val="13"/>
        </w:numPr>
        <w:pBdr>
          <w:top w:val="nil"/>
          <w:left w:val="nil"/>
          <w:bottom w:val="nil"/>
          <w:right w:val="nil"/>
          <w:between w:val="nil"/>
        </w:pBdr>
        <w:jc w:val="both"/>
        <w:rPr>
          <w:rFonts w:ascii="Arial" w:eastAsia="Arial" w:hAnsi="Arial" w:cs="Arial"/>
          <w:color w:val="000000"/>
        </w:rPr>
      </w:pPr>
      <w:r w:rsidRPr="00A53C7E">
        <w:rPr>
          <w:rFonts w:ascii="Arial" w:eastAsia="Arial" w:hAnsi="Arial" w:cs="Arial"/>
          <w:color w:val="000000"/>
        </w:rPr>
        <w:t>Do not download large files</w:t>
      </w:r>
    </w:p>
    <w:p w14:paraId="46C621D5" w14:textId="77777777" w:rsidR="00A1636F" w:rsidRPr="00A53C7E" w:rsidRDefault="004334CF" w:rsidP="00F134B7">
      <w:pPr>
        <w:numPr>
          <w:ilvl w:val="0"/>
          <w:numId w:val="13"/>
        </w:numPr>
        <w:pBdr>
          <w:top w:val="nil"/>
          <w:left w:val="nil"/>
          <w:bottom w:val="nil"/>
          <w:right w:val="nil"/>
          <w:between w:val="nil"/>
        </w:pBdr>
        <w:spacing w:after="240"/>
        <w:jc w:val="both"/>
        <w:rPr>
          <w:rFonts w:ascii="Arial" w:eastAsia="Arial" w:hAnsi="Arial" w:cs="Arial"/>
          <w:color w:val="000000"/>
        </w:rPr>
      </w:pPr>
      <w:r w:rsidRPr="00A53C7E">
        <w:rPr>
          <w:rFonts w:ascii="Arial" w:eastAsia="Arial" w:hAnsi="Arial" w:cs="Arial"/>
          <w:color w:val="000000"/>
        </w:rPr>
        <w:t>If emailing an external organisation on behalf of 20SH, ensure you copy a staff member into all emails – e.g. emailing agents to attend 20SH shows.</w:t>
      </w:r>
    </w:p>
    <w:p w14:paraId="365BE956" w14:textId="77777777" w:rsidR="00A1636F" w:rsidRPr="00A53C7E" w:rsidRDefault="004334CF">
      <w:pPr>
        <w:rPr>
          <w:rFonts w:ascii="Arial" w:eastAsia="Arial" w:hAnsi="Arial" w:cs="Arial"/>
        </w:rPr>
      </w:pPr>
      <w:r w:rsidRPr="00A53C7E">
        <w:rPr>
          <w:rFonts w:ascii="Arial" w:eastAsia="Arial" w:hAnsi="Arial" w:cs="Arial"/>
        </w:rPr>
        <w:t>Unacceptable use of the internet includes the following:</w:t>
      </w:r>
    </w:p>
    <w:p w14:paraId="31A560F4" w14:textId="77777777" w:rsidR="00A1636F" w:rsidRPr="00A53C7E" w:rsidRDefault="00A1636F">
      <w:pPr>
        <w:rPr>
          <w:rFonts w:ascii="Arial" w:eastAsia="Arial" w:hAnsi="Arial" w:cs="Arial"/>
        </w:rPr>
      </w:pPr>
    </w:p>
    <w:p w14:paraId="41C832EB"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visiting internet sites that contain illegal material</w:t>
      </w:r>
    </w:p>
    <w:p w14:paraId="4C56ADE3"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hacking into unauthorised areas</w:t>
      </w:r>
    </w:p>
    <w:p w14:paraId="55C6687B"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using the computer to carry out any form of fraud or software, film or music piracy</w:t>
      </w:r>
    </w:p>
    <w:p w14:paraId="24091F98"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using the internet to send offensive or harassing material to other users</w:t>
      </w:r>
    </w:p>
    <w:p w14:paraId="1B0FCBB8"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 xml:space="preserve">downloading commercial software or any copyrighted materials belonging to third parties, unless this download is covered or permitted under a commercial agreement or other such </w:t>
      </w:r>
      <w:r w:rsidRPr="00A53C7E">
        <w:rPr>
          <w:rFonts w:ascii="Arial" w:eastAsia="Arial" w:hAnsi="Arial" w:cs="Arial"/>
        </w:rPr>
        <w:t>licence</w:t>
      </w:r>
    </w:p>
    <w:p w14:paraId="0D080051"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publishing defamatory and/or knowingly false material about 20 Stories High on social networking sites, ‘blogs’ (online journals), ‘wikis’ and any online publishing format</w:t>
      </w:r>
    </w:p>
    <w:p w14:paraId="06629598"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revealing confidential information about 20SH in a personal online posting</w:t>
      </w:r>
    </w:p>
    <w:p w14:paraId="15C98F70"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using 20SH communications systems to set up personal businesses or send chain letters</w:t>
      </w:r>
    </w:p>
    <w:p w14:paraId="02CD92F9"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distributing, disseminating or storing images, text or materials that might be considered indecent, pornographic, obscene or illegal</w:t>
      </w:r>
    </w:p>
    <w:p w14:paraId="504E2FB8"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distributing, disseminating or storing images, text or materials that might be considered discriminatory, offensive or abusive, in that the context is a personal attack, sexist or racist, or might be considered as harassment</w:t>
      </w:r>
    </w:p>
    <w:p w14:paraId="1AE94F87"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 xml:space="preserve">accessing copyrighted information in a way that violates the copyright </w:t>
      </w:r>
    </w:p>
    <w:p w14:paraId="017EF99E"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 xml:space="preserve">breaking into the 20SH’s or another organisation’s systems or unauthorised use of a password/mailbox </w:t>
      </w:r>
    </w:p>
    <w:p w14:paraId="27D7102D"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 xml:space="preserve">broadcasting unsolicited personal views on social, political, religious or other non-business related matters </w:t>
      </w:r>
    </w:p>
    <w:p w14:paraId="5585018D"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transmitting unsolicited commercial or advertising material</w:t>
      </w:r>
    </w:p>
    <w:p w14:paraId="1D83867A" w14:textId="77777777" w:rsidR="00A1636F" w:rsidRPr="00A53C7E" w:rsidRDefault="004334CF" w:rsidP="00F134B7">
      <w:pPr>
        <w:numPr>
          <w:ilvl w:val="0"/>
          <w:numId w:val="40"/>
        </w:num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30"/>
        <w:rPr>
          <w:rFonts w:ascii="Arial" w:eastAsia="Arial" w:hAnsi="Arial" w:cs="Arial"/>
          <w:color w:val="000000"/>
        </w:rPr>
      </w:pPr>
      <w:r w:rsidRPr="00A53C7E">
        <w:rPr>
          <w:rFonts w:ascii="Arial" w:eastAsia="Arial" w:hAnsi="Arial" w:cs="Arial"/>
          <w:color w:val="000000"/>
        </w:rPr>
        <w:t>introducing any form of computer virus or malware into 20SH’s network</w:t>
      </w:r>
    </w:p>
    <w:p w14:paraId="70DF735C" w14:textId="77777777" w:rsidR="00A1636F" w:rsidRPr="00A53C7E" w:rsidRDefault="00A1636F">
      <w:pPr>
        <w:spacing w:line="360" w:lineRule="auto"/>
        <w:rPr>
          <w:rFonts w:ascii="Arial" w:eastAsia="Arial" w:hAnsi="Arial" w:cs="Arial"/>
          <w:b/>
        </w:rPr>
      </w:pPr>
    </w:p>
    <w:p w14:paraId="5944EEA0" w14:textId="77777777" w:rsidR="00A1636F" w:rsidRPr="00A53C7E" w:rsidRDefault="004334CF">
      <w:pPr>
        <w:spacing w:line="360" w:lineRule="auto"/>
        <w:rPr>
          <w:rFonts w:ascii="Arial" w:eastAsia="Arial" w:hAnsi="Arial" w:cs="Arial"/>
          <w:b/>
        </w:rPr>
      </w:pPr>
      <w:r w:rsidRPr="00A53C7E">
        <w:rPr>
          <w:rFonts w:ascii="Arial" w:eastAsia="Arial" w:hAnsi="Arial" w:cs="Arial"/>
          <w:b/>
        </w:rPr>
        <w:t>Dealing with Unacceptable Behaviour in relation to IT</w:t>
      </w:r>
    </w:p>
    <w:p w14:paraId="7BEB5CD9"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Where it is believed that a young person has failed to comply with this handout, the matter will be referred to the Youth Worker in line with the company’s Safeguarding Policy.</w:t>
      </w:r>
    </w:p>
    <w:p w14:paraId="3A413BF6" w14:textId="77777777" w:rsidR="00A1636F" w:rsidRPr="00A53C7E" w:rsidRDefault="004334CF">
      <w:pPr>
        <w:rPr>
          <w:rFonts w:ascii="Arial" w:eastAsia="Arial" w:hAnsi="Arial" w:cs="Arial"/>
          <w:b/>
          <w:color w:val="000000"/>
        </w:rPr>
      </w:pPr>
      <w:r w:rsidRPr="00A53C7E">
        <w:br w:type="page"/>
      </w:r>
    </w:p>
    <w:p w14:paraId="2FCF9C80" w14:textId="77777777" w:rsidR="00A1636F" w:rsidRPr="00A53C7E" w:rsidRDefault="004334CF" w:rsidP="00F134B7">
      <w:pPr>
        <w:numPr>
          <w:ilvl w:val="0"/>
          <w:numId w:val="47"/>
        </w:num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lastRenderedPageBreak/>
        <w:t>Flowchart of managing &amp; escalating safeguarding concerns</w:t>
      </w:r>
    </w:p>
    <w:p w14:paraId="1728B4D0" w14:textId="5C5EDECC" w:rsidR="00A1636F" w:rsidRPr="00A53C7E" w:rsidRDefault="00A1636F">
      <w:pPr>
        <w:pBdr>
          <w:top w:val="nil"/>
          <w:left w:val="nil"/>
          <w:bottom w:val="nil"/>
          <w:right w:val="nil"/>
          <w:between w:val="nil"/>
        </w:pBdr>
        <w:rPr>
          <w:rFonts w:ascii="Arial" w:eastAsia="Arial" w:hAnsi="Arial" w:cs="Arial"/>
          <w:b/>
          <w:color w:val="000000"/>
        </w:rPr>
      </w:pPr>
    </w:p>
    <w:p w14:paraId="34959D4B" w14:textId="3E962701" w:rsidR="00A1636F" w:rsidRPr="00A53C7E" w:rsidRDefault="00CB0BA1" w:rsidP="745AB57D">
      <w:pPr>
        <w:pBdr>
          <w:top w:val="nil"/>
          <w:left w:val="nil"/>
          <w:bottom w:val="nil"/>
          <w:right w:val="nil"/>
          <w:between w:val="nil"/>
        </w:pBdr>
        <w:rPr>
          <w:rFonts w:ascii="Arial" w:eastAsia="Arial" w:hAnsi="Arial" w:cs="Arial"/>
          <w:b/>
          <w:bCs/>
          <w:color w:val="000000"/>
        </w:rPr>
      </w:pPr>
      <w:r w:rsidRPr="00A53C7E">
        <w:rPr>
          <w:noProof/>
        </w:rPr>
        <mc:AlternateContent>
          <mc:Choice Requires="wps">
            <w:drawing>
              <wp:anchor distT="0" distB="0" distL="114300" distR="114300" simplePos="0" relativeHeight="251659264" behindDoc="0" locked="0" layoutInCell="1" hidden="0" allowOverlap="1" wp14:anchorId="78E4C398" wp14:editId="58A52ACE">
                <wp:simplePos x="0" y="0"/>
                <wp:positionH relativeFrom="column">
                  <wp:posOffset>2414270</wp:posOffset>
                </wp:positionH>
                <wp:positionV relativeFrom="paragraph">
                  <wp:posOffset>16510</wp:posOffset>
                </wp:positionV>
                <wp:extent cx="1673225" cy="758825"/>
                <wp:effectExtent l="0" t="0" r="0" b="0"/>
                <wp:wrapNone/>
                <wp:docPr id="216" name="Rectangle 216"/>
                <wp:cNvGraphicFramePr/>
                <a:graphic xmlns:a="http://schemas.openxmlformats.org/drawingml/2006/main">
                  <a:graphicData uri="http://schemas.microsoft.com/office/word/2010/wordprocessingShape">
                    <wps:wsp>
                      <wps:cNvSpPr/>
                      <wps:spPr>
                        <a:xfrm>
                          <a:off x="0" y="0"/>
                          <a:ext cx="1673225" cy="758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0EF9E48" w14:textId="77777777" w:rsidR="00A1636F" w:rsidRDefault="004334CF">
                            <w:pPr>
                              <w:textDirection w:val="btLr"/>
                            </w:pPr>
                            <w:r>
                              <w:rPr>
                                <w:rFonts w:ascii="Arial" w:eastAsia="Arial" w:hAnsi="Arial" w:cs="Arial"/>
                                <w:color w:val="000000"/>
                                <w:sz w:val="22"/>
                              </w:rPr>
                              <w:t xml:space="preserve">Inform the Designated Person immediately </w:t>
                            </w:r>
                          </w:p>
                        </w:txbxContent>
                      </wps:txbx>
                      <wps:bodyPr spcFirstLastPara="1" wrap="square" lIns="91425" tIns="45700" rIns="91425" bIns="45700" anchor="t" anchorCtr="0">
                        <a:noAutofit/>
                      </wps:bodyPr>
                    </wps:wsp>
                  </a:graphicData>
                </a:graphic>
              </wp:anchor>
            </w:drawing>
          </mc:Choice>
          <mc:Fallback>
            <w:pict>
              <v:rect w14:anchorId="78E4C398" id="Rectangle 216" o:spid="_x0000_s1026" style="position:absolute;margin-left:190.1pt;margin-top:1.3pt;width:131.75pt;height:5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">
                <v:stroke startarrowwidth="narrow" startarrowlength="short" endarrowwidth="narrow" endarrowlength="short"/>
                <v:textbox inset="2.53958mm,1.2694mm,2.53958mm,1.2694mm">
                  <w:txbxContent>
                    <w:p w14:paraId="30EF9E48" w14:textId="77777777" w:rsidR="00A1636F" w:rsidRDefault="004334CF">
                      <w:pPr>
                        <w:textDirection w:val="btLr"/>
                      </w:pPr>
                      <w:r>
                        <w:rPr>
                          <w:rFonts w:ascii="Arial" w:eastAsia="Arial" w:hAnsi="Arial" w:cs="Arial"/>
                          <w:color w:val="000000"/>
                          <w:sz w:val="22"/>
                        </w:rPr>
                        <w:t xml:space="preserve">Inform the Designated Person immediately </w:t>
                      </w:r>
                    </w:p>
                  </w:txbxContent>
                </v:textbox>
              </v:rect>
            </w:pict>
          </mc:Fallback>
        </mc:AlternateContent>
      </w:r>
      <w:r w:rsidR="003355EC" w:rsidRPr="00A53C7E">
        <w:rPr>
          <w:noProof/>
        </w:rPr>
        <mc:AlternateContent>
          <mc:Choice Requires="wps">
            <w:drawing>
              <wp:anchor distT="0" distB="0" distL="114300" distR="114300" simplePos="0" relativeHeight="251673600" behindDoc="0" locked="0" layoutInCell="1" hidden="0" allowOverlap="1" wp14:anchorId="78005A5A" wp14:editId="005FA0F2">
                <wp:simplePos x="0" y="0"/>
                <wp:positionH relativeFrom="column">
                  <wp:posOffset>-32634</wp:posOffset>
                </wp:positionH>
                <wp:positionV relativeFrom="paragraph">
                  <wp:posOffset>171482</wp:posOffset>
                </wp:positionV>
                <wp:extent cx="1979295" cy="2520950"/>
                <wp:effectExtent l="0" t="0" r="0" b="0"/>
                <wp:wrapNone/>
                <wp:docPr id="207" name="Rectangle 207"/>
                <wp:cNvGraphicFramePr/>
                <a:graphic xmlns:a="http://schemas.openxmlformats.org/drawingml/2006/main">
                  <a:graphicData uri="http://schemas.microsoft.com/office/word/2010/wordprocessingShape">
                    <wps:wsp>
                      <wps:cNvSpPr/>
                      <wps:spPr>
                        <a:xfrm>
                          <a:off x="0" y="0"/>
                          <a:ext cx="1979295" cy="2520950"/>
                        </a:xfrm>
                        <a:prstGeom prst="rect">
                          <a:avLst/>
                        </a:prstGeom>
                        <a:solidFill>
                          <a:srgbClr val="FFFFFF"/>
                        </a:solidFill>
                        <a:ln w="28575" cap="flat" cmpd="sng">
                          <a:solidFill>
                            <a:srgbClr val="000000"/>
                          </a:solidFill>
                          <a:prstDash val="solid"/>
                          <a:miter lim="800000"/>
                          <a:headEnd type="none" w="sm" len="sm"/>
                          <a:tailEnd type="none" w="sm" len="sm"/>
                        </a:ln>
                      </wps:spPr>
                      <wps:txbx>
                        <w:txbxContent>
                          <w:p w14:paraId="1728D750" w14:textId="77777777" w:rsidR="00A1636F" w:rsidRDefault="004334CF">
                            <w:pPr>
                              <w:textDirection w:val="btLr"/>
                            </w:pPr>
                            <w:r>
                              <w:rPr>
                                <w:rFonts w:ascii="Arial" w:eastAsia="Arial" w:hAnsi="Arial" w:cs="Arial"/>
                                <w:color w:val="000000"/>
                                <w:sz w:val="22"/>
                              </w:rPr>
                              <w:t xml:space="preserve">Designated Person: </w:t>
                            </w:r>
                          </w:p>
                          <w:p w14:paraId="0FDDF77C" w14:textId="3BFAEC82" w:rsidR="00A1636F" w:rsidRDefault="00F75EE2">
                            <w:pPr>
                              <w:textDirection w:val="btLr"/>
                            </w:pPr>
                            <w:r>
                              <w:rPr>
                                <w:rFonts w:ascii="Arial" w:eastAsia="Arial" w:hAnsi="Arial" w:cs="Arial"/>
                                <w:color w:val="000000"/>
                                <w:sz w:val="22"/>
                              </w:rPr>
                              <w:t>Exec Producer</w:t>
                            </w:r>
                          </w:p>
                          <w:p w14:paraId="4EDF4561" w14:textId="1DDA91D9" w:rsidR="00A1636F" w:rsidRDefault="00F75EE2">
                            <w:pPr>
                              <w:textDirection w:val="btLr"/>
                              <w:rPr>
                                <w:rFonts w:ascii="Arial" w:eastAsia="Arial" w:hAnsi="Arial" w:cs="Arial"/>
                                <w:color w:val="000000"/>
                                <w:sz w:val="22"/>
                              </w:rPr>
                            </w:pPr>
                            <w:r>
                              <w:rPr>
                                <w:rFonts w:ascii="Arial" w:eastAsia="Arial" w:hAnsi="Arial" w:cs="Arial"/>
                                <w:color w:val="000000"/>
                                <w:sz w:val="22"/>
                              </w:rPr>
                              <w:t>Lucy Graham</w:t>
                            </w:r>
                          </w:p>
                          <w:p w14:paraId="2F398575" w14:textId="6E33DE16" w:rsidR="00F75EE2" w:rsidRDefault="00F75EE2">
                            <w:pPr>
                              <w:textDirection w:val="btLr"/>
                            </w:pPr>
                            <w:r>
                              <w:rPr>
                                <w:rFonts w:ascii="Arial" w:eastAsia="Arial" w:hAnsi="Arial" w:cs="Arial"/>
                                <w:color w:val="000000"/>
                                <w:sz w:val="22"/>
                              </w:rPr>
                              <w:t>07816 599 199</w:t>
                            </w:r>
                          </w:p>
                          <w:p w14:paraId="7BD58BA2" w14:textId="77777777" w:rsidR="00A1636F" w:rsidRDefault="00A1636F">
                            <w:pPr>
                              <w:textDirection w:val="btLr"/>
                            </w:pPr>
                          </w:p>
                          <w:p w14:paraId="4EEA5FA4" w14:textId="77777777" w:rsidR="00A1636F" w:rsidRDefault="004334CF">
                            <w:pPr>
                              <w:textDirection w:val="btLr"/>
                            </w:pPr>
                            <w:r>
                              <w:rPr>
                                <w:rFonts w:ascii="Arial" w:eastAsia="Arial" w:hAnsi="Arial" w:cs="Arial"/>
                                <w:color w:val="000000"/>
                                <w:sz w:val="22"/>
                              </w:rPr>
                              <w:t>In absence of Designated Person:</w:t>
                            </w:r>
                          </w:p>
                          <w:p w14:paraId="08220625" w14:textId="77777777" w:rsidR="00A1636F" w:rsidRDefault="004334CF">
                            <w:pPr>
                              <w:textDirection w:val="btLr"/>
                            </w:pPr>
                            <w:r>
                              <w:rPr>
                                <w:rFonts w:ascii="Arial" w:eastAsia="Arial" w:hAnsi="Arial" w:cs="Arial"/>
                                <w:color w:val="000000"/>
                                <w:sz w:val="22"/>
                              </w:rPr>
                              <w:t xml:space="preserve">Executive Director </w:t>
                            </w:r>
                          </w:p>
                          <w:p w14:paraId="638E398F" w14:textId="77777777" w:rsidR="00A1636F" w:rsidRDefault="004334CF">
                            <w:pPr>
                              <w:textDirection w:val="btLr"/>
                            </w:pPr>
                            <w:r>
                              <w:rPr>
                                <w:rFonts w:ascii="Arial" w:eastAsia="Arial" w:hAnsi="Arial" w:cs="Arial"/>
                                <w:color w:val="000000"/>
                                <w:sz w:val="22"/>
                              </w:rPr>
                              <w:t>Leanne Jones</w:t>
                            </w:r>
                          </w:p>
                          <w:p w14:paraId="37E39859" w14:textId="77777777" w:rsidR="00A1636F" w:rsidRDefault="004334CF">
                            <w:pPr>
                              <w:textDirection w:val="btLr"/>
                            </w:pPr>
                            <w:r>
                              <w:rPr>
                                <w:rFonts w:ascii="Arial" w:eastAsia="Arial" w:hAnsi="Arial" w:cs="Arial"/>
                                <w:color w:val="000000"/>
                                <w:sz w:val="22"/>
                              </w:rPr>
                              <w:t>07595 030480</w:t>
                            </w:r>
                          </w:p>
                          <w:p w14:paraId="4357A966" w14:textId="77777777" w:rsidR="00A1636F" w:rsidRDefault="00A1636F">
                            <w:pPr>
                              <w:textDirection w:val="btLr"/>
                            </w:pPr>
                          </w:p>
                          <w:p w14:paraId="05742FF2" w14:textId="13ECF2ED" w:rsidR="00A1636F" w:rsidRDefault="004334CF">
                            <w:pPr>
                              <w:textDirection w:val="btLr"/>
                            </w:pPr>
                            <w:r>
                              <w:rPr>
                                <w:rFonts w:ascii="Arial" w:eastAsia="Arial" w:hAnsi="Arial" w:cs="Arial"/>
                                <w:color w:val="000000"/>
                                <w:sz w:val="22"/>
                              </w:rPr>
                              <w:t>20SH Office</w:t>
                            </w:r>
                            <w:r w:rsidR="003355EC">
                              <w:rPr>
                                <w:rFonts w:ascii="Arial" w:eastAsia="Arial" w:hAnsi="Arial" w:cs="Arial"/>
                                <w:color w:val="000000"/>
                                <w:sz w:val="22"/>
                              </w:rPr>
                              <w:t>:</w:t>
                            </w:r>
                          </w:p>
                          <w:p w14:paraId="45367BB3" w14:textId="77777777" w:rsidR="00A1636F" w:rsidRDefault="004334CF">
                            <w:pPr>
                              <w:textDirection w:val="btLr"/>
                            </w:pPr>
                            <w:r>
                              <w:rPr>
                                <w:rFonts w:ascii="Arial" w:eastAsia="Arial" w:hAnsi="Arial" w:cs="Arial"/>
                                <w:color w:val="000000"/>
                                <w:sz w:val="22"/>
                              </w:rPr>
                              <w:t>0151 708 9728</w:t>
                            </w:r>
                          </w:p>
                        </w:txbxContent>
                      </wps:txbx>
                      <wps:bodyPr spcFirstLastPara="1" wrap="square" lIns="91425" tIns="45700" rIns="91425" bIns="45700" anchor="t" anchorCtr="0">
                        <a:noAutofit/>
                      </wps:bodyPr>
                    </wps:wsp>
                  </a:graphicData>
                </a:graphic>
              </wp:anchor>
            </w:drawing>
          </mc:Choice>
          <mc:Fallback>
            <w:pict>
              <v:rect w14:anchorId="78005A5A" id="Rectangle 207" o:spid="_x0000_s1027" style="position:absolute;margin-left:-2.55pt;margin-top:13.5pt;width:155.85pt;height:198.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" strokeweight="2.25pt">
                <v:stroke startarrowwidth="narrow" startarrowlength="short" endarrowwidth="narrow" endarrowlength="short"/>
                <v:textbox inset="2.53958mm,1.2694mm,2.53958mm,1.2694mm">
                  <w:txbxContent>
                    <w:p w14:paraId="1728D750" w14:textId="77777777" w:rsidR="00A1636F" w:rsidRDefault="004334CF">
                      <w:pPr>
                        <w:textDirection w:val="btLr"/>
                      </w:pPr>
                      <w:r>
                        <w:rPr>
                          <w:rFonts w:ascii="Arial" w:eastAsia="Arial" w:hAnsi="Arial" w:cs="Arial"/>
                          <w:color w:val="000000"/>
                          <w:sz w:val="22"/>
                        </w:rPr>
                        <w:t xml:space="preserve">Designated Person: </w:t>
                      </w:r>
                    </w:p>
                    <w:p w14:paraId="0FDDF77C" w14:textId="3BFAEC82" w:rsidR="00A1636F" w:rsidRDefault="00F75EE2">
                      <w:pPr>
                        <w:textDirection w:val="btLr"/>
                      </w:pPr>
                      <w:r>
                        <w:rPr>
                          <w:rFonts w:ascii="Arial" w:eastAsia="Arial" w:hAnsi="Arial" w:cs="Arial"/>
                          <w:color w:val="000000"/>
                          <w:sz w:val="22"/>
                        </w:rPr>
                        <w:t>Exec Producer</w:t>
                      </w:r>
                    </w:p>
                    <w:p w14:paraId="4EDF4561" w14:textId="1DDA91D9" w:rsidR="00A1636F" w:rsidRDefault="00F75EE2">
                      <w:pPr>
                        <w:textDirection w:val="btLr"/>
                        <w:rPr>
                          <w:rFonts w:ascii="Arial" w:eastAsia="Arial" w:hAnsi="Arial" w:cs="Arial"/>
                          <w:color w:val="000000"/>
                          <w:sz w:val="22"/>
                        </w:rPr>
                      </w:pPr>
                      <w:r>
                        <w:rPr>
                          <w:rFonts w:ascii="Arial" w:eastAsia="Arial" w:hAnsi="Arial" w:cs="Arial"/>
                          <w:color w:val="000000"/>
                          <w:sz w:val="22"/>
                        </w:rPr>
                        <w:t>Lucy Graham</w:t>
                      </w:r>
                    </w:p>
                    <w:p w14:paraId="2F398575" w14:textId="6E33DE16" w:rsidR="00F75EE2" w:rsidRDefault="00F75EE2">
                      <w:pPr>
                        <w:textDirection w:val="btLr"/>
                      </w:pPr>
                      <w:r>
                        <w:rPr>
                          <w:rFonts w:ascii="Arial" w:eastAsia="Arial" w:hAnsi="Arial" w:cs="Arial"/>
                          <w:color w:val="000000"/>
                          <w:sz w:val="22"/>
                        </w:rPr>
                        <w:t xml:space="preserve">07816 599 </w:t>
                      </w:r>
                      <w:r>
                        <w:rPr>
                          <w:rFonts w:ascii="Arial" w:eastAsia="Arial" w:hAnsi="Arial" w:cs="Arial"/>
                          <w:color w:val="000000"/>
                          <w:sz w:val="22"/>
                        </w:rPr>
                        <w:t>199</w:t>
                      </w:r>
                    </w:p>
                    <w:p w14:paraId="7BD58BA2" w14:textId="77777777" w:rsidR="00A1636F" w:rsidRDefault="00A1636F">
                      <w:pPr>
                        <w:textDirection w:val="btLr"/>
                      </w:pPr>
                    </w:p>
                    <w:p w14:paraId="4EEA5FA4" w14:textId="77777777" w:rsidR="00A1636F" w:rsidRDefault="004334CF">
                      <w:pPr>
                        <w:textDirection w:val="btLr"/>
                      </w:pPr>
                      <w:r>
                        <w:rPr>
                          <w:rFonts w:ascii="Arial" w:eastAsia="Arial" w:hAnsi="Arial" w:cs="Arial"/>
                          <w:color w:val="000000"/>
                          <w:sz w:val="22"/>
                        </w:rPr>
                        <w:t>In absence of Designated Person:</w:t>
                      </w:r>
                    </w:p>
                    <w:p w14:paraId="08220625" w14:textId="77777777" w:rsidR="00A1636F" w:rsidRDefault="004334CF">
                      <w:pPr>
                        <w:textDirection w:val="btLr"/>
                      </w:pPr>
                      <w:r>
                        <w:rPr>
                          <w:rFonts w:ascii="Arial" w:eastAsia="Arial" w:hAnsi="Arial" w:cs="Arial"/>
                          <w:color w:val="000000"/>
                          <w:sz w:val="22"/>
                        </w:rPr>
                        <w:t xml:space="preserve">Executive Director </w:t>
                      </w:r>
                    </w:p>
                    <w:p w14:paraId="638E398F" w14:textId="77777777" w:rsidR="00A1636F" w:rsidRDefault="004334CF">
                      <w:pPr>
                        <w:textDirection w:val="btLr"/>
                      </w:pPr>
                      <w:r>
                        <w:rPr>
                          <w:rFonts w:ascii="Arial" w:eastAsia="Arial" w:hAnsi="Arial" w:cs="Arial"/>
                          <w:color w:val="000000"/>
                          <w:sz w:val="22"/>
                        </w:rPr>
                        <w:t>Leanne Jones</w:t>
                      </w:r>
                    </w:p>
                    <w:p w14:paraId="37E39859" w14:textId="77777777" w:rsidR="00A1636F" w:rsidRDefault="004334CF">
                      <w:pPr>
                        <w:textDirection w:val="btLr"/>
                      </w:pPr>
                      <w:r>
                        <w:rPr>
                          <w:rFonts w:ascii="Arial" w:eastAsia="Arial" w:hAnsi="Arial" w:cs="Arial"/>
                          <w:color w:val="000000"/>
                          <w:sz w:val="22"/>
                        </w:rPr>
                        <w:t>07595 030480</w:t>
                      </w:r>
                    </w:p>
                    <w:p w14:paraId="4357A966" w14:textId="77777777" w:rsidR="00A1636F" w:rsidRDefault="00A1636F">
                      <w:pPr>
                        <w:textDirection w:val="btLr"/>
                      </w:pPr>
                    </w:p>
                    <w:p w14:paraId="05742FF2" w14:textId="13ECF2ED" w:rsidR="00A1636F" w:rsidRDefault="004334CF">
                      <w:pPr>
                        <w:textDirection w:val="btLr"/>
                      </w:pPr>
                      <w:r>
                        <w:rPr>
                          <w:rFonts w:ascii="Arial" w:eastAsia="Arial" w:hAnsi="Arial" w:cs="Arial"/>
                          <w:color w:val="000000"/>
                          <w:sz w:val="22"/>
                        </w:rPr>
                        <w:t>20SH Office</w:t>
                      </w:r>
                      <w:r w:rsidR="003355EC">
                        <w:rPr>
                          <w:rFonts w:ascii="Arial" w:eastAsia="Arial" w:hAnsi="Arial" w:cs="Arial"/>
                          <w:color w:val="000000"/>
                          <w:sz w:val="22"/>
                        </w:rPr>
                        <w:t>:</w:t>
                      </w:r>
                    </w:p>
                    <w:p w14:paraId="45367BB3" w14:textId="77777777" w:rsidR="00A1636F" w:rsidRDefault="004334CF">
                      <w:pPr>
                        <w:textDirection w:val="btLr"/>
                      </w:pPr>
                      <w:r>
                        <w:rPr>
                          <w:rFonts w:ascii="Arial" w:eastAsia="Arial" w:hAnsi="Arial" w:cs="Arial"/>
                          <w:color w:val="000000"/>
                          <w:sz w:val="22"/>
                        </w:rPr>
                        <w:t>0151 708 9728</w:t>
                      </w:r>
                    </w:p>
                  </w:txbxContent>
                </v:textbox>
              </v:rect>
            </w:pict>
          </mc:Fallback>
        </mc:AlternateContent>
      </w:r>
      <w:r w:rsidR="003355EC" w:rsidRPr="00A53C7E">
        <w:rPr>
          <w:noProof/>
        </w:rPr>
        <mc:AlternateContent>
          <mc:Choice Requires="wps">
            <w:drawing>
              <wp:anchor distT="0" distB="0" distL="114300" distR="114300" simplePos="0" relativeHeight="251674624" behindDoc="0" locked="0" layoutInCell="1" hidden="0" allowOverlap="1" wp14:anchorId="78A3B2F4" wp14:editId="7135621B">
                <wp:simplePos x="0" y="0"/>
                <wp:positionH relativeFrom="column">
                  <wp:posOffset>4556084</wp:posOffset>
                </wp:positionH>
                <wp:positionV relativeFrom="paragraph">
                  <wp:posOffset>137795</wp:posOffset>
                </wp:positionV>
                <wp:extent cx="1800225" cy="2680930"/>
                <wp:effectExtent l="0" t="0" r="0" b="0"/>
                <wp:wrapNone/>
                <wp:docPr id="202" name="Rectangle 202"/>
                <wp:cNvGraphicFramePr/>
                <a:graphic xmlns:a="http://schemas.openxmlformats.org/drawingml/2006/main">
                  <a:graphicData uri="http://schemas.microsoft.com/office/word/2010/wordprocessingShape">
                    <wps:wsp>
                      <wps:cNvSpPr/>
                      <wps:spPr>
                        <a:xfrm>
                          <a:off x="0" y="0"/>
                          <a:ext cx="1800225" cy="2680930"/>
                        </a:xfrm>
                        <a:prstGeom prst="rect">
                          <a:avLst/>
                        </a:prstGeom>
                        <a:solidFill>
                          <a:srgbClr val="FFFFFF"/>
                        </a:solidFill>
                        <a:ln w="28575" cap="flat" cmpd="sng">
                          <a:solidFill>
                            <a:srgbClr val="000000"/>
                          </a:solidFill>
                          <a:prstDash val="solid"/>
                          <a:miter lim="800000"/>
                          <a:headEnd type="none" w="sm" len="sm"/>
                          <a:tailEnd type="none" w="sm" len="sm"/>
                        </a:ln>
                      </wps:spPr>
                      <wps:txbx>
                        <w:txbxContent>
                          <w:p w14:paraId="0BF0DBE6" w14:textId="77777777" w:rsidR="003355EC" w:rsidRDefault="003355EC">
                            <w:pPr>
                              <w:textDirection w:val="btLr"/>
                              <w:rPr>
                                <w:rFonts w:ascii="Arial" w:eastAsia="Arial" w:hAnsi="Arial" w:cs="Arial"/>
                                <w:color w:val="000000"/>
                                <w:sz w:val="22"/>
                              </w:rPr>
                            </w:pPr>
                            <w:r>
                              <w:rPr>
                                <w:rFonts w:ascii="Arial" w:eastAsia="Arial" w:hAnsi="Arial" w:cs="Arial"/>
                                <w:color w:val="000000"/>
                                <w:sz w:val="22"/>
                              </w:rPr>
                              <w:t>CASS: Children’s Advice and Support Service and Adult Access Services: 0151 459 2606</w:t>
                            </w:r>
                          </w:p>
                          <w:p w14:paraId="74539910" w14:textId="3C43B12D" w:rsidR="00A1636F" w:rsidRDefault="003355EC">
                            <w:pPr>
                              <w:textDirection w:val="btLr"/>
                            </w:pPr>
                            <w:r>
                              <w:rPr>
                                <w:rFonts w:ascii="Arial" w:eastAsia="Arial" w:hAnsi="Arial" w:cs="Arial"/>
                                <w:color w:val="000000"/>
                                <w:sz w:val="22"/>
                              </w:rPr>
                              <w:t xml:space="preserve"> </w:t>
                            </w:r>
                          </w:p>
                          <w:p w14:paraId="39DE26C7" w14:textId="77777777" w:rsidR="00A1636F" w:rsidRDefault="004334CF">
                            <w:pPr>
                              <w:textDirection w:val="btLr"/>
                            </w:pPr>
                            <w:r>
                              <w:rPr>
                                <w:rFonts w:ascii="Arial" w:eastAsia="Arial" w:hAnsi="Arial" w:cs="Arial"/>
                                <w:color w:val="000000"/>
                                <w:sz w:val="22"/>
                              </w:rPr>
                              <w:t>Merseyside Police:</w:t>
                            </w:r>
                          </w:p>
                          <w:p w14:paraId="787634C5" w14:textId="77777777" w:rsidR="00A1636F" w:rsidRDefault="004334CF">
                            <w:pPr>
                              <w:textDirection w:val="btLr"/>
                            </w:pPr>
                            <w:r>
                              <w:rPr>
                                <w:rFonts w:ascii="Arial" w:eastAsia="Arial" w:hAnsi="Arial" w:cs="Arial"/>
                                <w:color w:val="000000"/>
                                <w:sz w:val="22"/>
                              </w:rPr>
                              <w:t xml:space="preserve">0151 406 8969 or </w:t>
                            </w:r>
                          </w:p>
                          <w:p w14:paraId="52885C65" w14:textId="447356C8" w:rsidR="003355EC" w:rsidRDefault="004334CF">
                            <w:pPr>
                              <w:textDirection w:val="btLr"/>
                              <w:rPr>
                                <w:rFonts w:ascii="Arial" w:eastAsia="Arial" w:hAnsi="Arial" w:cs="Arial"/>
                                <w:color w:val="000000"/>
                                <w:sz w:val="22"/>
                              </w:rPr>
                            </w:pPr>
                            <w:r>
                              <w:rPr>
                                <w:rFonts w:ascii="Arial" w:eastAsia="Arial" w:hAnsi="Arial" w:cs="Arial"/>
                                <w:color w:val="000000"/>
                                <w:sz w:val="22"/>
                              </w:rPr>
                              <w:t>0151 709 6010</w:t>
                            </w:r>
                            <w:r w:rsidR="003355EC">
                              <w:rPr>
                                <w:rFonts w:ascii="Arial" w:eastAsia="Arial" w:hAnsi="Arial" w:cs="Arial"/>
                                <w:color w:val="000000"/>
                                <w:sz w:val="22"/>
                              </w:rPr>
                              <w:t xml:space="preserve"> or</w:t>
                            </w:r>
                          </w:p>
                          <w:p w14:paraId="7E1C02D4" w14:textId="13E1A51F" w:rsidR="00A1636F" w:rsidRDefault="004334CF">
                            <w:pPr>
                              <w:textDirection w:val="btLr"/>
                            </w:pPr>
                            <w:r>
                              <w:rPr>
                                <w:rFonts w:ascii="Arial" w:eastAsia="Arial" w:hAnsi="Arial" w:cs="Arial"/>
                                <w:color w:val="000000"/>
                                <w:sz w:val="22"/>
                              </w:rPr>
                              <w:t>101 and ask for Merseyside Police</w:t>
                            </w:r>
                          </w:p>
                          <w:p w14:paraId="5A7E0CF2" w14:textId="77777777" w:rsidR="00A1636F" w:rsidRDefault="00A1636F">
                            <w:pPr>
                              <w:textDirection w:val="btLr"/>
                            </w:pPr>
                          </w:p>
                        </w:txbxContent>
                      </wps:txbx>
                      <wps:bodyPr spcFirstLastPara="1" wrap="square" lIns="91425" tIns="45700" rIns="91425" bIns="45700" anchor="t" anchorCtr="0">
                        <a:noAutofit/>
                      </wps:bodyPr>
                    </wps:wsp>
                  </a:graphicData>
                </a:graphic>
              </wp:anchor>
            </w:drawing>
          </mc:Choice>
          <mc:Fallback>
            <w:pict>
              <v:rect w14:anchorId="78A3B2F4" id="Rectangle 202" o:spid="_x0000_s1028" style="position:absolute;margin-left:358.75pt;margin-top:10.85pt;width:141.75pt;height:211.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" strokeweight="2.25pt">
                <v:stroke startarrowwidth="narrow" startarrowlength="short" endarrowwidth="narrow" endarrowlength="short"/>
                <v:textbox inset="2.53958mm,1.2694mm,2.53958mm,1.2694mm">
                  <w:txbxContent>
                    <w:p w14:paraId="0BF0DBE6" w14:textId="77777777" w:rsidR="003355EC" w:rsidRDefault="003355EC">
                      <w:pPr>
                        <w:textDirection w:val="btLr"/>
                        <w:rPr>
                          <w:rFonts w:ascii="Arial" w:eastAsia="Arial" w:hAnsi="Arial" w:cs="Arial"/>
                          <w:color w:val="000000"/>
                          <w:sz w:val="22"/>
                        </w:rPr>
                      </w:pPr>
                      <w:r>
                        <w:rPr>
                          <w:rFonts w:ascii="Arial" w:eastAsia="Arial" w:hAnsi="Arial" w:cs="Arial"/>
                          <w:color w:val="000000"/>
                          <w:sz w:val="22"/>
                        </w:rPr>
                        <w:t>CASS: Children’s Advice and Support Service and Adult Access Services: 0151 459 2606</w:t>
                      </w:r>
                    </w:p>
                    <w:p w14:paraId="74539910" w14:textId="3C43B12D" w:rsidR="00A1636F" w:rsidRDefault="003355EC">
                      <w:pPr>
                        <w:textDirection w:val="btLr"/>
                      </w:pPr>
                      <w:r>
                        <w:rPr>
                          <w:rFonts w:ascii="Arial" w:eastAsia="Arial" w:hAnsi="Arial" w:cs="Arial"/>
                          <w:color w:val="000000"/>
                          <w:sz w:val="22"/>
                        </w:rPr>
                        <w:t xml:space="preserve"> </w:t>
                      </w:r>
                    </w:p>
                    <w:p w14:paraId="39DE26C7" w14:textId="77777777" w:rsidR="00A1636F" w:rsidRDefault="004334CF">
                      <w:pPr>
                        <w:textDirection w:val="btLr"/>
                      </w:pPr>
                      <w:r>
                        <w:rPr>
                          <w:rFonts w:ascii="Arial" w:eastAsia="Arial" w:hAnsi="Arial" w:cs="Arial"/>
                          <w:color w:val="000000"/>
                          <w:sz w:val="22"/>
                        </w:rPr>
                        <w:t>Merseyside Police:</w:t>
                      </w:r>
                    </w:p>
                    <w:p w14:paraId="787634C5" w14:textId="77777777" w:rsidR="00A1636F" w:rsidRDefault="004334CF">
                      <w:pPr>
                        <w:textDirection w:val="btLr"/>
                      </w:pPr>
                      <w:r>
                        <w:rPr>
                          <w:rFonts w:ascii="Arial" w:eastAsia="Arial" w:hAnsi="Arial" w:cs="Arial"/>
                          <w:color w:val="000000"/>
                          <w:sz w:val="22"/>
                        </w:rPr>
                        <w:t xml:space="preserve">0151 406 8969 or </w:t>
                      </w:r>
                    </w:p>
                    <w:p w14:paraId="52885C65" w14:textId="447356C8" w:rsidR="003355EC" w:rsidRDefault="004334CF">
                      <w:pPr>
                        <w:textDirection w:val="btLr"/>
                        <w:rPr>
                          <w:rFonts w:ascii="Arial" w:eastAsia="Arial" w:hAnsi="Arial" w:cs="Arial"/>
                          <w:color w:val="000000"/>
                          <w:sz w:val="22"/>
                        </w:rPr>
                      </w:pPr>
                      <w:r>
                        <w:rPr>
                          <w:rFonts w:ascii="Arial" w:eastAsia="Arial" w:hAnsi="Arial" w:cs="Arial"/>
                          <w:color w:val="000000"/>
                          <w:sz w:val="22"/>
                        </w:rPr>
                        <w:t>0151 709 6010</w:t>
                      </w:r>
                      <w:r w:rsidR="003355EC">
                        <w:rPr>
                          <w:rFonts w:ascii="Arial" w:eastAsia="Arial" w:hAnsi="Arial" w:cs="Arial"/>
                          <w:color w:val="000000"/>
                          <w:sz w:val="22"/>
                        </w:rPr>
                        <w:t xml:space="preserve"> or</w:t>
                      </w:r>
                    </w:p>
                    <w:p w14:paraId="7E1C02D4" w14:textId="13E1A51F" w:rsidR="00A1636F" w:rsidRDefault="004334CF">
                      <w:pPr>
                        <w:textDirection w:val="btLr"/>
                      </w:pPr>
                      <w:r>
                        <w:rPr>
                          <w:rFonts w:ascii="Arial" w:eastAsia="Arial" w:hAnsi="Arial" w:cs="Arial"/>
                          <w:color w:val="000000"/>
                          <w:sz w:val="22"/>
                        </w:rPr>
                        <w:t>101 and ask for Merseyside Police</w:t>
                      </w:r>
                    </w:p>
                    <w:p w14:paraId="5A7E0CF2" w14:textId="77777777" w:rsidR="00A1636F" w:rsidRDefault="00A1636F">
                      <w:pPr>
                        <w:textDirection w:val="btLr"/>
                      </w:pPr>
                    </w:p>
                  </w:txbxContent>
                </v:textbox>
              </v:rect>
            </w:pict>
          </mc:Fallback>
        </mc:AlternateContent>
      </w:r>
    </w:p>
    <w:p w14:paraId="4C972D36" w14:textId="09D9691F" w:rsidR="00A1636F" w:rsidRPr="00A53C7E" w:rsidRDefault="004334CF">
      <w:pPr>
        <w:pBdr>
          <w:top w:val="nil"/>
          <w:left w:val="nil"/>
          <w:bottom w:val="nil"/>
          <w:right w:val="nil"/>
          <w:between w:val="nil"/>
        </w:pBdr>
        <w:rPr>
          <w:rFonts w:ascii="Arial" w:eastAsia="Arial" w:hAnsi="Arial" w:cs="Arial"/>
          <w:b/>
          <w:color w:val="000000"/>
        </w:rPr>
      </w:pPr>
      <w:r w:rsidRPr="00A53C7E">
        <w:rPr>
          <w:noProof/>
        </w:rPr>
        <mc:AlternateContent>
          <mc:Choice Requires="wps">
            <w:drawing>
              <wp:anchor distT="0" distB="0" distL="114300" distR="114300" simplePos="0" relativeHeight="251664384" behindDoc="0" locked="0" layoutInCell="1" hidden="0" allowOverlap="1" wp14:anchorId="563A6296" wp14:editId="03D6D425">
                <wp:simplePos x="0" y="0"/>
                <wp:positionH relativeFrom="column">
                  <wp:posOffset>2667000</wp:posOffset>
                </wp:positionH>
                <wp:positionV relativeFrom="paragraph">
                  <wp:posOffset>4432300</wp:posOffset>
                </wp:positionV>
                <wp:extent cx="73025" cy="715645"/>
                <wp:effectExtent l="0" t="0" r="0" b="0"/>
                <wp:wrapNone/>
                <wp:docPr id="218" name="Straight Arrow Connector 218"/>
                <wp:cNvGraphicFramePr/>
                <a:graphic xmlns:a="http://schemas.openxmlformats.org/drawingml/2006/main">
                  <a:graphicData uri="http://schemas.microsoft.com/office/word/2010/wordprocessingShape">
                    <wps:wsp>
                      <wps:cNvCnPr/>
                      <wps:spPr>
                        <a:xfrm flipH="1">
                          <a:off x="5341873" y="3445990"/>
                          <a:ext cx="8255" cy="66802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xmlns:pic="http://schemas.openxmlformats.org/drawingml/2006/picture" xmlns:a="http://schemas.openxmlformats.org/drawingml/2006/main">
            <w:pict w14:anchorId="36C01C59">
              <v:shapetype id="_x0000_t32" coordsize="21600,21600" o:oned="t" filled="f" o:spt="32" path="m,l21600,21600e" w14:anchorId="78054A6D">
                <v:path fillok="f" arrowok="t" o:connecttype="none"/>
                <o:lock v:ext="edit" shapetype="t"/>
              </v:shapetype>
              <v:shape id="Straight Arrow Connector 218" style="position:absolute;margin-left:210pt;margin-top:349pt;width:5.75pt;height:56.35pt;flip:x;z-index:251664384;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">
                <v:stroke startarrowwidth="narrow" startarrowlength="short" endarrow="classic"/>
              </v:shape>
            </w:pict>
          </mc:Fallback>
        </mc:AlternateContent>
      </w:r>
      <w:r w:rsidRPr="00A53C7E">
        <w:rPr>
          <w:noProof/>
        </w:rPr>
        <mc:AlternateContent>
          <mc:Choice Requires="wpg">
            <w:drawing>
              <wp:anchor distT="0" distB="0" distL="114300" distR="114300" simplePos="0" relativeHeight="251665408" behindDoc="0" locked="0" layoutInCell="1" hidden="0" allowOverlap="1" wp14:anchorId="616810F2" wp14:editId="07777777">
                <wp:simplePos x="0" y="0"/>
                <wp:positionH relativeFrom="column">
                  <wp:posOffset>5067300</wp:posOffset>
                </wp:positionH>
                <wp:positionV relativeFrom="paragraph">
                  <wp:posOffset>4330700</wp:posOffset>
                </wp:positionV>
                <wp:extent cx="73025" cy="819150"/>
                <wp:effectExtent l="0" t="0" r="0" b="0"/>
                <wp:wrapNone/>
                <wp:docPr id="220" name="Straight Arrow Connector 220"/>
                <wp:cNvGraphicFramePr/>
                <a:graphic xmlns:a="http://schemas.openxmlformats.org/drawingml/2006/main">
                  <a:graphicData uri="http://schemas.microsoft.com/office/word/2010/wordprocessingShape">
                    <wps:wsp>
                      <wps:cNvCnPr/>
                      <wps:spPr>
                        <a:xfrm>
                          <a:off x="5346000" y="3394238"/>
                          <a:ext cx="0" cy="771525"/>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xmlns:wp14="http://schemas.microsoft.com/office/word/2010/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34D54272" wp14:editId="7777777">
                <wp:simplePos x="0" y="0"/>
                <wp:positionH relativeFrom="column">
                  <wp:posOffset>5067300</wp:posOffset>
                </wp:positionH>
                <wp:positionV relativeFrom="paragraph">
                  <wp:posOffset>4330700</wp:posOffset>
                </wp:positionV>
                <wp:extent cx="73025" cy="819150"/>
                <wp:effectExtent l="0" t="0" r="0" b="0"/>
                <wp:wrapNone/>
                <wp:docPr id="1560148792" name="image27.png"/>
                <a:graphic>
                  <a:graphicData uri="http://schemas.openxmlformats.org/drawingml/2006/picture">
                    <pic:pic>
                      <pic:nvPicPr>
                        <pic:cNvPr id="0" name="image27.png"/>
                        <pic:cNvPicPr preferRelativeResize="0"/>
                      </pic:nvPicPr>
                      <pic:blipFill>
                        <a:blip r:embed="rId32"/>
                        <a:srcRect/>
                        <a:stretch>
                          <a:fillRect/>
                        </a:stretch>
                      </pic:blipFill>
                      <pic:spPr>
                        <a:xfrm>
                          <a:off x="0" y="0"/>
                          <a:ext cx="73025" cy="819150"/>
                        </a:xfrm>
                        <a:prstGeom prst="rect"/>
                        <a:ln/>
                      </pic:spPr>
                    </pic:pic>
                  </a:graphicData>
                </a:graphic>
              </wp:anchor>
            </w:drawing>
          </mc:Fallback>
        </mc:AlternateContent>
      </w:r>
      <w:r w:rsidRPr="00A53C7E">
        <w:rPr>
          <w:noProof/>
        </w:rPr>
        <mc:AlternateContent>
          <mc:Choice Requires="wpg">
            <w:drawing>
              <wp:anchor distT="0" distB="0" distL="114300" distR="114300" simplePos="0" relativeHeight="251666432" behindDoc="0" locked="0" layoutInCell="1" hidden="0" allowOverlap="1" wp14:anchorId="606676DC" wp14:editId="07777777">
                <wp:simplePos x="0" y="0"/>
                <wp:positionH relativeFrom="column">
                  <wp:posOffset>2667000</wp:posOffset>
                </wp:positionH>
                <wp:positionV relativeFrom="paragraph">
                  <wp:posOffset>6502400</wp:posOffset>
                </wp:positionV>
                <wp:extent cx="73025" cy="390525"/>
                <wp:effectExtent l="0" t="0" r="0" b="0"/>
                <wp:wrapNone/>
                <wp:docPr id="198" name="Straight Arrow Connector 198"/>
                <wp:cNvGraphicFramePr/>
                <a:graphic xmlns:a="http://schemas.openxmlformats.org/drawingml/2006/main">
                  <a:graphicData uri="http://schemas.microsoft.com/office/word/2010/wordprocessingShape">
                    <wps:wsp>
                      <wps:cNvCnPr/>
                      <wps:spPr>
                        <a:xfrm>
                          <a:off x="5346000" y="3608550"/>
                          <a:ext cx="0" cy="34290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xmlns:wp14="http://schemas.microsoft.com/office/word/2010/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01AF2088" wp14:editId="7777777">
                <wp:simplePos x="0" y="0"/>
                <wp:positionH relativeFrom="column">
                  <wp:posOffset>2667000</wp:posOffset>
                </wp:positionH>
                <wp:positionV relativeFrom="paragraph">
                  <wp:posOffset>6502400</wp:posOffset>
                </wp:positionV>
                <wp:extent cx="73025" cy="390525"/>
                <wp:effectExtent l="0" t="0" r="0" b="0"/>
                <wp:wrapNone/>
                <wp:docPr id="197443407" name="image3.png"/>
                <a:graphic>
                  <a:graphicData uri="http://schemas.openxmlformats.org/drawingml/2006/picture">
                    <pic:pic>
                      <pic:nvPicPr>
                        <pic:cNvPr id="0" name="image3.png"/>
                        <pic:cNvPicPr preferRelativeResize="0"/>
                      </pic:nvPicPr>
                      <pic:blipFill>
                        <a:blip r:embed="rId33"/>
                        <a:srcRect/>
                        <a:stretch>
                          <a:fillRect/>
                        </a:stretch>
                      </pic:blipFill>
                      <pic:spPr>
                        <a:xfrm>
                          <a:off x="0" y="0"/>
                          <a:ext cx="73025" cy="390525"/>
                        </a:xfrm>
                        <a:prstGeom prst="rect"/>
                        <a:ln/>
                      </pic:spPr>
                    </pic:pic>
                  </a:graphicData>
                </a:graphic>
              </wp:anchor>
            </w:drawing>
          </mc:Fallback>
        </mc:AlternateContent>
      </w:r>
      <w:r w:rsidRPr="00A53C7E">
        <w:rPr>
          <w:noProof/>
        </w:rPr>
        <mc:AlternateContent>
          <mc:Choice Requires="wps">
            <w:drawing>
              <wp:anchor distT="0" distB="0" distL="114300" distR="114300" simplePos="0" relativeHeight="251669504" behindDoc="0" locked="0" layoutInCell="1" hidden="0" allowOverlap="1" wp14:anchorId="06CD58D6" wp14:editId="3F79E566">
                <wp:simplePos x="0" y="0"/>
                <wp:positionH relativeFrom="column">
                  <wp:posOffset>406400</wp:posOffset>
                </wp:positionH>
                <wp:positionV relativeFrom="paragraph">
                  <wp:posOffset>4140200</wp:posOffset>
                </wp:positionV>
                <wp:extent cx="73025" cy="1017905"/>
                <wp:effectExtent l="0" t="0" r="0" b="0"/>
                <wp:wrapNone/>
                <wp:docPr id="201" name="Straight Arrow Connector 201"/>
                <wp:cNvGraphicFramePr/>
                <a:graphic xmlns:a="http://schemas.openxmlformats.org/drawingml/2006/main">
                  <a:graphicData uri="http://schemas.microsoft.com/office/word/2010/wordprocessingShape">
                    <wps:wsp>
                      <wps:cNvCnPr/>
                      <wps:spPr>
                        <a:xfrm>
                          <a:off x="5346000" y="3294860"/>
                          <a:ext cx="0" cy="97028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w:pict w14:anchorId="1A1D0283">
              <v:shapetype id="_x0000_t32" coordsize="21600,21600" o:oned="t" filled="f" o:spt="32" path="m,l21600,21600e" w14:anchorId="45E84414">
                <v:path fillok="f" arrowok="t" o:connecttype="none"/>
                <o:lock v:ext="edit" shapetype="t"/>
              </v:shapetype>
              <v:shape id="Straight Arrow Connector 201" style="position:absolute;margin-left:32pt;margin-top:326pt;width:5.75pt;height:80.15pt;z-index:251669504;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">
                <v:stroke startarrowwidth="narrow" startarrowlength="short" endarrow="classic"/>
              </v:shape>
            </w:pict>
          </mc:Fallback>
        </mc:AlternateContent>
      </w:r>
      <w:r w:rsidRPr="00A53C7E">
        <w:rPr>
          <w:noProof/>
        </w:rPr>
        <mc:AlternateContent>
          <mc:Choice Requires="wps">
            <w:drawing>
              <wp:anchor distT="0" distB="0" distL="114300" distR="114300" simplePos="0" relativeHeight="251672576" behindDoc="0" locked="0" layoutInCell="1" hidden="0" allowOverlap="1" wp14:anchorId="5D321D81" wp14:editId="52980694">
                <wp:simplePos x="0" y="0"/>
                <wp:positionH relativeFrom="column">
                  <wp:posOffset>5067300</wp:posOffset>
                </wp:positionH>
                <wp:positionV relativeFrom="paragraph">
                  <wp:posOffset>6477000</wp:posOffset>
                </wp:positionV>
                <wp:extent cx="73025" cy="392430"/>
                <wp:effectExtent l="0" t="0" r="0" b="0"/>
                <wp:wrapNone/>
                <wp:docPr id="206" name="Straight Arrow Connector 206"/>
                <wp:cNvGraphicFramePr/>
                <a:graphic xmlns:a="http://schemas.openxmlformats.org/drawingml/2006/main">
                  <a:graphicData uri="http://schemas.microsoft.com/office/word/2010/wordprocessingShape">
                    <wps:wsp>
                      <wps:cNvCnPr/>
                      <wps:spPr>
                        <a:xfrm>
                          <a:off x="5346000" y="3607598"/>
                          <a:ext cx="0" cy="344805"/>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xmlns:pic="http://schemas.openxmlformats.org/drawingml/2006/picture" xmlns:a="http://schemas.openxmlformats.org/drawingml/2006/main">
            <w:pict w14:anchorId="085B4B24">
              <v:shape id="Straight Arrow Connector 206" style="position:absolute;margin-left:399pt;margin-top:510pt;width:5.75pt;height:30.9pt;z-index:251672576;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" w14:anchorId="75979516">
                <v:stroke startarrowwidth="narrow" startarrowlength="short" endarrow="classic"/>
              </v:shape>
            </w:pict>
          </mc:Fallback>
        </mc:AlternateContent>
      </w:r>
      <w:r w:rsidRPr="00A53C7E">
        <w:rPr>
          <w:noProof/>
        </w:rPr>
        <mc:AlternateContent>
          <mc:Choice Requires="wps">
            <w:drawing>
              <wp:anchor distT="0" distB="0" distL="114300" distR="114300" simplePos="0" relativeHeight="251678720" behindDoc="0" locked="0" layoutInCell="1" hidden="0" allowOverlap="1" wp14:anchorId="26BBB573" wp14:editId="6DBC583F">
                <wp:simplePos x="0" y="0"/>
                <wp:positionH relativeFrom="column">
                  <wp:posOffset>2654300</wp:posOffset>
                </wp:positionH>
                <wp:positionV relativeFrom="paragraph">
                  <wp:posOffset>3073400</wp:posOffset>
                </wp:positionV>
                <wp:extent cx="73025" cy="504825"/>
                <wp:effectExtent l="0" t="0" r="0" b="0"/>
                <wp:wrapNone/>
                <wp:docPr id="211" name="Straight Arrow Connector 211"/>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xmlns:pic="http://schemas.openxmlformats.org/drawingml/2006/picture" xmlns:a="http://schemas.openxmlformats.org/drawingml/2006/main">
            <w:pict w14:anchorId="279CB415">
              <v:shape id="Straight Arrow Connector 211" style="position:absolute;margin-left:209pt;margin-top:242pt;width:5.75pt;height:39.75pt;z-index:251678720;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" w14:anchorId="21B061B4">
                <v:stroke startarrowwidth="narrow" startarrowlength="short" endarrow="classic"/>
              </v:shape>
            </w:pict>
          </mc:Fallback>
        </mc:AlternateContent>
      </w:r>
      <w:r w:rsidRPr="00A53C7E">
        <w:rPr>
          <w:noProof/>
        </w:rPr>
        <mc:AlternateContent>
          <mc:Choice Requires="wps">
            <w:drawing>
              <wp:anchor distT="0" distB="0" distL="114300" distR="114300" simplePos="0" relativeHeight="251683840" behindDoc="0" locked="0" layoutInCell="1" hidden="0" allowOverlap="1" wp14:anchorId="10A100B0" wp14:editId="27B4BEB5">
                <wp:simplePos x="0" y="0"/>
                <wp:positionH relativeFrom="column">
                  <wp:posOffset>2654300</wp:posOffset>
                </wp:positionH>
                <wp:positionV relativeFrom="paragraph">
                  <wp:posOffset>1701800</wp:posOffset>
                </wp:positionV>
                <wp:extent cx="73025" cy="345440"/>
                <wp:effectExtent l="0" t="0" r="0" b="0"/>
                <wp:wrapNone/>
                <wp:docPr id="208" name="Straight Arrow Connector 208"/>
                <wp:cNvGraphicFramePr/>
                <a:graphic xmlns:a="http://schemas.openxmlformats.org/drawingml/2006/main">
                  <a:graphicData uri="http://schemas.microsoft.com/office/word/2010/wordprocessingShape">
                    <wps:wsp>
                      <wps:cNvCnPr/>
                      <wps:spPr>
                        <a:xfrm>
                          <a:off x="5346000" y="3631093"/>
                          <a:ext cx="0" cy="297815"/>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w:pict w14:anchorId="06BFFD5A">
              <v:shape id="Straight Arrow Connector 208" style="position:absolute;margin-left:209pt;margin-top:134pt;width:5.75pt;height:27.2pt;z-index:251683840;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" w14:anchorId="3CF53BA7">
                <v:stroke startarrowwidth="narrow" startarrowlength="short" endarrow="classic"/>
              </v:shape>
            </w:pict>
          </mc:Fallback>
        </mc:AlternateContent>
      </w:r>
    </w:p>
    <w:p w14:paraId="60FA6563" w14:textId="77777777" w:rsidR="00A1636F" w:rsidRPr="00A53C7E" w:rsidRDefault="00A1636F"/>
    <w:p w14:paraId="1AC5CDBE" w14:textId="74A282D4" w:rsidR="00A1636F" w:rsidRPr="00A53C7E" w:rsidRDefault="00CB0BA1">
      <w:r w:rsidRPr="00A53C7E">
        <w:rPr>
          <w:noProof/>
        </w:rPr>
        <mc:AlternateContent>
          <mc:Choice Requires="wps">
            <w:drawing>
              <wp:anchor distT="0" distB="0" distL="114300" distR="114300" simplePos="0" relativeHeight="251682816" behindDoc="0" locked="0" layoutInCell="1" hidden="0" allowOverlap="1" wp14:anchorId="49FA718D" wp14:editId="60F10427">
                <wp:simplePos x="0" y="0"/>
                <wp:positionH relativeFrom="column">
                  <wp:posOffset>2663825</wp:posOffset>
                </wp:positionH>
                <wp:positionV relativeFrom="paragraph">
                  <wp:posOffset>185420</wp:posOffset>
                </wp:positionV>
                <wp:extent cx="73025" cy="345440"/>
                <wp:effectExtent l="0" t="0" r="0" b="0"/>
                <wp:wrapNone/>
                <wp:docPr id="209" name="Straight Arrow Connector 209"/>
                <wp:cNvGraphicFramePr/>
                <a:graphic xmlns:a="http://schemas.openxmlformats.org/drawingml/2006/main">
                  <a:graphicData uri="http://schemas.microsoft.com/office/word/2010/wordprocessingShape">
                    <wps:wsp>
                      <wps:cNvCnPr/>
                      <wps:spPr>
                        <a:xfrm>
                          <a:off x="0" y="0"/>
                          <a:ext cx="73025" cy="34544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w:pict w14:anchorId="33D68979">
              <v:shape id="Straight Arrow Connector 209" style="position:absolute;margin-left:209.75pt;margin-top:14.6pt;width:5.75pt;height:27.2pt;z-index:251682816;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" w14:anchorId="558C6B84">
                <v:stroke startarrowwidth="narrow" startarrowlength="short" endarrow="classic"/>
              </v:shape>
            </w:pict>
          </mc:Fallback>
        </mc:AlternateContent>
      </w:r>
    </w:p>
    <w:p w14:paraId="342D4C27" w14:textId="65196755" w:rsidR="00A1636F" w:rsidRPr="00A53C7E" w:rsidRDefault="00A1636F"/>
    <w:p w14:paraId="3572E399" w14:textId="47937059" w:rsidR="00A1636F" w:rsidRPr="00A53C7E" w:rsidRDefault="003355EC">
      <w:r w:rsidRPr="00A53C7E">
        <w:rPr>
          <w:noProof/>
        </w:rPr>
        <mc:AlternateContent>
          <mc:Choice Requires="wps">
            <w:drawing>
              <wp:anchor distT="0" distB="0" distL="114300" distR="114300" simplePos="0" relativeHeight="251667456" behindDoc="0" locked="0" layoutInCell="1" hidden="0" allowOverlap="1" wp14:anchorId="6F6EE2EF" wp14:editId="5B8F4870">
                <wp:simplePos x="0" y="0"/>
                <wp:positionH relativeFrom="column">
                  <wp:posOffset>2406731</wp:posOffset>
                </wp:positionH>
                <wp:positionV relativeFrom="paragraph">
                  <wp:posOffset>155575</wp:posOffset>
                </wp:positionV>
                <wp:extent cx="1787525" cy="894080"/>
                <wp:effectExtent l="0" t="0" r="0" b="0"/>
                <wp:wrapNone/>
                <wp:docPr id="199" name="Rectangle 199"/>
                <wp:cNvGraphicFramePr/>
                <a:graphic xmlns:a="http://schemas.openxmlformats.org/drawingml/2006/main">
                  <a:graphicData uri="http://schemas.microsoft.com/office/word/2010/wordprocessingShape">
                    <wps:wsp>
                      <wps:cNvSpPr/>
                      <wps:spPr>
                        <a:xfrm>
                          <a:off x="0" y="0"/>
                          <a:ext cx="1787525" cy="894080"/>
                        </a:xfrm>
                        <a:prstGeom prst="rect">
                          <a:avLst/>
                        </a:prstGeom>
                        <a:solidFill>
                          <a:srgbClr val="FFFFFF"/>
                        </a:solidFill>
                        <a:ln w="28575" cap="flat" cmpd="sng">
                          <a:solidFill>
                            <a:srgbClr val="000000"/>
                          </a:solidFill>
                          <a:prstDash val="solid"/>
                          <a:miter lim="800000"/>
                          <a:headEnd type="none" w="sm" len="sm"/>
                          <a:tailEnd type="none" w="sm" len="sm"/>
                        </a:ln>
                      </wps:spPr>
                      <wps:txbx>
                        <w:txbxContent>
                          <w:p w14:paraId="2282B077" w14:textId="77777777" w:rsidR="00A1636F" w:rsidRDefault="004334CF">
                            <w:pPr>
                              <w:textDirection w:val="btLr"/>
                            </w:pPr>
                            <w:r>
                              <w:rPr>
                                <w:rFonts w:ascii="Arial" w:eastAsia="Arial" w:hAnsi="Arial" w:cs="Arial"/>
                                <w:color w:val="000000"/>
                                <w:sz w:val="22"/>
                              </w:rPr>
                              <w:t>Make notes and send to Designated Person</w:t>
                            </w:r>
                          </w:p>
                        </w:txbxContent>
                      </wps:txbx>
                      <wps:bodyPr spcFirstLastPara="1" wrap="square" lIns="91425" tIns="45700" rIns="91425" bIns="45700" anchor="t" anchorCtr="0">
                        <a:noAutofit/>
                      </wps:bodyPr>
                    </wps:wsp>
                  </a:graphicData>
                </a:graphic>
              </wp:anchor>
            </w:drawing>
          </mc:Choice>
          <mc:Fallback>
            <w:pict>
              <v:rect w14:anchorId="6F6EE2EF" id="Rectangle 199" o:spid="_x0000_s1029" style="position:absolute;margin-left:189.5pt;margin-top:12.25pt;width:140.75pt;height:70.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" strokeweight="2.25pt">
                <v:stroke startarrowwidth="narrow" startarrowlength="short" endarrowwidth="narrow" endarrowlength="short"/>
                <v:textbox inset="2.53958mm,1.2694mm,2.53958mm,1.2694mm">
                  <w:txbxContent>
                    <w:p w14:paraId="2282B077" w14:textId="77777777" w:rsidR="00A1636F" w:rsidRDefault="004334CF">
                      <w:pPr>
                        <w:textDirection w:val="btLr"/>
                      </w:pPr>
                      <w:r>
                        <w:rPr>
                          <w:rFonts w:ascii="Arial" w:eastAsia="Arial" w:hAnsi="Arial" w:cs="Arial"/>
                          <w:color w:val="000000"/>
                          <w:sz w:val="22"/>
                        </w:rPr>
                        <w:t>Make notes and send to Designated Person</w:t>
                      </w:r>
                    </w:p>
                  </w:txbxContent>
                </v:textbox>
              </v:rect>
            </w:pict>
          </mc:Fallback>
        </mc:AlternateContent>
      </w:r>
    </w:p>
    <w:p w14:paraId="6CEB15CE" w14:textId="77777777" w:rsidR="00A1636F" w:rsidRPr="00A53C7E" w:rsidRDefault="00A1636F"/>
    <w:p w14:paraId="66518E39" w14:textId="77777777" w:rsidR="00A1636F" w:rsidRPr="00A53C7E" w:rsidRDefault="00A1636F"/>
    <w:p w14:paraId="7E75FCD0" w14:textId="77777777" w:rsidR="00A1636F" w:rsidRPr="00A53C7E" w:rsidRDefault="00A1636F"/>
    <w:p w14:paraId="10FDAA0E" w14:textId="77777777" w:rsidR="00A1636F" w:rsidRPr="00A53C7E" w:rsidRDefault="00A1636F"/>
    <w:p w14:paraId="774AF2BF" w14:textId="77777777" w:rsidR="00A1636F" w:rsidRPr="00A53C7E" w:rsidRDefault="00A1636F"/>
    <w:p w14:paraId="7A292896" w14:textId="77777777" w:rsidR="00A1636F" w:rsidRPr="00A53C7E" w:rsidRDefault="00A1636F"/>
    <w:p w14:paraId="2F8E04D3" w14:textId="77777777" w:rsidR="00A1636F" w:rsidRPr="00A53C7E" w:rsidRDefault="004334CF">
      <w:r w:rsidRPr="00A53C7E">
        <w:rPr>
          <w:noProof/>
        </w:rPr>
        <mc:AlternateContent>
          <mc:Choice Requires="wps">
            <w:drawing>
              <wp:anchor distT="0" distB="0" distL="114300" distR="114300" simplePos="0" relativeHeight="251684864" behindDoc="0" locked="0" layoutInCell="1" hidden="0" allowOverlap="1" wp14:anchorId="72AD1C4D" wp14:editId="78189C28">
                <wp:simplePos x="0" y="0"/>
                <wp:positionH relativeFrom="column">
                  <wp:posOffset>2296409</wp:posOffset>
                </wp:positionH>
                <wp:positionV relativeFrom="paragraph">
                  <wp:posOffset>14276</wp:posOffset>
                </wp:positionV>
                <wp:extent cx="1797050" cy="1250950"/>
                <wp:effectExtent l="0" t="0" r="0" b="0"/>
                <wp:wrapNone/>
                <wp:docPr id="205" name="Rectangle 205"/>
                <wp:cNvGraphicFramePr/>
                <a:graphic xmlns:a="http://schemas.openxmlformats.org/drawingml/2006/main">
                  <a:graphicData uri="http://schemas.microsoft.com/office/word/2010/wordprocessingShape">
                    <wps:wsp>
                      <wps:cNvSpPr/>
                      <wps:spPr>
                        <a:xfrm>
                          <a:off x="0" y="0"/>
                          <a:ext cx="1797050" cy="12509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965F327" w14:textId="61282903" w:rsidR="00A1636F" w:rsidRDefault="004334CF">
                            <w:pPr>
                              <w:textDirection w:val="btLr"/>
                            </w:pPr>
                            <w:r>
                              <w:rPr>
                                <w:rFonts w:ascii="Arial" w:eastAsia="Arial" w:hAnsi="Arial" w:cs="Arial"/>
                                <w:color w:val="000000"/>
                                <w:sz w:val="22"/>
                              </w:rPr>
                              <w:t xml:space="preserve">Designated Person reviews notes and makes a decision about next steps. May ring </w:t>
                            </w:r>
                            <w:r w:rsidR="003355EC">
                              <w:rPr>
                                <w:rFonts w:ascii="Arial" w:eastAsia="Arial" w:hAnsi="Arial" w:cs="Arial"/>
                                <w:color w:val="000000"/>
                                <w:sz w:val="22"/>
                              </w:rPr>
                              <w:t>local authority designated officers</w:t>
                            </w:r>
                            <w:r>
                              <w:rPr>
                                <w:rFonts w:ascii="Arial" w:eastAsia="Arial" w:hAnsi="Arial" w:cs="Arial"/>
                                <w:color w:val="000000"/>
                                <w:sz w:val="22"/>
                              </w:rPr>
                              <w:t xml:space="preserve"> to seek advice</w:t>
                            </w:r>
                          </w:p>
                        </w:txbxContent>
                      </wps:txbx>
                      <wps:bodyPr spcFirstLastPara="1" wrap="square" lIns="91425" tIns="45700" rIns="91425" bIns="45700" anchor="t" anchorCtr="0">
                        <a:noAutofit/>
                      </wps:bodyPr>
                    </wps:wsp>
                  </a:graphicData>
                </a:graphic>
              </wp:anchor>
            </w:drawing>
          </mc:Choice>
          <mc:Fallback>
            <w:pict>
              <v:rect w14:anchorId="72AD1C4D" id="Rectangle 205" o:spid="_x0000_s1030" style="position:absolute;margin-left:180.8pt;margin-top:1.1pt;width:141.5pt;height:98.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">
                <v:stroke startarrowwidth="narrow" startarrowlength="short" endarrowwidth="narrow" endarrowlength="short"/>
                <v:textbox inset="2.53958mm,1.2694mm,2.53958mm,1.2694mm">
                  <w:txbxContent>
                    <w:p w14:paraId="5965F327" w14:textId="61282903" w:rsidR="00A1636F" w:rsidRDefault="004334CF">
                      <w:pPr>
                        <w:textDirection w:val="btLr"/>
                      </w:pPr>
                      <w:r>
                        <w:rPr>
                          <w:rFonts w:ascii="Arial" w:eastAsia="Arial" w:hAnsi="Arial" w:cs="Arial"/>
                          <w:color w:val="000000"/>
                          <w:sz w:val="22"/>
                        </w:rPr>
                        <w:t xml:space="preserve">Designated Person reviews </w:t>
                      </w:r>
                      <w:proofErr w:type="gramStart"/>
                      <w:r>
                        <w:rPr>
                          <w:rFonts w:ascii="Arial" w:eastAsia="Arial" w:hAnsi="Arial" w:cs="Arial"/>
                          <w:color w:val="000000"/>
                          <w:sz w:val="22"/>
                        </w:rPr>
                        <w:t>notes</w:t>
                      </w:r>
                      <w:proofErr w:type="gramEnd"/>
                      <w:r>
                        <w:rPr>
                          <w:rFonts w:ascii="Arial" w:eastAsia="Arial" w:hAnsi="Arial" w:cs="Arial"/>
                          <w:color w:val="000000"/>
                          <w:sz w:val="22"/>
                        </w:rPr>
                        <w:t xml:space="preserve"> and </w:t>
                      </w:r>
                      <w:proofErr w:type="gramStart"/>
                      <w:r>
                        <w:rPr>
                          <w:rFonts w:ascii="Arial" w:eastAsia="Arial" w:hAnsi="Arial" w:cs="Arial"/>
                          <w:color w:val="000000"/>
                          <w:sz w:val="22"/>
                        </w:rPr>
                        <w:t>makes a decision</w:t>
                      </w:r>
                      <w:proofErr w:type="gramEnd"/>
                      <w:r>
                        <w:rPr>
                          <w:rFonts w:ascii="Arial" w:eastAsia="Arial" w:hAnsi="Arial" w:cs="Arial"/>
                          <w:color w:val="000000"/>
                          <w:sz w:val="22"/>
                        </w:rPr>
                        <w:t xml:space="preserve"> about next steps. May ring </w:t>
                      </w:r>
                      <w:r w:rsidR="003355EC">
                        <w:rPr>
                          <w:rFonts w:ascii="Arial" w:eastAsia="Arial" w:hAnsi="Arial" w:cs="Arial"/>
                          <w:color w:val="000000"/>
                          <w:sz w:val="22"/>
                        </w:rPr>
                        <w:t>local authority designated officers</w:t>
                      </w:r>
                      <w:r>
                        <w:rPr>
                          <w:rFonts w:ascii="Arial" w:eastAsia="Arial" w:hAnsi="Arial" w:cs="Arial"/>
                          <w:color w:val="000000"/>
                          <w:sz w:val="22"/>
                        </w:rPr>
                        <w:t xml:space="preserve"> to seek advice</w:t>
                      </w:r>
                    </w:p>
                  </w:txbxContent>
                </v:textbox>
              </v:rect>
            </w:pict>
          </mc:Fallback>
        </mc:AlternateContent>
      </w:r>
    </w:p>
    <w:p w14:paraId="2191599E" w14:textId="77777777" w:rsidR="00A1636F" w:rsidRPr="00A53C7E" w:rsidRDefault="00A1636F"/>
    <w:p w14:paraId="7673E5AE" w14:textId="77777777" w:rsidR="00A1636F" w:rsidRPr="00A53C7E" w:rsidRDefault="00A1636F"/>
    <w:p w14:paraId="041D98D7" w14:textId="77777777" w:rsidR="00A1636F" w:rsidRPr="00A53C7E" w:rsidRDefault="00A1636F"/>
    <w:p w14:paraId="5AB7C0C5" w14:textId="77777777" w:rsidR="00A1636F" w:rsidRPr="00A53C7E" w:rsidRDefault="00A1636F"/>
    <w:p w14:paraId="55B33694" w14:textId="0978CD0C" w:rsidR="00A1636F" w:rsidRPr="00A53C7E" w:rsidRDefault="00A90496">
      <w:r w:rsidRPr="00A53C7E">
        <w:rPr>
          <w:noProof/>
        </w:rPr>
        <mc:AlternateContent>
          <mc:Choice Requires="wps">
            <w:drawing>
              <wp:anchor distT="0" distB="0" distL="114300" distR="114300" simplePos="0" relativeHeight="251661312" behindDoc="0" locked="0" layoutInCell="1" hidden="0" allowOverlap="1" wp14:anchorId="2F819EE3" wp14:editId="3226CEE0">
                <wp:simplePos x="0" y="0"/>
                <wp:positionH relativeFrom="column">
                  <wp:posOffset>486498</wp:posOffset>
                </wp:positionH>
                <wp:positionV relativeFrom="paragraph">
                  <wp:posOffset>51981</wp:posOffset>
                </wp:positionV>
                <wp:extent cx="1588135" cy="504190"/>
                <wp:effectExtent l="0" t="0" r="0" b="0"/>
                <wp:wrapNone/>
                <wp:docPr id="222" name="Straight Arrow Connector 222"/>
                <wp:cNvGraphicFramePr/>
                <a:graphic xmlns:a="http://schemas.openxmlformats.org/drawingml/2006/main">
                  <a:graphicData uri="http://schemas.microsoft.com/office/word/2010/wordprocessingShape">
                    <wps:wsp>
                      <wps:cNvCnPr/>
                      <wps:spPr>
                        <a:xfrm flipH="1">
                          <a:off x="0" y="0"/>
                          <a:ext cx="1588135" cy="50419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xmlns:pic="http://schemas.openxmlformats.org/drawingml/2006/picture" xmlns:a="http://schemas.openxmlformats.org/drawingml/2006/main">
            <w:pict w14:anchorId="6C035662">
              <v:shape id="Straight Arrow Connector 222" style="position:absolute;margin-left:38.3pt;margin-top:4.1pt;width:125.05pt;height:39.7pt;flip:x;z-index:251661312;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" w14:anchorId="75E3D7D3">
                <v:stroke startarrowwidth="narrow" startarrowlength="short" endarrow="classic"/>
              </v:shape>
            </w:pict>
          </mc:Fallback>
        </mc:AlternateContent>
      </w:r>
      <w:r w:rsidR="003355EC" w:rsidRPr="00A53C7E">
        <w:rPr>
          <w:noProof/>
        </w:rPr>
        <mc:AlternateContent>
          <mc:Choice Requires="wps">
            <w:drawing>
              <wp:anchor distT="0" distB="0" distL="114300" distR="114300" simplePos="0" relativeHeight="251662336" behindDoc="0" locked="0" layoutInCell="1" hidden="0" allowOverlap="1" wp14:anchorId="5E8F32C2" wp14:editId="1CFFDF83">
                <wp:simplePos x="0" y="0"/>
                <wp:positionH relativeFrom="column">
                  <wp:posOffset>3599646</wp:posOffset>
                </wp:positionH>
                <wp:positionV relativeFrom="paragraph">
                  <wp:posOffset>68219</wp:posOffset>
                </wp:positionV>
                <wp:extent cx="1630680" cy="493395"/>
                <wp:effectExtent l="0" t="0" r="0" b="0"/>
                <wp:wrapNone/>
                <wp:docPr id="215" name="Straight Arrow Connector 215"/>
                <wp:cNvGraphicFramePr/>
                <a:graphic xmlns:a="http://schemas.openxmlformats.org/drawingml/2006/main">
                  <a:graphicData uri="http://schemas.microsoft.com/office/word/2010/wordprocessingShape">
                    <wps:wsp>
                      <wps:cNvCnPr/>
                      <wps:spPr>
                        <a:xfrm>
                          <a:off x="0" y="0"/>
                          <a:ext cx="1630680" cy="493395"/>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xmlns:pic="http://schemas.openxmlformats.org/drawingml/2006/picture" xmlns:a="http://schemas.openxmlformats.org/drawingml/2006/main">
            <w:pict w14:anchorId="46A07261">
              <v:shape id="Straight Arrow Connector 215" style="position:absolute;margin-left:283.45pt;margin-top:5.35pt;width:128.4pt;height:38.85pt;z-index:251662336;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" w14:anchorId="17783DFE">
                <v:stroke startarrowwidth="narrow" startarrowlength="short" endarrow="classic"/>
              </v:shape>
            </w:pict>
          </mc:Fallback>
        </mc:AlternateContent>
      </w:r>
    </w:p>
    <w:p w14:paraId="4455F193" w14:textId="77777777" w:rsidR="00A1636F" w:rsidRPr="00A53C7E" w:rsidRDefault="00A1636F"/>
    <w:p w14:paraId="1C2776EB" w14:textId="12E16FF7" w:rsidR="00A1636F" w:rsidRPr="00A53C7E" w:rsidRDefault="00A1636F"/>
    <w:p w14:paraId="15342E60" w14:textId="28FF7BDC" w:rsidR="00A1636F" w:rsidRPr="00A53C7E" w:rsidRDefault="00A90496">
      <w:r w:rsidRPr="00A53C7E">
        <w:rPr>
          <w:noProof/>
        </w:rPr>
        <mc:AlternateContent>
          <mc:Choice Requires="wps">
            <w:drawing>
              <wp:anchor distT="0" distB="0" distL="114300" distR="114300" simplePos="0" relativeHeight="251670528" behindDoc="0" locked="0" layoutInCell="1" hidden="0" allowOverlap="1" wp14:anchorId="61656393" wp14:editId="3CA74D58">
                <wp:simplePos x="0" y="0"/>
                <wp:positionH relativeFrom="column">
                  <wp:posOffset>2300605</wp:posOffset>
                </wp:positionH>
                <wp:positionV relativeFrom="paragraph">
                  <wp:posOffset>2540</wp:posOffset>
                </wp:positionV>
                <wp:extent cx="1673225" cy="960755"/>
                <wp:effectExtent l="0" t="0" r="0" b="0"/>
                <wp:wrapNone/>
                <wp:docPr id="197" name="Rectangle 197"/>
                <wp:cNvGraphicFramePr/>
                <a:graphic xmlns:a="http://schemas.openxmlformats.org/drawingml/2006/main">
                  <a:graphicData uri="http://schemas.microsoft.com/office/word/2010/wordprocessingShape">
                    <wps:wsp>
                      <wps:cNvSpPr/>
                      <wps:spPr>
                        <a:xfrm>
                          <a:off x="0" y="0"/>
                          <a:ext cx="1673225" cy="9607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3E208F4" w14:textId="77777777" w:rsidR="00A1636F" w:rsidRDefault="004334CF">
                            <w:pPr>
                              <w:textDirection w:val="btLr"/>
                            </w:pPr>
                            <w:r>
                              <w:rPr>
                                <w:rFonts w:ascii="Arial" w:eastAsia="Arial" w:hAnsi="Arial" w:cs="Arial"/>
                                <w:color w:val="000000"/>
                                <w:sz w:val="22"/>
                              </w:rPr>
                              <w:t xml:space="preserve">Decision made to discuss the concern informally with the parents/carers </w:t>
                            </w:r>
                          </w:p>
                        </w:txbxContent>
                      </wps:txbx>
                      <wps:bodyPr spcFirstLastPara="1" wrap="square" lIns="91425" tIns="45700" rIns="91425" bIns="45700" anchor="t" anchorCtr="0">
                        <a:noAutofit/>
                      </wps:bodyPr>
                    </wps:wsp>
                  </a:graphicData>
                </a:graphic>
              </wp:anchor>
            </w:drawing>
          </mc:Choice>
          <mc:Fallback>
            <w:pict>
              <v:rect w14:anchorId="61656393" id="Rectangle 197" o:spid="_x0000_s1031" style="position:absolute;margin-left:181.15pt;margin-top:.2pt;width:131.75pt;height:75.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">
                <v:stroke startarrowwidth="narrow" startarrowlength="short" endarrowwidth="narrow" endarrowlength="short"/>
                <v:textbox inset="2.53958mm,1.2694mm,2.53958mm,1.2694mm">
                  <w:txbxContent>
                    <w:p w14:paraId="43E208F4" w14:textId="77777777" w:rsidR="00A1636F" w:rsidRDefault="004334CF">
                      <w:pPr>
                        <w:textDirection w:val="btLr"/>
                      </w:pPr>
                      <w:r>
                        <w:rPr>
                          <w:rFonts w:ascii="Arial" w:eastAsia="Arial" w:hAnsi="Arial" w:cs="Arial"/>
                          <w:color w:val="000000"/>
                          <w:sz w:val="22"/>
                        </w:rPr>
                        <w:t xml:space="preserve">Decision made to discuss the concern informally with the parents/carers </w:t>
                      </w:r>
                    </w:p>
                  </w:txbxContent>
                </v:textbox>
              </v:rect>
            </w:pict>
          </mc:Fallback>
        </mc:AlternateContent>
      </w:r>
      <w:r w:rsidR="003355EC" w:rsidRPr="00A53C7E">
        <w:rPr>
          <w:noProof/>
        </w:rPr>
        <mc:AlternateContent>
          <mc:Choice Requires="wps">
            <w:drawing>
              <wp:anchor distT="0" distB="0" distL="114300" distR="114300" simplePos="0" relativeHeight="251660288" behindDoc="0" locked="0" layoutInCell="1" hidden="0" allowOverlap="1" wp14:anchorId="40899128" wp14:editId="3CBAEFF2">
                <wp:simplePos x="0" y="0"/>
                <wp:positionH relativeFrom="column">
                  <wp:posOffset>203835</wp:posOffset>
                </wp:positionH>
                <wp:positionV relativeFrom="paragraph">
                  <wp:posOffset>2540</wp:posOffset>
                </wp:positionV>
                <wp:extent cx="1673225" cy="652145"/>
                <wp:effectExtent l="0" t="0" r="0" b="0"/>
                <wp:wrapNone/>
                <wp:docPr id="214" name="Rectangle 214"/>
                <wp:cNvGraphicFramePr/>
                <a:graphic xmlns:a="http://schemas.openxmlformats.org/drawingml/2006/main">
                  <a:graphicData uri="http://schemas.microsoft.com/office/word/2010/wordprocessingShape">
                    <wps:wsp>
                      <wps:cNvSpPr/>
                      <wps:spPr>
                        <a:xfrm>
                          <a:off x="0" y="0"/>
                          <a:ext cx="1673225" cy="6521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E178EC9" w14:textId="77777777" w:rsidR="00A1636F" w:rsidRDefault="004334CF">
                            <w:pPr>
                              <w:textDirection w:val="btLr"/>
                            </w:pPr>
                            <w:r>
                              <w:rPr>
                                <w:rFonts w:ascii="Arial" w:eastAsia="Arial" w:hAnsi="Arial" w:cs="Arial"/>
                                <w:color w:val="000000"/>
                                <w:sz w:val="22"/>
                              </w:rPr>
                              <w:t xml:space="preserve">Decision made to monitor the concern. </w:t>
                            </w:r>
                          </w:p>
                        </w:txbxContent>
                      </wps:txbx>
                      <wps:bodyPr spcFirstLastPara="1" wrap="square" lIns="91425" tIns="45700" rIns="91425" bIns="45700" anchor="t" anchorCtr="0">
                        <a:noAutofit/>
                      </wps:bodyPr>
                    </wps:wsp>
                  </a:graphicData>
                </a:graphic>
              </wp:anchor>
            </w:drawing>
          </mc:Choice>
          <mc:Fallback>
            <w:pict>
              <v:rect w14:anchorId="40899128" id="Rectangle 214" o:spid="_x0000_s1032" style="position:absolute;margin-left:16.05pt;margin-top:.2pt;width:131.75pt;height:51.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">
                <v:stroke startarrowwidth="narrow" startarrowlength="short" endarrowwidth="narrow" endarrowlength="short"/>
                <v:textbox inset="2.53958mm,1.2694mm,2.53958mm,1.2694mm">
                  <w:txbxContent>
                    <w:p w14:paraId="4E178EC9" w14:textId="77777777" w:rsidR="00A1636F" w:rsidRDefault="004334CF">
                      <w:pPr>
                        <w:textDirection w:val="btLr"/>
                      </w:pPr>
                      <w:r>
                        <w:rPr>
                          <w:rFonts w:ascii="Arial" w:eastAsia="Arial" w:hAnsi="Arial" w:cs="Arial"/>
                          <w:color w:val="000000"/>
                          <w:sz w:val="22"/>
                        </w:rPr>
                        <w:t xml:space="preserve">Decision made to monitor the concern. </w:t>
                      </w:r>
                    </w:p>
                  </w:txbxContent>
                </v:textbox>
              </v:rect>
            </w:pict>
          </mc:Fallback>
        </mc:AlternateContent>
      </w:r>
      <w:r w:rsidR="003355EC" w:rsidRPr="00A53C7E">
        <w:rPr>
          <w:noProof/>
        </w:rPr>
        <mc:AlternateContent>
          <mc:Choice Requires="wps">
            <w:drawing>
              <wp:anchor distT="0" distB="0" distL="114300" distR="114300" simplePos="0" relativeHeight="251671552" behindDoc="0" locked="0" layoutInCell="1" hidden="0" allowOverlap="1" wp14:anchorId="297B6BE9" wp14:editId="01DCA481">
                <wp:simplePos x="0" y="0"/>
                <wp:positionH relativeFrom="column">
                  <wp:posOffset>4683888</wp:posOffset>
                </wp:positionH>
                <wp:positionV relativeFrom="paragraph">
                  <wp:posOffset>6985</wp:posOffset>
                </wp:positionV>
                <wp:extent cx="1673225" cy="854075"/>
                <wp:effectExtent l="0" t="0" r="0" b="0"/>
                <wp:wrapNone/>
                <wp:docPr id="221" name="Rectangle 221"/>
                <wp:cNvGraphicFramePr/>
                <a:graphic xmlns:a="http://schemas.openxmlformats.org/drawingml/2006/main">
                  <a:graphicData uri="http://schemas.microsoft.com/office/word/2010/wordprocessingShape">
                    <wps:wsp>
                      <wps:cNvSpPr/>
                      <wps:spPr>
                        <a:xfrm>
                          <a:off x="0" y="0"/>
                          <a:ext cx="1673225" cy="854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2B813A4" w14:textId="53F743DE" w:rsidR="00A1636F" w:rsidRDefault="004334CF">
                            <w:pPr>
                              <w:textDirection w:val="btLr"/>
                            </w:pPr>
                            <w:r>
                              <w:rPr>
                                <w:rFonts w:ascii="Arial" w:eastAsia="Arial" w:hAnsi="Arial" w:cs="Arial"/>
                                <w:color w:val="000000"/>
                                <w:sz w:val="22"/>
                              </w:rPr>
                              <w:t>Decision made to refer the concern to C</w:t>
                            </w:r>
                            <w:r w:rsidR="00A90496">
                              <w:rPr>
                                <w:rFonts w:ascii="Arial" w:eastAsia="Arial" w:hAnsi="Arial" w:cs="Arial"/>
                                <w:color w:val="000000"/>
                                <w:sz w:val="22"/>
                              </w:rPr>
                              <w:t>ASS</w:t>
                            </w:r>
                            <w:r>
                              <w:rPr>
                                <w:rFonts w:ascii="Arial" w:eastAsia="Arial" w:hAnsi="Arial" w:cs="Arial"/>
                                <w:color w:val="000000"/>
                                <w:sz w:val="22"/>
                              </w:rPr>
                              <w:t>.</w:t>
                            </w:r>
                          </w:p>
                        </w:txbxContent>
                      </wps:txbx>
                      <wps:bodyPr spcFirstLastPara="1" wrap="square" lIns="91425" tIns="45700" rIns="91425" bIns="45700" anchor="t" anchorCtr="0">
                        <a:noAutofit/>
                      </wps:bodyPr>
                    </wps:wsp>
                  </a:graphicData>
                </a:graphic>
              </wp:anchor>
            </w:drawing>
          </mc:Choice>
          <mc:Fallback>
            <w:pict>
              <v:rect w14:anchorId="297B6BE9" id="Rectangle 221" o:spid="_x0000_s1033" style="position:absolute;margin-left:368.8pt;margin-top:.55pt;width:131.75pt;height:67.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">
                <v:stroke startarrowwidth="narrow" startarrowlength="short" endarrowwidth="narrow" endarrowlength="short"/>
                <v:textbox inset="2.53958mm,1.2694mm,2.53958mm,1.2694mm">
                  <w:txbxContent>
                    <w:p w14:paraId="12B813A4" w14:textId="53F743DE" w:rsidR="00A1636F" w:rsidRDefault="004334CF">
                      <w:pPr>
                        <w:textDirection w:val="btLr"/>
                      </w:pPr>
                      <w:r>
                        <w:rPr>
                          <w:rFonts w:ascii="Arial" w:eastAsia="Arial" w:hAnsi="Arial" w:cs="Arial"/>
                          <w:color w:val="000000"/>
                          <w:sz w:val="22"/>
                        </w:rPr>
                        <w:t>Decision made to refer the concern to C</w:t>
                      </w:r>
                      <w:r w:rsidR="00A90496">
                        <w:rPr>
                          <w:rFonts w:ascii="Arial" w:eastAsia="Arial" w:hAnsi="Arial" w:cs="Arial"/>
                          <w:color w:val="000000"/>
                          <w:sz w:val="22"/>
                        </w:rPr>
                        <w:t>ASS</w:t>
                      </w:r>
                      <w:r>
                        <w:rPr>
                          <w:rFonts w:ascii="Arial" w:eastAsia="Arial" w:hAnsi="Arial" w:cs="Arial"/>
                          <w:color w:val="000000"/>
                          <w:sz w:val="22"/>
                        </w:rPr>
                        <w:t>.</w:t>
                      </w:r>
                    </w:p>
                  </w:txbxContent>
                </v:textbox>
              </v:rect>
            </w:pict>
          </mc:Fallback>
        </mc:AlternateContent>
      </w:r>
    </w:p>
    <w:p w14:paraId="5EB89DE8" w14:textId="77777777" w:rsidR="00A1636F" w:rsidRPr="00A53C7E" w:rsidRDefault="00A1636F"/>
    <w:p w14:paraId="7D62D461" w14:textId="77777777" w:rsidR="00A1636F" w:rsidRPr="00A53C7E" w:rsidRDefault="00A1636F"/>
    <w:p w14:paraId="078B034E" w14:textId="77777777" w:rsidR="00A1636F" w:rsidRPr="00A53C7E" w:rsidRDefault="00A1636F"/>
    <w:p w14:paraId="492506DD" w14:textId="77777777" w:rsidR="00A1636F" w:rsidRPr="00A53C7E" w:rsidRDefault="00A1636F"/>
    <w:p w14:paraId="31CD0C16" w14:textId="7DBB8801" w:rsidR="00A1636F" w:rsidRPr="00A53C7E" w:rsidRDefault="003355EC">
      <w:r w:rsidRPr="00A53C7E">
        <w:rPr>
          <w:noProof/>
        </w:rPr>
        <mc:AlternateContent>
          <mc:Choice Requires="wps">
            <w:drawing>
              <wp:anchor distT="0" distB="0" distL="114300" distR="114300" simplePos="0" relativeHeight="251685888" behindDoc="0" locked="0" layoutInCell="1" hidden="0" allowOverlap="1" wp14:anchorId="477E4C0A" wp14:editId="14994630">
                <wp:simplePos x="0" y="0"/>
                <wp:positionH relativeFrom="column">
                  <wp:posOffset>3002087</wp:posOffset>
                </wp:positionH>
                <wp:positionV relativeFrom="paragraph">
                  <wp:posOffset>186055</wp:posOffset>
                </wp:positionV>
                <wp:extent cx="873125" cy="304800"/>
                <wp:effectExtent l="0" t="0" r="0" b="0"/>
                <wp:wrapNone/>
                <wp:docPr id="223" name="Rectangle 223"/>
                <wp:cNvGraphicFramePr/>
                <a:graphic xmlns:a="http://schemas.openxmlformats.org/drawingml/2006/main">
                  <a:graphicData uri="http://schemas.microsoft.com/office/word/2010/wordprocessingShape">
                    <wps:wsp>
                      <wps:cNvSpPr/>
                      <wps:spPr>
                        <a:xfrm>
                          <a:off x="0" y="0"/>
                          <a:ext cx="873125" cy="304800"/>
                        </a:xfrm>
                        <a:prstGeom prst="rect">
                          <a:avLst/>
                        </a:prstGeom>
                        <a:solidFill>
                          <a:srgbClr val="FFFFFF"/>
                        </a:solidFill>
                        <a:ln>
                          <a:noFill/>
                        </a:ln>
                      </wps:spPr>
                      <wps:txbx>
                        <w:txbxContent>
                          <w:p w14:paraId="4C47E484" w14:textId="77777777" w:rsidR="00A1636F" w:rsidRDefault="004334CF">
                            <w:pPr>
                              <w:textDirection w:val="btLr"/>
                            </w:pPr>
                            <w:r>
                              <w:rPr>
                                <w:rFonts w:ascii="Arial" w:eastAsia="Arial" w:hAnsi="Arial" w:cs="Arial"/>
                                <w:b/>
                                <w:color w:val="000000"/>
                              </w:rPr>
                              <w:t>Discuss</w:t>
                            </w:r>
                          </w:p>
                        </w:txbxContent>
                      </wps:txbx>
                      <wps:bodyPr spcFirstLastPara="1" wrap="square" lIns="91425" tIns="45700" rIns="91425" bIns="45700" anchor="t" anchorCtr="0">
                        <a:noAutofit/>
                      </wps:bodyPr>
                    </wps:wsp>
                  </a:graphicData>
                </a:graphic>
              </wp:anchor>
            </w:drawing>
          </mc:Choice>
          <mc:Fallback>
            <w:pict>
              <v:rect w14:anchorId="477E4C0A" id="Rectangle 223" o:spid="_x0000_s1034" style="position:absolute;margin-left:236.4pt;margin-top:14.65pt;width:68.75pt;height:24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" stroked="f">
                <v:textbox inset="2.53958mm,1.2694mm,2.53958mm,1.2694mm">
                  <w:txbxContent>
                    <w:p w14:paraId="4C47E484" w14:textId="77777777" w:rsidR="00A1636F" w:rsidRDefault="004334CF">
                      <w:pPr>
                        <w:textDirection w:val="btLr"/>
                      </w:pPr>
                      <w:r>
                        <w:rPr>
                          <w:rFonts w:ascii="Arial" w:eastAsia="Arial" w:hAnsi="Arial" w:cs="Arial"/>
                          <w:b/>
                          <w:color w:val="000000"/>
                        </w:rPr>
                        <w:t>Discuss</w:t>
                      </w:r>
                    </w:p>
                  </w:txbxContent>
                </v:textbox>
              </v:rect>
            </w:pict>
          </mc:Fallback>
        </mc:AlternateContent>
      </w:r>
    </w:p>
    <w:p w14:paraId="5977A78D" w14:textId="7794C7E1" w:rsidR="00A1636F" w:rsidRPr="00A53C7E" w:rsidRDefault="00A1636F"/>
    <w:p w14:paraId="6AEBEDC0" w14:textId="02252F39" w:rsidR="00A1636F" w:rsidRPr="00A53C7E" w:rsidRDefault="00A1636F">
      <w:pPr>
        <w:jc w:val="center"/>
      </w:pPr>
    </w:p>
    <w:p w14:paraId="7FD8715F" w14:textId="078D785C" w:rsidR="00A1636F" w:rsidRPr="00A53C7E" w:rsidRDefault="003355EC">
      <w:pPr>
        <w:pBdr>
          <w:top w:val="nil"/>
          <w:left w:val="nil"/>
          <w:bottom w:val="nil"/>
          <w:right w:val="nil"/>
          <w:between w:val="nil"/>
        </w:pBdr>
        <w:rPr>
          <w:rFonts w:ascii="Arial" w:eastAsia="Arial" w:hAnsi="Arial" w:cs="Arial"/>
          <w:b/>
          <w:color w:val="000000"/>
        </w:rPr>
      </w:pPr>
      <w:r w:rsidRPr="00A53C7E">
        <w:rPr>
          <w:noProof/>
        </w:rPr>
        <mc:AlternateContent>
          <mc:Choice Requires="wps">
            <w:drawing>
              <wp:anchor distT="0" distB="0" distL="114300" distR="114300" simplePos="0" relativeHeight="251679744" behindDoc="0" locked="0" layoutInCell="1" hidden="0" allowOverlap="1" wp14:anchorId="72B9F50F" wp14:editId="00BA401C">
                <wp:simplePos x="0" y="0"/>
                <wp:positionH relativeFrom="column">
                  <wp:posOffset>-17170</wp:posOffset>
                </wp:positionH>
                <wp:positionV relativeFrom="paragraph">
                  <wp:posOffset>82550</wp:posOffset>
                </wp:positionV>
                <wp:extent cx="1673225" cy="1449705"/>
                <wp:effectExtent l="0" t="0" r="0" b="0"/>
                <wp:wrapNone/>
                <wp:docPr id="210" name="Rectangle 210"/>
                <wp:cNvGraphicFramePr/>
                <a:graphic xmlns:a="http://schemas.openxmlformats.org/drawingml/2006/main">
                  <a:graphicData uri="http://schemas.microsoft.com/office/word/2010/wordprocessingShape">
                    <wps:wsp>
                      <wps:cNvSpPr/>
                      <wps:spPr>
                        <a:xfrm>
                          <a:off x="0" y="0"/>
                          <a:ext cx="1673225" cy="14497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4A8D64B" w14:textId="77777777" w:rsidR="00A1636F" w:rsidRDefault="004334CF">
                            <w:pPr>
                              <w:textDirection w:val="btLr"/>
                            </w:pPr>
                            <w:r>
                              <w:rPr>
                                <w:rFonts w:ascii="Arial" w:eastAsia="Arial" w:hAnsi="Arial" w:cs="Arial"/>
                                <w:color w:val="000000"/>
                                <w:sz w:val="22"/>
                              </w:rPr>
                              <w:t>Initial reporter to monitor and feedback to the Designated Person within an agreed timescale</w:t>
                            </w:r>
                          </w:p>
                        </w:txbxContent>
                      </wps:txbx>
                      <wps:bodyPr spcFirstLastPara="1" wrap="square" lIns="91425" tIns="45700" rIns="91425" bIns="45700" anchor="t" anchorCtr="0">
                        <a:noAutofit/>
                      </wps:bodyPr>
                    </wps:wsp>
                  </a:graphicData>
                </a:graphic>
              </wp:anchor>
            </w:drawing>
          </mc:Choice>
          <mc:Fallback>
            <w:pict>
              <v:rect w14:anchorId="72B9F50F" id="Rectangle 210" o:spid="_x0000_s1035" style="position:absolute;margin-left:-1.35pt;margin-top:6.5pt;width:131.75pt;height:114.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">
                <v:stroke startarrowwidth="narrow" startarrowlength="short" endarrowwidth="narrow" endarrowlength="short"/>
                <v:textbox inset="2.53958mm,1.2694mm,2.53958mm,1.2694mm">
                  <w:txbxContent>
                    <w:p w14:paraId="54A8D64B" w14:textId="77777777" w:rsidR="00A1636F" w:rsidRDefault="004334CF">
                      <w:pPr>
                        <w:textDirection w:val="btLr"/>
                      </w:pPr>
                      <w:r>
                        <w:rPr>
                          <w:rFonts w:ascii="Arial" w:eastAsia="Arial" w:hAnsi="Arial" w:cs="Arial"/>
                          <w:color w:val="000000"/>
                          <w:sz w:val="22"/>
                        </w:rPr>
                        <w:t>Initial reporter to monitor and feedback to the Designated Person within an agreed timescale</w:t>
                      </w:r>
                    </w:p>
                  </w:txbxContent>
                </v:textbox>
              </v:rect>
            </w:pict>
          </mc:Fallback>
        </mc:AlternateContent>
      </w:r>
      <w:r w:rsidRPr="00A53C7E">
        <w:rPr>
          <w:noProof/>
        </w:rPr>
        <mc:AlternateContent>
          <mc:Choice Requires="wps">
            <w:drawing>
              <wp:anchor distT="0" distB="0" distL="114300" distR="114300" simplePos="0" relativeHeight="251677696" behindDoc="0" locked="0" layoutInCell="1" hidden="0" allowOverlap="1" wp14:anchorId="31D24EF8" wp14:editId="33101386">
                <wp:simplePos x="0" y="0"/>
                <wp:positionH relativeFrom="column">
                  <wp:posOffset>2428714</wp:posOffset>
                </wp:positionH>
                <wp:positionV relativeFrom="paragraph">
                  <wp:posOffset>93345</wp:posOffset>
                </wp:positionV>
                <wp:extent cx="1673225" cy="1449705"/>
                <wp:effectExtent l="0" t="0" r="0" b="0"/>
                <wp:wrapNone/>
                <wp:docPr id="219" name="Rectangle 219"/>
                <wp:cNvGraphicFramePr/>
                <a:graphic xmlns:a="http://schemas.openxmlformats.org/drawingml/2006/main">
                  <a:graphicData uri="http://schemas.microsoft.com/office/word/2010/wordprocessingShape">
                    <wps:wsp>
                      <wps:cNvSpPr/>
                      <wps:spPr>
                        <a:xfrm>
                          <a:off x="0" y="0"/>
                          <a:ext cx="1673225" cy="14497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BB6B7F7" w14:textId="77777777" w:rsidR="00A1636F" w:rsidRDefault="004334CF">
                            <w:pPr>
                              <w:textDirection w:val="btLr"/>
                            </w:pPr>
                            <w:r>
                              <w:rPr>
                                <w:rFonts w:ascii="Arial" w:eastAsia="Arial" w:hAnsi="Arial" w:cs="Arial"/>
                                <w:color w:val="000000"/>
                                <w:sz w:val="22"/>
                              </w:rPr>
                              <w:t>Once discussed with parents Designated Person decides to monitor or refer to social care</w:t>
                            </w:r>
                          </w:p>
                        </w:txbxContent>
                      </wps:txbx>
                      <wps:bodyPr spcFirstLastPara="1" wrap="square" lIns="91425" tIns="45700" rIns="91425" bIns="45700" anchor="t" anchorCtr="0">
                        <a:noAutofit/>
                      </wps:bodyPr>
                    </wps:wsp>
                  </a:graphicData>
                </a:graphic>
              </wp:anchor>
            </w:drawing>
          </mc:Choice>
          <mc:Fallback>
            <w:pict>
              <v:rect w14:anchorId="31D24EF8" id="Rectangle 219" o:spid="_x0000_s1036" style="position:absolute;margin-left:191.25pt;margin-top:7.35pt;width:131.75pt;height:114.1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">
                <v:stroke startarrowwidth="narrow" startarrowlength="short" endarrowwidth="narrow" endarrowlength="short"/>
                <v:textbox inset="2.53958mm,1.2694mm,2.53958mm,1.2694mm">
                  <w:txbxContent>
                    <w:p w14:paraId="1BB6B7F7" w14:textId="77777777" w:rsidR="00A1636F" w:rsidRDefault="004334CF">
                      <w:pPr>
                        <w:textDirection w:val="btLr"/>
                      </w:pPr>
                      <w:r>
                        <w:rPr>
                          <w:rFonts w:ascii="Arial" w:eastAsia="Arial" w:hAnsi="Arial" w:cs="Arial"/>
                          <w:color w:val="000000"/>
                          <w:sz w:val="22"/>
                        </w:rPr>
                        <w:t>Once discussed with parents Designated Person decides to monitor or refer to social care</w:t>
                      </w:r>
                    </w:p>
                  </w:txbxContent>
                </v:textbox>
              </v:rect>
            </w:pict>
          </mc:Fallback>
        </mc:AlternateContent>
      </w:r>
      <w:r w:rsidRPr="00A53C7E">
        <w:rPr>
          <w:noProof/>
        </w:rPr>
        <mc:AlternateContent>
          <mc:Choice Requires="wps">
            <w:drawing>
              <wp:anchor distT="0" distB="0" distL="114300" distR="114300" simplePos="0" relativeHeight="251680768" behindDoc="0" locked="0" layoutInCell="1" hidden="0" allowOverlap="1" wp14:anchorId="347D8DA3" wp14:editId="6A90A5DE">
                <wp:simplePos x="0" y="0"/>
                <wp:positionH relativeFrom="column">
                  <wp:posOffset>4938532</wp:posOffset>
                </wp:positionH>
                <wp:positionV relativeFrom="paragraph">
                  <wp:posOffset>93345</wp:posOffset>
                </wp:positionV>
                <wp:extent cx="1673225" cy="1438910"/>
                <wp:effectExtent l="0" t="0" r="0" b="0"/>
                <wp:wrapNone/>
                <wp:docPr id="213" name="Rectangle 213"/>
                <wp:cNvGraphicFramePr/>
                <a:graphic xmlns:a="http://schemas.openxmlformats.org/drawingml/2006/main">
                  <a:graphicData uri="http://schemas.microsoft.com/office/word/2010/wordprocessingShape">
                    <wps:wsp>
                      <wps:cNvSpPr/>
                      <wps:spPr>
                        <a:xfrm>
                          <a:off x="0" y="0"/>
                          <a:ext cx="1673225" cy="14389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D8AC760" w14:textId="4B726A73" w:rsidR="00A1636F" w:rsidRDefault="004334CF">
                            <w:pPr>
                              <w:textDirection w:val="btLr"/>
                            </w:pPr>
                            <w:r>
                              <w:rPr>
                                <w:rFonts w:ascii="Arial" w:eastAsia="Arial" w:hAnsi="Arial" w:cs="Arial"/>
                                <w:color w:val="000000"/>
                                <w:sz w:val="22"/>
                              </w:rPr>
                              <w:t>Designated Person refers verbally to C</w:t>
                            </w:r>
                            <w:r w:rsidR="00A90496">
                              <w:rPr>
                                <w:rFonts w:ascii="Arial" w:eastAsia="Arial" w:hAnsi="Arial" w:cs="Arial"/>
                                <w:color w:val="000000"/>
                                <w:sz w:val="22"/>
                              </w:rPr>
                              <w:t>ASS</w:t>
                            </w:r>
                            <w:r>
                              <w:rPr>
                                <w:rFonts w:ascii="Arial" w:eastAsia="Arial" w:hAnsi="Arial" w:cs="Arial"/>
                                <w:color w:val="000000"/>
                                <w:sz w:val="22"/>
                              </w:rPr>
                              <w:t xml:space="preserve"> and then forwards a written report.</w:t>
                            </w:r>
                          </w:p>
                        </w:txbxContent>
                      </wps:txbx>
                      <wps:bodyPr spcFirstLastPara="1" wrap="square" lIns="91425" tIns="45700" rIns="91425" bIns="45700" anchor="t" anchorCtr="0">
                        <a:noAutofit/>
                      </wps:bodyPr>
                    </wps:wsp>
                  </a:graphicData>
                </a:graphic>
              </wp:anchor>
            </w:drawing>
          </mc:Choice>
          <mc:Fallback>
            <w:pict>
              <v:rect w14:anchorId="347D8DA3" id="Rectangle 213" o:spid="_x0000_s1037" style="position:absolute;margin-left:388.85pt;margin-top:7.35pt;width:131.75pt;height:113.3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">
                <v:stroke startarrowwidth="narrow" startarrowlength="short" endarrowwidth="narrow" endarrowlength="short"/>
                <v:textbox inset="2.53958mm,1.2694mm,2.53958mm,1.2694mm">
                  <w:txbxContent>
                    <w:p w14:paraId="1D8AC760" w14:textId="4B726A73" w:rsidR="00A1636F" w:rsidRDefault="004334CF">
                      <w:pPr>
                        <w:textDirection w:val="btLr"/>
                      </w:pPr>
                      <w:r>
                        <w:rPr>
                          <w:rFonts w:ascii="Arial" w:eastAsia="Arial" w:hAnsi="Arial" w:cs="Arial"/>
                          <w:color w:val="000000"/>
                          <w:sz w:val="22"/>
                        </w:rPr>
                        <w:t>Designated Person refers verbally to C</w:t>
                      </w:r>
                      <w:r w:rsidR="00A90496">
                        <w:rPr>
                          <w:rFonts w:ascii="Arial" w:eastAsia="Arial" w:hAnsi="Arial" w:cs="Arial"/>
                          <w:color w:val="000000"/>
                          <w:sz w:val="22"/>
                        </w:rPr>
                        <w:t>ASS</w:t>
                      </w:r>
                      <w:r>
                        <w:rPr>
                          <w:rFonts w:ascii="Arial" w:eastAsia="Arial" w:hAnsi="Arial" w:cs="Arial"/>
                          <w:color w:val="000000"/>
                          <w:sz w:val="22"/>
                        </w:rPr>
                        <w:t xml:space="preserve"> and then forwards a written report.</w:t>
                      </w:r>
                    </w:p>
                  </w:txbxContent>
                </v:textbox>
              </v:rect>
            </w:pict>
          </mc:Fallback>
        </mc:AlternateContent>
      </w:r>
    </w:p>
    <w:p w14:paraId="6BDFDFC2" w14:textId="3AA78625" w:rsidR="00A1636F" w:rsidRPr="00A53C7E" w:rsidRDefault="003355EC">
      <w:pPr>
        <w:pBdr>
          <w:top w:val="nil"/>
          <w:left w:val="nil"/>
          <w:bottom w:val="nil"/>
          <w:right w:val="nil"/>
          <w:between w:val="nil"/>
        </w:pBdr>
        <w:rPr>
          <w:rFonts w:ascii="Arial" w:eastAsia="Arial" w:hAnsi="Arial" w:cs="Arial"/>
          <w:color w:val="000000"/>
        </w:rPr>
      </w:pPr>
      <w:r w:rsidRPr="00A53C7E">
        <w:rPr>
          <w:noProof/>
        </w:rPr>
        <mc:AlternateContent>
          <mc:Choice Requires="wps">
            <w:drawing>
              <wp:anchor distT="0" distB="0" distL="114300" distR="114300" simplePos="0" relativeHeight="251687936" behindDoc="0" locked="0" layoutInCell="1" hidden="0" allowOverlap="1" wp14:anchorId="13AC74AE" wp14:editId="62291818">
                <wp:simplePos x="0" y="0"/>
                <wp:positionH relativeFrom="column">
                  <wp:posOffset>1660011</wp:posOffset>
                </wp:positionH>
                <wp:positionV relativeFrom="paragraph">
                  <wp:posOffset>56643</wp:posOffset>
                </wp:positionV>
                <wp:extent cx="915035" cy="352425"/>
                <wp:effectExtent l="0" t="0" r="0" b="0"/>
                <wp:wrapNone/>
                <wp:docPr id="225" name="Rectangle 225"/>
                <wp:cNvGraphicFramePr/>
                <a:graphic xmlns:a="http://schemas.openxmlformats.org/drawingml/2006/main">
                  <a:graphicData uri="http://schemas.microsoft.com/office/word/2010/wordprocessingShape">
                    <wps:wsp>
                      <wps:cNvSpPr/>
                      <wps:spPr>
                        <a:xfrm>
                          <a:off x="0" y="0"/>
                          <a:ext cx="915035" cy="352425"/>
                        </a:xfrm>
                        <a:prstGeom prst="rect">
                          <a:avLst/>
                        </a:prstGeom>
                        <a:noFill/>
                        <a:ln>
                          <a:noFill/>
                        </a:ln>
                      </wps:spPr>
                      <wps:txbx>
                        <w:txbxContent>
                          <w:p w14:paraId="0EFACF59" w14:textId="77777777" w:rsidR="00A1636F" w:rsidRDefault="004334CF">
                            <w:pPr>
                              <w:jc w:val="center"/>
                              <w:textDirection w:val="btLr"/>
                            </w:pPr>
                            <w:r>
                              <w:rPr>
                                <w:rFonts w:ascii="Arial" w:eastAsia="Arial" w:hAnsi="Arial" w:cs="Arial"/>
                                <w:b/>
                                <w:color w:val="000000"/>
                              </w:rPr>
                              <w:t>Monitor</w:t>
                            </w:r>
                          </w:p>
                        </w:txbxContent>
                      </wps:txbx>
                      <wps:bodyPr spcFirstLastPara="1" wrap="square" lIns="91425" tIns="45700" rIns="91425" bIns="45700" anchor="t" anchorCtr="0">
                        <a:noAutofit/>
                      </wps:bodyPr>
                    </wps:wsp>
                  </a:graphicData>
                </a:graphic>
              </wp:anchor>
            </w:drawing>
          </mc:Choice>
          <mc:Fallback>
            <w:pict>
              <v:rect w14:anchorId="13AC74AE" id="Rectangle 225" o:spid="_x0000_s1038" style="position:absolute;margin-left:130.7pt;margin-top:4.45pt;width:72.05pt;height:27.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" filled="f" stroked="f">
                <v:textbox inset="2.53958mm,1.2694mm,2.53958mm,1.2694mm">
                  <w:txbxContent>
                    <w:p w14:paraId="0EFACF59" w14:textId="77777777" w:rsidR="00A1636F" w:rsidRDefault="004334CF">
                      <w:pPr>
                        <w:jc w:val="center"/>
                        <w:textDirection w:val="btLr"/>
                      </w:pPr>
                      <w:r>
                        <w:rPr>
                          <w:rFonts w:ascii="Arial" w:eastAsia="Arial" w:hAnsi="Arial" w:cs="Arial"/>
                          <w:b/>
                          <w:color w:val="000000"/>
                        </w:rPr>
                        <w:t>Monitor</w:t>
                      </w:r>
                    </w:p>
                  </w:txbxContent>
                </v:textbox>
              </v:rect>
            </w:pict>
          </mc:Fallback>
        </mc:AlternateContent>
      </w:r>
    </w:p>
    <w:p w14:paraId="7D8ACD23" w14:textId="594F2694" w:rsidR="00A1636F" w:rsidRPr="00A53C7E" w:rsidRDefault="00A90496">
      <w:pPr>
        <w:pBdr>
          <w:top w:val="nil"/>
          <w:left w:val="nil"/>
          <w:bottom w:val="nil"/>
          <w:right w:val="nil"/>
          <w:between w:val="nil"/>
        </w:pBdr>
        <w:rPr>
          <w:rFonts w:ascii="Arial" w:eastAsia="Arial" w:hAnsi="Arial" w:cs="Arial"/>
          <w:color w:val="000000"/>
        </w:rPr>
      </w:pPr>
      <w:r w:rsidRPr="00A53C7E">
        <w:rPr>
          <w:noProof/>
        </w:rPr>
        <mc:AlternateContent>
          <mc:Choice Requires="wps">
            <w:drawing>
              <wp:anchor distT="0" distB="0" distL="114300" distR="114300" simplePos="0" relativeHeight="251676672" behindDoc="0" locked="0" layoutInCell="1" hidden="0" allowOverlap="1" wp14:anchorId="66310F4D" wp14:editId="326DDCD6">
                <wp:simplePos x="0" y="0"/>
                <wp:positionH relativeFrom="column">
                  <wp:posOffset>4199890</wp:posOffset>
                </wp:positionH>
                <wp:positionV relativeFrom="paragraph">
                  <wp:posOffset>25400</wp:posOffset>
                </wp:positionV>
                <wp:extent cx="771525" cy="352425"/>
                <wp:effectExtent l="0" t="0" r="0" b="0"/>
                <wp:wrapNone/>
                <wp:docPr id="204" name="Rectangle 204"/>
                <wp:cNvGraphicFramePr/>
                <a:graphic xmlns:a="http://schemas.openxmlformats.org/drawingml/2006/main">
                  <a:graphicData uri="http://schemas.microsoft.com/office/word/2010/wordprocessingShape">
                    <wps:wsp>
                      <wps:cNvSpPr/>
                      <wps:spPr>
                        <a:xfrm>
                          <a:off x="0" y="0"/>
                          <a:ext cx="771525" cy="352425"/>
                        </a:xfrm>
                        <a:prstGeom prst="rect">
                          <a:avLst/>
                        </a:prstGeom>
                        <a:noFill/>
                        <a:ln>
                          <a:noFill/>
                        </a:ln>
                      </wps:spPr>
                      <wps:txbx>
                        <w:txbxContent>
                          <w:p w14:paraId="1199F80D" w14:textId="77777777" w:rsidR="00A1636F" w:rsidRDefault="004334CF">
                            <w:pPr>
                              <w:jc w:val="center"/>
                              <w:textDirection w:val="btLr"/>
                            </w:pPr>
                            <w:r>
                              <w:rPr>
                                <w:rFonts w:ascii="Arial" w:eastAsia="Arial" w:hAnsi="Arial" w:cs="Arial"/>
                                <w:b/>
                                <w:color w:val="000000"/>
                              </w:rPr>
                              <w:t>Refer</w:t>
                            </w:r>
                          </w:p>
                        </w:txbxContent>
                      </wps:txbx>
                      <wps:bodyPr spcFirstLastPara="1" wrap="square" lIns="91425" tIns="45700" rIns="91425" bIns="45700" anchor="t" anchorCtr="0">
                        <a:noAutofit/>
                      </wps:bodyPr>
                    </wps:wsp>
                  </a:graphicData>
                </a:graphic>
              </wp:anchor>
            </w:drawing>
          </mc:Choice>
          <mc:Fallback>
            <w:pict>
              <v:rect w14:anchorId="66310F4D" id="Rectangle 204" o:spid="_x0000_s1039" style="position:absolute;margin-left:330.7pt;margin-top:2pt;width:60.75pt;height:27.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" filled="f" stroked="f">
                <v:textbox inset="2.53958mm,1.2694mm,2.53958mm,1.2694mm">
                  <w:txbxContent>
                    <w:p w14:paraId="1199F80D" w14:textId="77777777" w:rsidR="00A1636F" w:rsidRDefault="004334CF">
                      <w:pPr>
                        <w:jc w:val="center"/>
                        <w:textDirection w:val="btLr"/>
                      </w:pPr>
                      <w:r>
                        <w:rPr>
                          <w:rFonts w:ascii="Arial" w:eastAsia="Arial" w:hAnsi="Arial" w:cs="Arial"/>
                          <w:b/>
                          <w:color w:val="000000"/>
                        </w:rPr>
                        <w:t>Refer</w:t>
                      </w:r>
                    </w:p>
                  </w:txbxContent>
                </v:textbox>
              </v:rect>
            </w:pict>
          </mc:Fallback>
        </mc:AlternateContent>
      </w:r>
    </w:p>
    <w:p w14:paraId="41F9AE5E" w14:textId="4A287CC5" w:rsidR="00A1636F" w:rsidRPr="00A53C7E" w:rsidRDefault="00CB0BA1">
      <w:pPr>
        <w:pBdr>
          <w:top w:val="nil"/>
          <w:left w:val="nil"/>
          <w:bottom w:val="nil"/>
          <w:right w:val="nil"/>
          <w:between w:val="nil"/>
        </w:pBdr>
        <w:rPr>
          <w:rFonts w:ascii="Arial" w:eastAsia="Arial" w:hAnsi="Arial" w:cs="Arial"/>
          <w:color w:val="000000"/>
        </w:rPr>
      </w:pPr>
      <w:r w:rsidRPr="00A53C7E">
        <w:rPr>
          <w:noProof/>
        </w:rPr>
        <mc:AlternateContent>
          <mc:Choice Requires="wps">
            <w:drawing>
              <wp:anchor distT="0" distB="0" distL="114300" distR="114300" simplePos="0" relativeHeight="251668480" behindDoc="0" locked="0" layoutInCell="1" hidden="0" allowOverlap="1" wp14:anchorId="268379A0" wp14:editId="5CD09C06">
                <wp:simplePos x="0" y="0"/>
                <wp:positionH relativeFrom="column">
                  <wp:posOffset>1677035</wp:posOffset>
                </wp:positionH>
                <wp:positionV relativeFrom="paragraph">
                  <wp:posOffset>177164</wp:posOffset>
                </wp:positionV>
                <wp:extent cx="631824" cy="73023"/>
                <wp:effectExtent l="0" t="0" r="0" b="0"/>
                <wp:wrapNone/>
                <wp:docPr id="200" name="Straight Arrow Connector 200"/>
                <wp:cNvGraphicFramePr/>
                <a:graphic xmlns:a="http://schemas.openxmlformats.org/drawingml/2006/main">
                  <a:graphicData uri="http://schemas.microsoft.com/office/word/2010/wordprocessingShape">
                    <wps:wsp>
                      <wps:cNvCnPr/>
                      <wps:spPr>
                        <a:xfrm rot="10800000">
                          <a:off x="0" y="0"/>
                          <a:ext cx="631824" cy="73023"/>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w:pict w14:anchorId="3A4FC566">
              <v:shape id="Straight Arrow Connector 200" style="position:absolute;margin-left:132.05pt;margin-top:13.95pt;width:49.75pt;height:5.75pt;rotation:180;z-index:251668480;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" w14:anchorId="1FF5B8F7">
                <v:stroke startarrowwidth="narrow" startarrowlength="short" endarrow="classic"/>
              </v:shape>
            </w:pict>
          </mc:Fallback>
        </mc:AlternateContent>
      </w:r>
    </w:p>
    <w:p w14:paraId="00F03A6D" w14:textId="7DEC5192" w:rsidR="00A1636F" w:rsidRPr="00A53C7E" w:rsidRDefault="003355EC">
      <w:pPr>
        <w:pBdr>
          <w:top w:val="nil"/>
          <w:left w:val="nil"/>
          <w:bottom w:val="nil"/>
          <w:right w:val="nil"/>
          <w:between w:val="nil"/>
        </w:pBdr>
        <w:rPr>
          <w:rFonts w:ascii="Arial" w:eastAsia="Arial" w:hAnsi="Arial" w:cs="Arial"/>
          <w:color w:val="000000"/>
        </w:rPr>
      </w:pPr>
      <w:r w:rsidRPr="00A53C7E">
        <w:rPr>
          <w:noProof/>
        </w:rPr>
        <mc:AlternateContent>
          <mc:Choice Requires="wps">
            <w:drawing>
              <wp:anchor distT="0" distB="0" distL="114300" distR="114300" simplePos="0" relativeHeight="251663360" behindDoc="0" locked="0" layoutInCell="1" hidden="0" allowOverlap="1" wp14:anchorId="050F3EA8" wp14:editId="2EB24D67">
                <wp:simplePos x="0" y="0"/>
                <wp:positionH relativeFrom="column">
                  <wp:posOffset>4103893</wp:posOffset>
                </wp:positionH>
                <wp:positionV relativeFrom="paragraph">
                  <wp:posOffset>116165</wp:posOffset>
                </wp:positionV>
                <wp:extent cx="812800" cy="73025"/>
                <wp:effectExtent l="0" t="0" r="0" b="0"/>
                <wp:wrapNone/>
                <wp:docPr id="217" name="Straight Arrow Connector 217"/>
                <wp:cNvGraphicFramePr/>
                <a:graphic xmlns:a="http://schemas.openxmlformats.org/drawingml/2006/main">
                  <a:graphicData uri="http://schemas.microsoft.com/office/word/2010/wordprocessingShape">
                    <wps:wsp>
                      <wps:cNvCnPr/>
                      <wps:spPr>
                        <a:xfrm>
                          <a:off x="0" y="0"/>
                          <a:ext cx="812800" cy="73025"/>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xmlns:pic="http://schemas.openxmlformats.org/drawingml/2006/picture" xmlns:a="http://schemas.openxmlformats.org/drawingml/2006/main">
            <w:pict w14:anchorId="2CD90927">
              <v:shape id="Straight Arrow Connector 217" style="position:absolute;margin-left:323.15pt;margin-top:9.15pt;width:64pt;height:5.75pt;z-index:251663360;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" w14:anchorId="369472D8">
                <v:stroke startarrowwidth="narrow" startarrowlength="short" endarrow="classic"/>
              </v:shape>
            </w:pict>
          </mc:Fallback>
        </mc:AlternateContent>
      </w:r>
    </w:p>
    <w:p w14:paraId="6930E822" w14:textId="77777777" w:rsidR="00A1636F" w:rsidRPr="00A53C7E" w:rsidRDefault="00A1636F">
      <w:pPr>
        <w:pBdr>
          <w:top w:val="nil"/>
          <w:left w:val="nil"/>
          <w:bottom w:val="nil"/>
          <w:right w:val="nil"/>
          <w:between w:val="nil"/>
        </w:pBdr>
        <w:rPr>
          <w:rFonts w:ascii="Arial" w:eastAsia="Arial" w:hAnsi="Arial" w:cs="Arial"/>
          <w:color w:val="000000"/>
        </w:rPr>
      </w:pPr>
    </w:p>
    <w:p w14:paraId="20E36DAB" w14:textId="77777777" w:rsidR="00A1636F" w:rsidRPr="00A53C7E" w:rsidRDefault="00A1636F">
      <w:pPr>
        <w:pBdr>
          <w:top w:val="nil"/>
          <w:left w:val="nil"/>
          <w:bottom w:val="nil"/>
          <w:right w:val="nil"/>
          <w:between w:val="nil"/>
        </w:pBdr>
        <w:rPr>
          <w:rFonts w:ascii="Arial" w:eastAsia="Arial" w:hAnsi="Arial" w:cs="Arial"/>
          <w:color w:val="000000"/>
        </w:rPr>
      </w:pPr>
    </w:p>
    <w:p w14:paraId="32D85219" w14:textId="77777777" w:rsidR="00A1636F" w:rsidRPr="00A53C7E" w:rsidRDefault="00A1636F">
      <w:pPr>
        <w:pBdr>
          <w:top w:val="nil"/>
          <w:left w:val="nil"/>
          <w:bottom w:val="nil"/>
          <w:right w:val="nil"/>
          <w:between w:val="nil"/>
        </w:pBdr>
        <w:rPr>
          <w:rFonts w:ascii="Arial" w:eastAsia="Arial" w:hAnsi="Arial" w:cs="Arial"/>
          <w:color w:val="000000"/>
        </w:rPr>
      </w:pPr>
    </w:p>
    <w:p w14:paraId="0CE19BC3" w14:textId="77777777" w:rsidR="00A1636F" w:rsidRPr="00A53C7E" w:rsidRDefault="00A1636F">
      <w:pPr>
        <w:pBdr>
          <w:top w:val="nil"/>
          <w:left w:val="nil"/>
          <w:bottom w:val="nil"/>
          <w:right w:val="nil"/>
          <w:between w:val="nil"/>
        </w:pBdr>
        <w:rPr>
          <w:rFonts w:ascii="Arial" w:eastAsia="Arial" w:hAnsi="Arial" w:cs="Arial"/>
          <w:color w:val="000000"/>
        </w:rPr>
      </w:pPr>
    </w:p>
    <w:p w14:paraId="63966B72" w14:textId="77777777" w:rsidR="00A1636F" w:rsidRPr="00A53C7E" w:rsidRDefault="00A1636F">
      <w:pPr>
        <w:pBdr>
          <w:top w:val="nil"/>
          <w:left w:val="nil"/>
          <w:bottom w:val="nil"/>
          <w:right w:val="nil"/>
          <w:between w:val="nil"/>
        </w:pBdr>
        <w:rPr>
          <w:rFonts w:ascii="Arial" w:eastAsia="Arial" w:hAnsi="Arial" w:cs="Arial"/>
          <w:color w:val="000000"/>
        </w:rPr>
      </w:pPr>
    </w:p>
    <w:p w14:paraId="23536548" w14:textId="43D41C51" w:rsidR="00A1636F" w:rsidRPr="00A53C7E" w:rsidRDefault="003355EC">
      <w:pPr>
        <w:pBdr>
          <w:top w:val="nil"/>
          <w:left w:val="nil"/>
          <w:bottom w:val="nil"/>
          <w:right w:val="nil"/>
          <w:between w:val="nil"/>
        </w:pBdr>
        <w:rPr>
          <w:rFonts w:ascii="Arial" w:eastAsia="Arial" w:hAnsi="Arial" w:cs="Arial"/>
          <w:color w:val="000000"/>
        </w:rPr>
      </w:pPr>
      <w:r w:rsidRPr="00A53C7E">
        <w:rPr>
          <w:noProof/>
        </w:rPr>
        <mc:AlternateContent>
          <mc:Choice Requires="wps">
            <w:drawing>
              <wp:anchor distT="0" distB="0" distL="114300" distR="114300" simplePos="0" relativeHeight="251681792" behindDoc="0" locked="0" layoutInCell="1" hidden="0" allowOverlap="1" wp14:anchorId="6390E034" wp14:editId="67002699">
                <wp:simplePos x="0" y="0"/>
                <wp:positionH relativeFrom="column">
                  <wp:posOffset>2419985</wp:posOffset>
                </wp:positionH>
                <wp:positionV relativeFrom="paragraph">
                  <wp:posOffset>170180</wp:posOffset>
                </wp:positionV>
                <wp:extent cx="1673225" cy="1247775"/>
                <wp:effectExtent l="0" t="0" r="0" b="0"/>
                <wp:wrapNone/>
                <wp:docPr id="212" name="Rectangle 212"/>
                <wp:cNvGraphicFramePr/>
                <a:graphic xmlns:a="http://schemas.openxmlformats.org/drawingml/2006/main">
                  <a:graphicData uri="http://schemas.microsoft.com/office/word/2010/wordprocessingShape">
                    <wps:wsp>
                      <wps:cNvSpPr/>
                      <wps:spPr>
                        <a:xfrm>
                          <a:off x="0" y="0"/>
                          <a:ext cx="1673225" cy="12477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DC03399" w14:textId="77777777" w:rsidR="00A1636F" w:rsidRDefault="004334CF">
                            <w:pPr>
                              <w:textDirection w:val="btLr"/>
                            </w:pPr>
                            <w:r>
                              <w:rPr>
                                <w:rFonts w:ascii="Arial" w:eastAsia="Arial" w:hAnsi="Arial" w:cs="Arial"/>
                                <w:color w:val="000000"/>
                                <w:sz w:val="22"/>
                              </w:rPr>
                              <w:t>Designated Person keeps notes in a secure, confidential safeguarding file.</w:t>
                            </w:r>
                          </w:p>
                        </w:txbxContent>
                      </wps:txbx>
                      <wps:bodyPr spcFirstLastPara="1" wrap="square" lIns="91425" tIns="45700" rIns="91425" bIns="45700" anchor="t" anchorCtr="0">
                        <a:noAutofit/>
                      </wps:bodyPr>
                    </wps:wsp>
                  </a:graphicData>
                </a:graphic>
              </wp:anchor>
            </w:drawing>
          </mc:Choice>
          <mc:Fallback>
            <w:pict>
              <v:rect w14:anchorId="6390E034" id="Rectangle 212" o:spid="_x0000_s1040" style="position:absolute;margin-left:190.55pt;margin-top:13.4pt;width:131.75pt;height:98.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">
                <v:stroke startarrowwidth="narrow" startarrowlength="short" endarrowwidth="narrow" endarrowlength="short"/>
                <v:textbox inset="2.53958mm,1.2694mm,2.53958mm,1.2694mm">
                  <w:txbxContent>
                    <w:p w14:paraId="6DC03399" w14:textId="77777777" w:rsidR="00A1636F" w:rsidRDefault="004334CF">
                      <w:pPr>
                        <w:textDirection w:val="btLr"/>
                      </w:pPr>
                      <w:r>
                        <w:rPr>
                          <w:rFonts w:ascii="Arial" w:eastAsia="Arial" w:hAnsi="Arial" w:cs="Arial"/>
                          <w:color w:val="000000"/>
                          <w:sz w:val="22"/>
                        </w:rPr>
                        <w:t>Designated Person keeps notes in a secure, confidential safeguarding file.</w:t>
                      </w:r>
                    </w:p>
                  </w:txbxContent>
                </v:textbox>
              </v:rect>
            </w:pict>
          </mc:Fallback>
        </mc:AlternateContent>
      </w:r>
    </w:p>
    <w:p w14:paraId="271AE1F2" w14:textId="2F7DA199" w:rsidR="00A1636F" w:rsidRPr="00A53C7E" w:rsidRDefault="003355EC">
      <w:pPr>
        <w:pBdr>
          <w:top w:val="nil"/>
          <w:left w:val="nil"/>
          <w:bottom w:val="nil"/>
          <w:right w:val="nil"/>
          <w:between w:val="nil"/>
        </w:pBdr>
        <w:rPr>
          <w:rFonts w:ascii="Arial" w:eastAsia="Arial" w:hAnsi="Arial" w:cs="Arial"/>
          <w:color w:val="000000"/>
        </w:rPr>
      </w:pPr>
      <w:r w:rsidRPr="00A53C7E">
        <w:rPr>
          <w:noProof/>
        </w:rPr>
        <mc:AlternateContent>
          <mc:Choice Requires="wps">
            <w:drawing>
              <wp:anchor distT="0" distB="0" distL="114300" distR="114300" simplePos="0" relativeHeight="251675648" behindDoc="0" locked="0" layoutInCell="1" hidden="0" allowOverlap="1" wp14:anchorId="4251DF9F" wp14:editId="1DCC0B26">
                <wp:simplePos x="0" y="0"/>
                <wp:positionH relativeFrom="column">
                  <wp:posOffset>-15875</wp:posOffset>
                </wp:positionH>
                <wp:positionV relativeFrom="paragraph">
                  <wp:posOffset>29845</wp:posOffset>
                </wp:positionV>
                <wp:extent cx="1673225" cy="1057275"/>
                <wp:effectExtent l="0" t="0" r="0" b="0"/>
                <wp:wrapNone/>
                <wp:docPr id="203" name="Rectangle 203"/>
                <wp:cNvGraphicFramePr/>
                <a:graphic xmlns:a="http://schemas.openxmlformats.org/drawingml/2006/main">
                  <a:graphicData uri="http://schemas.microsoft.com/office/word/2010/wordprocessingShape">
                    <wps:wsp>
                      <wps:cNvSpPr/>
                      <wps:spPr>
                        <a:xfrm>
                          <a:off x="0" y="0"/>
                          <a:ext cx="1673225" cy="10572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CC256C0" w14:textId="3CF30D31" w:rsidR="00A1636F" w:rsidRDefault="004334CF">
                            <w:pPr>
                              <w:textDirection w:val="btLr"/>
                            </w:pPr>
                            <w:r>
                              <w:rPr>
                                <w:rFonts w:ascii="Arial" w:eastAsia="Arial" w:hAnsi="Arial" w:cs="Arial"/>
                                <w:i/>
                                <w:color w:val="000000"/>
                                <w:sz w:val="22"/>
                              </w:rPr>
                              <w:t>In exceptional circumstances, concerns may be referred directly to C</w:t>
                            </w:r>
                            <w:r w:rsidR="00A90496">
                              <w:rPr>
                                <w:rFonts w:ascii="Arial" w:eastAsia="Arial" w:hAnsi="Arial" w:cs="Arial"/>
                                <w:i/>
                                <w:color w:val="000000"/>
                                <w:sz w:val="22"/>
                              </w:rPr>
                              <w:t>ASS</w:t>
                            </w:r>
                          </w:p>
                        </w:txbxContent>
                      </wps:txbx>
                      <wps:bodyPr spcFirstLastPara="1" wrap="square" lIns="91425" tIns="45700" rIns="91425" bIns="45700" anchor="t" anchorCtr="0">
                        <a:noAutofit/>
                      </wps:bodyPr>
                    </wps:wsp>
                  </a:graphicData>
                </a:graphic>
              </wp:anchor>
            </w:drawing>
          </mc:Choice>
          <mc:Fallback>
            <w:pict>
              <v:rect w14:anchorId="4251DF9F" id="Rectangle 203" o:spid="_x0000_s1041" style="position:absolute;margin-left:-1.25pt;margin-top:2.35pt;width:131.75pt;height:83.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">
                <v:stroke startarrowwidth="narrow" startarrowlength="short" endarrowwidth="narrow" endarrowlength="short"/>
                <v:textbox inset="2.53958mm,1.2694mm,2.53958mm,1.2694mm">
                  <w:txbxContent>
                    <w:p w14:paraId="7CC256C0" w14:textId="3CF30D31" w:rsidR="00A1636F" w:rsidRDefault="004334CF">
                      <w:pPr>
                        <w:textDirection w:val="btLr"/>
                      </w:pPr>
                      <w:r>
                        <w:rPr>
                          <w:rFonts w:ascii="Arial" w:eastAsia="Arial" w:hAnsi="Arial" w:cs="Arial"/>
                          <w:i/>
                          <w:color w:val="000000"/>
                          <w:sz w:val="22"/>
                        </w:rPr>
                        <w:t>In exceptional circumstances, concerns may be referred directly to C</w:t>
                      </w:r>
                      <w:r w:rsidR="00A90496">
                        <w:rPr>
                          <w:rFonts w:ascii="Arial" w:eastAsia="Arial" w:hAnsi="Arial" w:cs="Arial"/>
                          <w:i/>
                          <w:color w:val="000000"/>
                          <w:sz w:val="22"/>
                        </w:rPr>
                        <w:t>ASS</w:t>
                      </w:r>
                    </w:p>
                  </w:txbxContent>
                </v:textbox>
              </v:rect>
            </w:pict>
          </mc:Fallback>
        </mc:AlternateContent>
      </w:r>
      <w:r w:rsidRPr="00A53C7E">
        <w:rPr>
          <w:noProof/>
        </w:rPr>
        <mc:AlternateContent>
          <mc:Choice Requires="wps">
            <w:drawing>
              <wp:anchor distT="0" distB="0" distL="114300" distR="114300" simplePos="0" relativeHeight="251686912" behindDoc="0" locked="0" layoutInCell="1" hidden="0" allowOverlap="1" wp14:anchorId="4DD0809E" wp14:editId="7A7CEC75">
                <wp:simplePos x="0" y="0"/>
                <wp:positionH relativeFrom="column">
                  <wp:posOffset>4787635</wp:posOffset>
                </wp:positionH>
                <wp:positionV relativeFrom="paragraph">
                  <wp:posOffset>32385</wp:posOffset>
                </wp:positionV>
                <wp:extent cx="1817370" cy="1212850"/>
                <wp:effectExtent l="0" t="0" r="0" b="0"/>
                <wp:wrapNone/>
                <wp:docPr id="224" name="Rectangle 224"/>
                <wp:cNvGraphicFramePr/>
                <a:graphic xmlns:a="http://schemas.openxmlformats.org/drawingml/2006/main">
                  <a:graphicData uri="http://schemas.microsoft.com/office/word/2010/wordprocessingShape">
                    <wps:wsp>
                      <wps:cNvSpPr/>
                      <wps:spPr>
                        <a:xfrm>
                          <a:off x="0" y="0"/>
                          <a:ext cx="1817370" cy="1212850"/>
                        </a:xfrm>
                        <a:prstGeom prst="rect">
                          <a:avLst/>
                        </a:prstGeom>
                        <a:solidFill>
                          <a:srgbClr val="FFFFFF"/>
                        </a:solidFill>
                        <a:ln w="28575" cap="flat" cmpd="sng">
                          <a:solidFill>
                            <a:srgbClr val="000000"/>
                          </a:solidFill>
                          <a:prstDash val="solid"/>
                          <a:miter lim="800000"/>
                          <a:headEnd type="none" w="sm" len="sm"/>
                          <a:tailEnd type="none" w="sm" len="sm"/>
                        </a:ln>
                      </wps:spPr>
                      <wps:txbx>
                        <w:txbxContent>
                          <w:p w14:paraId="69415BA7" w14:textId="77777777" w:rsidR="00A1636F" w:rsidRDefault="004334CF">
                            <w:pPr>
                              <w:textDirection w:val="btLr"/>
                            </w:pPr>
                            <w:r>
                              <w:rPr>
                                <w:rFonts w:ascii="Arial" w:eastAsia="Arial" w:hAnsi="Arial" w:cs="Arial"/>
                                <w:color w:val="000000"/>
                                <w:sz w:val="22"/>
                              </w:rPr>
                              <w:t>Designated Person keeps written report in a secure, confidential safeguarding file</w:t>
                            </w:r>
                          </w:p>
                        </w:txbxContent>
                      </wps:txbx>
                      <wps:bodyPr spcFirstLastPara="1" wrap="square" lIns="91425" tIns="45700" rIns="91425" bIns="45700" anchor="t" anchorCtr="0">
                        <a:noAutofit/>
                      </wps:bodyPr>
                    </wps:wsp>
                  </a:graphicData>
                </a:graphic>
              </wp:anchor>
            </w:drawing>
          </mc:Choice>
          <mc:Fallback>
            <w:pict>
              <v:rect w14:anchorId="4DD0809E" id="Rectangle 224" o:spid="_x0000_s1042" style="position:absolute;margin-left:377pt;margin-top:2.55pt;width:143.1pt;height:95.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" strokeweight="2.25pt">
                <v:stroke startarrowwidth="narrow" startarrowlength="short" endarrowwidth="narrow" endarrowlength="short"/>
                <v:textbox inset="2.53958mm,1.2694mm,2.53958mm,1.2694mm">
                  <w:txbxContent>
                    <w:p w14:paraId="69415BA7" w14:textId="77777777" w:rsidR="00A1636F" w:rsidRDefault="004334CF">
                      <w:pPr>
                        <w:textDirection w:val="btLr"/>
                      </w:pPr>
                      <w:r>
                        <w:rPr>
                          <w:rFonts w:ascii="Arial" w:eastAsia="Arial" w:hAnsi="Arial" w:cs="Arial"/>
                          <w:color w:val="000000"/>
                          <w:sz w:val="22"/>
                        </w:rPr>
                        <w:t>Designated Person keeps written report in a secure, confidential safeguarding file</w:t>
                      </w:r>
                    </w:p>
                  </w:txbxContent>
                </v:textbox>
              </v:rect>
            </w:pict>
          </mc:Fallback>
        </mc:AlternateContent>
      </w:r>
    </w:p>
    <w:p w14:paraId="4AE5B7AF" w14:textId="77777777" w:rsidR="00A1636F" w:rsidRPr="00A53C7E" w:rsidRDefault="00A1636F">
      <w:pPr>
        <w:pBdr>
          <w:top w:val="nil"/>
          <w:left w:val="nil"/>
          <w:bottom w:val="nil"/>
          <w:right w:val="nil"/>
          <w:between w:val="nil"/>
        </w:pBdr>
        <w:rPr>
          <w:rFonts w:ascii="Arial" w:eastAsia="Arial" w:hAnsi="Arial" w:cs="Arial"/>
          <w:color w:val="000000"/>
        </w:rPr>
      </w:pPr>
    </w:p>
    <w:p w14:paraId="3955E093" w14:textId="77777777" w:rsidR="00A1636F" w:rsidRPr="00A53C7E" w:rsidRDefault="00A1636F">
      <w:pPr>
        <w:pBdr>
          <w:top w:val="nil"/>
          <w:left w:val="nil"/>
          <w:bottom w:val="nil"/>
          <w:right w:val="nil"/>
          <w:between w:val="nil"/>
        </w:pBdr>
        <w:rPr>
          <w:rFonts w:ascii="Arial" w:eastAsia="Arial" w:hAnsi="Arial" w:cs="Arial"/>
          <w:color w:val="000000"/>
        </w:rPr>
      </w:pPr>
    </w:p>
    <w:p w14:paraId="12C42424" w14:textId="77777777" w:rsidR="00A1636F" w:rsidRPr="00A53C7E" w:rsidRDefault="00A1636F">
      <w:pPr>
        <w:pBdr>
          <w:top w:val="nil"/>
          <w:left w:val="nil"/>
          <w:bottom w:val="nil"/>
          <w:right w:val="nil"/>
          <w:between w:val="nil"/>
        </w:pBdr>
        <w:rPr>
          <w:rFonts w:ascii="Arial" w:eastAsia="Arial" w:hAnsi="Arial" w:cs="Arial"/>
          <w:color w:val="000000"/>
        </w:rPr>
      </w:pPr>
    </w:p>
    <w:p w14:paraId="379CA55B" w14:textId="77777777" w:rsidR="00A1636F" w:rsidRPr="00A53C7E" w:rsidRDefault="00A1636F">
      <w:pPr>
        <w:pBdr>
          <w:top w:val="nil"/>
          <w:left w:val="nil"/>
          <w:bottom w:val="nil"/>
          <w:right w:val="nil"/>
          <w:between w:val="nil"/>
        </w:pBdr>
        <w:rPr>
          <w:rFonts w:ascii="Arial" w:eastAsia="Arial" w:hAnsi="Arial" w:cs="Arial"/>
          <w:color w:val="000000"/>
        </w:rPr>
      </w:pPr>
    </w:p>
    <w:p w14:paraId="5ABF93C4" w14:textId="77777777" w:rsidR="00A1636F" w:rsidRPr="00A53C7E" w:rsidRDefault="00A1636F">
      <w:pPr>
        <w:pBdr>
          <w:top w:val="nil"/>
          <w:left w:val="nil"/>
          <w:bottom w:val="nil"/>
          <w:right w:val="nil"/>
          <w:between w:val="nil"/>
        </w:pBdr>
        <w:rPr>
          <w:rFonts w:ascii="Arial" w:eastAsia="Arial" w:hAnsi="Arial" w:cs="Arial"/>
          <w:color w:val="000000"/>
        </w:rPr>
      </w:pPr>
    </w:p>
    <w:p w14:paraId="71DCB018" w14:textId="77777777" w:rsidR="00A1636F" w:rsidRPr="00A53C7E" w:rsidRDefault="00A1636F">
      <w:pPr>
        <w:pBdr>
          <w:top w:val="nil"/>
          <w:left w:val="nil"/>
          <w:bottom w:val="nil"/>
          <w:right w:val="nil"/>
          <w:between w:val="nil"/>
        </w:pBdr>
        <w:rPr>
          <w:rFonts w:ascii="Arial" w:eastAsia="Arial" w:hAnsi="Arial" w:cs="Arial"/>
          <w:color w:val="000000"/>
        </w:rPr>
      </w:pPr>
    </w:p>
    <w:p w14:paraId="4B644A8D" w14:textId="77777777" w:rsidR="00A1636F" w:rsidRPr="00A53C7E" w:rsidRDefault="004334CF">
      <w:pPr>
        <w:rPr>
          <w:rFonts w:ascii="Arial" w:eastAsia="Arial" w:hAnsi="Arial" w:cs="Arial"/>
          <w:color w:val="000000"/>
        </w:rPr>
      </w:pPr>
      <w:r w:rsidRPr="00A53C7E">
        <w:br w:type="page"/>
      </w:r>
    </w:p>
    <w:p w14:paraId="0FBB2DDA" w14:textId="77777777" w:rsidR="00A1636F" w:rsidRPr="00A53C7E" w:rsidRDefault="004334CF" w:rsidP="00F134B7">
      <w:pPr>
        <w:numPr>
          <w:ilvl w:val="0"/>
          <w:numId w:val="47"/>
        </w:numPr>
        <w:pBdr>
          <w:top w:val="nil"/>
          <w:left w:val="nil"/>
          <w:bottom w:val="nil"/>
          <w:right w:val="nil"/>
          <w:between w:val="nil"/>
        </w:pBdr>
        <w:rPr>
          <w:rFonts w:ascii="Arial" w:eastAsia="Arial" w:hAnsi="Arial" w:cs="Arial"/>
          <w:b/>
          <w:color w:val="000000"/>
        </w:rPr>
      </w:pPr>
      <w:r w:rsidRPr="00A53C7E">
        <w:rPr>
          <w:rFonts w:ascii="Arial" w:eastAsia="Arial" w:hAnsi="Arial" w:cs="Arial"/>
          <w:b/>
          <w:color w:val="000000"/>
        </w:rPr>
        <w:lastRenderedPageBreak/>
        <w:t xml:space="preserve">Online Safety for Children &amp; Young People </w:t>
      </w:r>
    </w:p>
    <w:p w14:paraId="082C48EB" w14:textId="77777777" w:rsidR="00A1636F" w:rsidRPr="00A53C7E" w:rsidRDefault="00A1636F"/>
    <w:p w14:paraId="2A8EAE33" w14:textId="77777777" w:rsidR="00A1636F" w:rsidRPr="00A53C7E" w:rsidRDefault="004334CF">
      <w:pPr>
        <w:rPr>
          <w:rFonts w:ascii="Arial" w:eastAsia="Arial" w:hAnsi="Arial" w:cs="Arial"/>
        </w:rPr>
      </w:pPr>
      <w:r w:rsidRPr="00A53C7E">
        <w:rPr>
          <w:rFonts w:ascii="Arial" w:eastAsia="Arial" w:hAnsi="Arial" w:cs="Arial"/>
        </w:rPr>
        <w:t xml:space="preserve">20 Stories High works with young people and young adults. The purpose of this policy statement is to: </w:t>
      </w:r>
    </w:p>
    <w:p w14:paraId="38BC21EE" w14:textId="77777777" w:rsidR="00A1636F" w:rsidRPr="00A53C7E" w:rsidRDefault="004334CF" w:rsidP="00F134B7">
      <w:pPr>
        <w:numPr>
          <w:ilvl w:val="0"/>
          <w:numId w:val="38"/>
        </w:numPr>
        <w:rPr>
          <w:rFonts w:ascii="Arial" w:eastAsia="Arial" w:hAnsi="Arial" w:cs="Arial"/>
        </w:rPr>
      </w:pPr>
      <w:r w:rsidRPr="00A53C7E">
        <w:rPr>
          <w:rFonts w:ascii="Arial" w:eastAsia="Arial" w:hAnsi="Arial" w:cs="Arial"/>
        </w:rPr>
        <w:t xml:space="preserve">Ensure the safety and wellbeing of young people is paramount when adults or young people are using the internet, social media or mobile devices </w:t>
      </w:r>
    </w:p>
    <w:p w14:paraId="7396F269" w14:textId="77777777" w:rsidR="00A1636F" w:rsidRPr="00A53C7E" w:rsidRDefault="004334CF" w:rsidP="00F134B7">
      <w:pPr>
        <w:numPr>
          <w:ilvl w:val="0"/>
          <w:numId w:val="38"/>
        </w:numPr>
        <w:rPr>
          <w:rFonts w:ascii="Arial" w:eastAsia="Arial" w:hAnsi="Arial" w:cs="Arial"/>
        </w:rPr>
      </w:pPr>
      <w:r w:rsidRPr="00A53C7E">
        <w:rPr>
          <w:rFonts w:ascii="Arial" w:eastAsia="Arial" w:hAnsi="Arial" w:cs="Arial"/>
        </w:rPr>
        <w:t xml:space="preserve">Provide staff and volunteers with the overarching principles that guide our approach to online safety </w:t>
      </w:r>
    </w:p>
    <w:p w14:paraId="60232A8D" w14:textId="77777777" w:rsidR="00A1636F" w:rsidRPr="00A53C7E" w:rsidRDefault="004334CF" w:rsidP="00F134B7">
      <w:pPr>
        <w:numPr>
          <w:ilvl w:val="0"/>
          <w:numId w:val="38"/>
        </w:numPr>
        <w:rPr>
          <w:rFonts w:ascii="Arial" w:eastAsia="Arial" w:hAnsi="Arial" w:cs="Arial"/>
        </w:rPr>
      </w:pPr>
      <w:r w:rsidRPr="00A53C7E">
        <w:rPr>
          <w:rFonts w:ascii="Arial" w:eastAsia="Arial" w:hAnsi="Arial" w:cs="Arial"/>
        </w:rPr>
        <w:t xml:space="preserve">Ensure that, as an organisation, we operate in line with our values and within the law in terms of how we use online devices. </w:t>
      </w:r>
    </w:p>
    <w:p w14:paraId="2677290C" w14:textId="77777777" w:rsidR="00A1636F" w:rsidRPr="00A53C7E" w:rsidRDefault="00A1636F">
      <w:pPr>
        <w:rPr>
          <w:rFonts w:ascii="Arial" w:eastAsia="Arial" w:hAnsi="Arial" w:cs="Arial"/>
        </w:rPr>
      </w:pPr>
    </w:p>
    <w:p w14:paraId="061F9504" w14:textId="77777777" w:rsidR="00A1636F" w:rsidRPr="00A53C7E" w:rsidRDefault="004334CF">
      <w:pPr>
        <w:rPr>
          <w:rFonts w:ascii="Arial" w:eastAsia="Arial" w:hAnsi="Arial" w:cs="Arial"/>
        </w:rPr>
      </w:pPr>
      <w:r w:rsidRPr="00A53C7E">
        <w:rPr>
          <w:rFonts w:ascii="Arial" w:eastAsia="Arial" w:hAnsi="Arial" w:cs="Arial"/>
        </w:rPr>
        <w:t>The policy statement applies to all staff, volunteers, freelancers, and young people, and anyone involved in 20 Stories High’s activities.</w:t>
      </w:r>
    </w:p>
    <w:p w14:paraId="249BF8C6" w14:textId="77777777" w:rsidR="00A1636F" w:rsidRPr="00A53C7E" w:rsidRDefault="00A1636F">
      <w:pPr>
        <w:rPr>
          <w:rFonts w:ascii="Arial" w:eastAsia="Arial" w:hAnsi="Arial" w:cs="Arial"/>
        </w:rPr>
      </w:pPr>
    </w:p>
    <w:p w14:paraId="3FAD4FF3" w14:textId="77777777" w:rsidR="00A1636F" w:rsidRPr="00A53C7E" w:rsidRDefault="004334CF">
      <w:pPr>
        <w:rPr>
          <w:rFonts w:ascii="Arial" w:eastAsia="Arial" w:hAnsi="Arial" w:cs="Arial"/>
        </w:rPr>
      </w:pPr>
      <w:r w:rsidRPr="00A53C7E">
        <w:rPr>
          <w:rFonts w:ascii="Arial" w:eastAsia="Arial" w:hAnsi="Arial" w:cs="Arial"/>
        </w:rPr>
        <w:t xml:space="preserve">We believe that: </w:t>
      </w:r>
    </w:p>
    <w:p w14:paraId="2998EA4F" w14:textId="77777777" w:rsidR="00A1636F" w:rsidRPr="00A53C7E" w:rsidRDefault="004334CF" w:rsidP="00F134B7">
      <w:pPr>
        <w:numPr>
          <w:ilvl w:val="0"/>
          <w:numId w:val="14"/>
        </w:numPr>
        <w:rPr>
          <w:rFonts w:ascii="Arial" w:eastAsia="Arial" w:hAnsi="Arial" w:cs="Arial"/>
        </w:rPr>
      </w:pPr>
      <w:r w:rsidRPr="00A53C7E">
        <w:rPr>
          <w:rFonts w:ascii="Arial" w:eastAsia="Arial" w:hAnsi="Arial" w:cs="Arial"/>
        </w:rPr>
        <w:t xml:space="preserve">Young people and adults at risk should never experience abuse of any kind </w:t>
      </w:r>
    </w:p>
    <w:p w14:paraId="16417D13" w14:textId="77777777" w:rsidR="00A1636F" w:rsidRPr="00A53C7E" w:rsidRDefault="004334CF" w:rsidP="00F134B7">
      <w:pPr>
        <w:numPr>
          <w:ilvl w:val="0"/>
          <w:numId w:val="14"/>
        </w:numPr>
        <w:rPr>
          <w:rFonts w:ascii="Arial" w:eastAsia="Arial" w:hAnsi="Arial" w:cs="Arial"/>
        </w:rPr>
      </w:pPr>
      <w:r w:rsidRPr="00A53C7E">
        <w:rPr>
          <w:rFonts w:ascii="Arial" w:eastAsia="Arial" w:hAnsi="Arial" w:cs="Arial"/>
        </w:rPr>
        <w:t>Young people should be able to use the internet for education and personal development, but safeguards need to be in place to ensure they are kept safe at all times. We recognise that:</w:t>
      </w:r>
    </w:p>
    <w:p w14:paraId="681A7DFA" w14:textId="77777777" w:rsidR="00A1636F" w:rsidRPr="00A53C7E" w:rsidRDefault="004334CF" w:rsidP="00F134B7">
      <w:pPr>
        <w:numPr>
          <w:ilvl w:val="0"/>
          <w:numId w:val="14"/>
        </w:numPr>
        <w:rPr>
          <w:rFonts w:ascii="Arial" w:eastAsia="Arial" w:hAnsi="Arial" w:cs="Arial"/>
        </w:rPr>
      </w:pPr>
      <w:r w:rsidRPr="00A53C7E">
        <w:rPr>
          <w:rFonts w:ascii="Arial" w:eastAsia="Arial" w:hAnsi="Arial" w:cs="Arial"/>
        </w:rPr>
        <w:t xml:space="preserve">The online world provides everyone with many opportunities; however it can also present risks and challenges </w:t>
      </w:r>
    </w:p>
    <w:p w14:paraId="05A285FA" w14:textId="77777777" w:rsidR="00A1636F" w:rsidRPr="00A53C7E" w:rsidRDefault="004334CF" w:rsidP="00F134B7">
      <w:pPr>
        <w:numPr>
          <w:ilvl w:val="0"/>
          <w:numId w:val="14"/>
        </w:numPr>
        <w:rPr>
          <w:rFonts w:ascii="Arial" w:eastAsia="Arial" w:hAnsi="Arial" w:cs="Arial"/>
        </w:rPr>
      </w:pPr>
      <w:r w:rsidRPr="00A53C7E">
        <w:rPr>
          <w:rFonts w:ascii="Arial" w:eastAsia="Arial" w:hAnsi="Arial" w:cs="Arial"/>
        </w:rPr>
        <w:t xml:space="preserve">We have a duty to ensure that all young people and adults involved in our organisation are protected from potential harm online </w:t>
      </w:r>
    </w:p>
    <w:p w14:paraId="6A391435" w14:textId="77777777" w:rsidR="00A1636F" w:rsidRPr="00A53C7E" w:rsidRDefault="004334CF" w:rsidP="00F134B7">
      <w:pPr>
        <w:numPr>
          <w:ilvl w:val="0"/>
          <w:numId w:val="14"/>
        </w:numPr>
        <w:rPr>
          <w:rFonts w:ascii="Arial" w:eastAsia="Arial" w:hAnsi="Arial" w:cs="Arial"/>
        </w:rPr>
      </w:pPr>
      <w:r w:rsidRPr="00A53C7E">
        <w:rPr>
          <w:rFonts w:ascii="Arial" w:eastAsia="Arial" w:hAnsi="Arial" w:cs="Arial"/>
        </w:rPr>
        <w:t xml:space="preserve">We have a responsibility to help keep young people safe online, whether or not they are using 20 Stories High’s network and devices </w:t>
      </w:r>
    </w:p>
    <w:p w14:paraId="3BA5B50A" w14:textId="77777777" w:rsidR="00A1636F" w:rsidRPr="00A53C7E" w:rsidRDefault="004334CF" w:rsidP="00F134B7">
      <w:pPr>
        <w:numPr>
          <w:ilvl w:val="0"/>
          <w:numId w:val="14"/>
        </w:numPr>
        <w:rPr>
          <w:rFonts w:ascii="Arial" w:eastAsia="Arial" w:hAnsi="Arial" w:cs="Arial"/>
        </w:rPr>
      </w:pPr>
      <w:r w:rsidRPr="00A53C7E">
        <w:rPr>
          <w:rFonts w:ascii="Arial" w:eastAsia="Arial" w:hAnsi="Arial" w:cs="Arial"/>
        </w:rPr>
        <w:t xml:space="preserve">Working in partnership with young people, their parents, carers and other agencies is essential in promoting young people’s welfare and in helping young people to be responsible in their approach to online safety </w:t>
      </w:r>
    </w:p>
    <w:p w14:paraId="1069DBE4" w14:textId="77777777" w:rsidR="00A1636F" w:rsidRPr="00A53C7E" w:rsidRDefault="004334CF" w:rsidP="00F134B7">
      <w:pPr>
        <w:numPr>
          <w:ilvl w:val="0"/>
          <w:numId w:val="14"/>
        </w:numPr>
        <w:rPr>
          <w:rFonts w:ascii="Arial" w:eastAsia="Arial" w:hAnsi="Arial" w:cs="Arial"/>
        </w:rPr>
      </w:pPr>
      <w:r w:rsidRPr="00A53C7E">
        <w:rPr>
          <w:rFonts w:ascii="Arial" w:eastAsia="Arial" w:hAnsi="Arial" w:cs="Arial"/>
        </w:rPr>
        <w:t>All young people, regardless of age, disability, gender reassignment, race, religion or belief, sex or sexual orientation, have the right to equal protection from all types of harm or abuse.</w:t>
      </w:r>
    </w:p>
    <w:p w14:paraId="0EF46479" w14:textId="77777777" w:rsidR="00A1636F" w:rsidRPr="00A53C7E" w:rsidRDefault="00A1636F">
      <w:pPr>
        <w:rPr>
          <w:rFonts w:ascii="Arial" w:eastAsia="Arial" w:hAnsi="Arial" w:cs="Arial"/>
        </w:rPr>
      </w:pPr>
    </w:p>
    <w:p w14:paraId="3450485E" w14:textId="77777777" w:rsidR="00A1636F" w:rsidRPr="00A53C7E" w:rsidRDefault="004334CF">
      <w:pPr>
        <w:rPr>
          <w:rFonts w:ascii="Arial" w:eastAsia="Arial" w:hAnsi="Arial" w:cs="Arial"/>
        </w:rPr>
      </w:pPr>
      <w:r w:rsidRPr="00A53C7E">
        <w:rPr>
          <w:rFonts w:ascii="Arial" w:eastAsia="Arial" w:hAnsi="Arial" w:cs="Arial"/>
        </w:rPr>
        <w:t xml:space="preserve">We will seek to keep children and young people safe by: </w:t>
      </w:r>
    </w:p>
    <w:p w14:paraId="4E0CB25C" w14:textId="77777777" w:rsidR="00A1636F" w:rsidRPr="00A53C7E" w:rsidRDefault="004334CF" w:rsidP="00F134B7">
      <w:pPr>
        <w:numPr>
          <w:ilvl w:val="0"/>
          <w:numId w:val="36"/>
        </w:numPr>
        <w:rPr>
          <w:rFonts w:ascii="Arial" w:eastAsia="Arial" w:hAnsi="Arial" w:cs="Arial"/>
        </w:rPr>
      </w:pPr>
      <w:r w:rsidRPr="00A53C7E">
        <w:rPr>
          <w:rFonts w:ascii="Arial" w:eastAsia="Arial" w:hAnsi="Arial" w:cs="Arial"/>
        </w:rPr>
        <w:t xml:space="preserve">Appointing an online safety coordinator </w:t>
      </w:r>
    </w:p>
    <w:p w14:paraId="69542A30" w14:textId="77777777" w:rsidR="00A1636F" w:rsidRPr="00A53C7E" w:rsidRDefault="004334CF" w:rsidP="00F134B7">
      <w:pPr>
        <w:numPr>
          <w:ilvl w:val="0"/>
          <w:numId w:val="36"/>
        </w:numPr>
        <w:rPr>
          <w:rFonts w:ascii="Arial" w:eastAsia="Arial" w:hAnsi="Arial" w:cs="Arial"/>
        </w:rPr>
      </w:pPr>
      <w:r w:rsidRPr="00A53C7E">
        <w:rPr>
          <w:rFonts w:ascii="Arial" w:eastAsia="Arial" w:hAnsi="Arial" w:cs="Arial"/>
        </w:rPr>
        <w:t xml:space="preserve">Providing clear and specific directions to staff and volunteers on how to behave online through our behaviour code for adults </w:t>
      </w:r>
    </w:p>
    <w:p w14:paraId="5560E225" w14:textId="77777777" w:rsidR="00A1636F" w:rsidRPr="00A53C7E" w:rsidRDefault="004334CF" w:rsidP="00F134B7">
      <w:pPr>
        <w:numPr>
          <w:ilvl w:val="0"/>
          <w:numId w:val="36"/>
        </w:numPr>
        <w:rPr>
          <w:rFonts w:ascii="Arial" w:eastAsia="Arial" w:hAnsi="Arial" w:cs="Arial"/>
        </w:rPr>
      </w:pPr>
      <w:r w:rsidRPr="00A53C7E">
        <w:rPr>
          <w:rFonts w:ascii="Arial" w:eastAsia="Arial" w:hAnsi="Arial" w:cs="Arial"/>
        </w:rPr>
        <w:t xml:space="preserve">Supporting and encouraging the young people using our service to use the internet, social media and mobile phones in a way that keeps them safe and shows respect for others </w:t>
      </w:r>
    </w:p>
    <w:p w14:paraId="7B6C3A3A" w14:textId="77777777" w:rsidR="00A1636F" w:rsidRPr="00A53C7E" w:rsidRDefault="004334CF" w:rsidP="00F134B7">
      <w:pPr>
        <w:numPr>
          <w:ilvl w:val="0"/>
          <w:numId w:val="36"/>
        </w:numPr>
        <w:rPr>
          <w:rFonts w:ascii="Arial" w:eastAsia="Arial" w:hAnsi="Arial" w:cs="Arial"/>
        </w:rPr>
      </w:pPr>
      <w:r w:rsidRPr="00A53C7E">
        <w:rPr>
          <w:rFonts w:ascii="Arial" w:eastAsia="Arial" w:hAnsi="Arial" w:cs="Arial"/>
        </w:rPr>
        <w:t xml:space="preserve">Supporting and encouraging parents and carers to do what they can to keep their young person safe online </w:t>
      </w:r>
    </w:p>
    <w:p w14:paraId="3574C8AC" w14:textId="77777777" w:rsidR="00A1636F" w:rsidRPr="00A53C7E" w:rsidRDefault="004334CF" w:rsidP="00F134B7">
      <w:pPr>
        <w:numPr>
          <w:ilvl w:val="0"/>
          <w:numId w:val="36"/>
        </w:numPr>
        <w:rPr>
          <w:rFonts w:ascii="Arial" w:eastAsia="Arial" w:hAnsi="Arial" w:cs="Arial"/>
        </w:rPr>
      </w:pPr>
      <w:r w:rsidRPr="00A53C7E">
        <w:rPr>
          <w:rFonts w:ascii="Arial" w:eastAsia="Arial" w:hAnsi="Arial" w:cs="Arial"/>
        </w:rPr>
        <w:t xml:space="preserve">Developing an online safety agreement for use with young people and their parents or carers </w:t>
      </w:r>
    </w:p>
    <w:p w14:paraId="410BC0A8" w14:textId="77777777" w:rsidR="00A1636F" w:rsidRPr="00A53C7E" w:rsidRDefault="004334CF" w:rsidP="00F134B7">
      <w:pPr>
        <w:numPr>
          <w:ilvl w:val="0"/>
          <w:numId w:val="36"/>
        </w:numPr>
        <w:rPr>
          <w:rFonts w:ascii="Arial" w:eastAsia="Arial" w:hAnsi="Arial" w:cs="Arial"/>
        </w:rPr>
      </w:pPr>
      <w:r w:rsidRPr="00A53C7E">
        <w:rPr>
          <w:rFonts w:ascii="Arial" w:eastAsia="Arial" w:hAnsi="Arial" w:cs="Arial"/>
        </w:rPr>
        <w:t xml:space="preserve">Developing clear and robust procedures to enable us to respond appropriately to any incidents of inappropriate online behaviour, whether by an adult or young person </w:t>
      </w:r>
    </w:p>
    <w:p w14:paraId="441AB20F" w14:textId="77777777" w:rsidR="00A1636F" w:rsidRPr="00A53C7E" w:rsidRDefault="004334CF" w:rsidP="00F134B7">
      <w:pPr>
        <w:numPr>
          <w:ilvl w:val="0"/>
          <w:numId w:val="36"/>
        </w:numPr>
        <w:rPr>
          <w:rFonts w:ascii="Arial" w:eastAsia="Arial" w:hAnsi="Arial" w:cs="Arial"/>
        </w:rPr>
      </w:pPr>
      <w:r w:rsidRPr="00A53C7E">
        <w:rPr>
          <w:rFonts w:ascii="Arial" w:eastAsia="Arial" w:hAnsi="Arial" w:cs="Arial"/>
        </w:rPr>
        <w:t xml:space="preserve">Reviewing and updating the security of our information systems regularly </w:t>
      </w:r>
    </w:p>
    <w:p w14:paraId="24CA357F" w14:textId="77777777" w:rsidR="00A1636F" w:rsidRPr="00A53C7E" w:rsidRDefault="004334CF" w:rsidP="00F134B7">
      <w:pPr>
        <w:numPr>
          <w:ilvl w:val="0"/>
          <w:numId w:val="36"/>
        </w:numPr>
        <w:rPr>
          <w:rFonts w:ascii="Arial" w:eastAsia="Arial" w:hAnsi="Arial" w:cs="Arial"/>
        </w:rPr>
      </w:pPr>
      <w:r w:rsidRPr="00A53C7E">
        <w:rPr>
          <w:rFonts w:ascii="Arial" w:eastAsia="Arial" w:hAnsi="Arial" w:cs="Arial"/>
        </w:rPr>
        <w:t xml:space="preserve">Ensuring that user names, logins, email accounts and passwords are used effectively </w:t>
      </w:r>
    </w:p>
    <w:p w14:paraId="6037197B" w14:textId="77777777" w:rsidR="00A1636F" w:rsidRPr="00A53C7E" w:rsidRDefault="004334CF" w:rsidP="00F134B7">
      <w:pPr>
        <w:numPr>
          <w:ilvl w:val="0"/>
          <w:numId w:val="36"/>
        </w:numPr>
        <w:rPr>
          <w:rFonts w:ascii="Arial" w:eastAsia="Arial" w:hAnsi="Arial" w:cs="Arial"/>
        </w:rPr>
      </w:pPr>
      <w:r w:rsidRPr="00A53C7E">
        <w:rPr>
          <w:rFonts w:ascii="Arial" w:eastAsia="Arial" w:hAnsi="Arial" w:cs="Arial"/>
        </w:rPr>
        <w:t xml:space="preserve">Ensuring personal information about the adults and young people who are involved in our organisation is held securely and shared only as appropriate </w:t>
      </w:r>
    </w:p>
    <w:p w14:paraId="5BA45C07" w14:textId="77777777" w:rsidR="00A1636F" w:rsidRPr="00A53C7E" w:rsidRDefault="004334CF" w:rsidP="00F134B7">
      <w:pPr>
        <w:numPr>
          <w:ilvl w:val="0"/>
          <w:numId w:val="36"/>
        </w:numPr>
        <w:rPr>
          <w:rFonts w:ascii="Arial" w:eastAsia="Arial" w:hAnsi="Arial" w:cs="Arial"/>
        </w:rPr>
      </w:pPr>
      <w:r w:rsidRPr="00A53C7E">
        <w:rPr>
          <w:rFonts w:ascii="Arial" w:eastAsia="Arial" w:hAnsi="Arial" w:cs="Arial"/>
        </w:rPr>
        <w:t>Ensuring that images young people are used only after their written permission has been obtained, and only for the purpose for which consent has been given</w:t>
      </w:r>
    </w:p>
    <w:p w14:paraId="1DA04C37" w14:textId="77777777" w:rsidR="00A1636F" w:rsidRPr="00A53C7E" w:rsidRDefault="004334CF" w:rsidP="00F134B7">
      <w:pPr>
        <w:numPr>
          <w:ilvl w:val="0"/>
          <w:numId w:val="36"/>
        </w:numPr>
        <w:rPr>
          <w:rFonts w:ascii="Arial" w:eastAsia="Arial" w:hAnsi="Arial" w:cs="Arial"/>
        </w:rPr>
      </w:pPr>
      <w:r w:rsidRPr="00A53C7E">
        <w:rPr>
          <w:rFonts w:ascii="Arial" w:eastAsia="Arial" w:hAnsi="Arial" w:cs="Arial"/>
        </w:rPr>
        <w:t xml:space="preserve">Providing supervision, support and training for staff and volunteers about online safety </w:t>
      </w:r>
    </w:p>
    <w:p w14:paraId="4209FFD0" w14:textId="77777777" w:rsidR="00A1636F" w:rsidRPr="00A53C7E" w:rsidRDefault="004334CF" w:rsidP="00F134B7">
      <w:pPr>
        <w:numPr>
          <w:ilvl w:val="0"/>
          <w:numId w:val="36"/>
        </w:numPr>
        <w:rPr>
          <w:rFonts w:ascii="Arial" w:eastAsia="Arial" w:hAnsi="Arial" w:cs="Arial"/>
        </w:rPr>
      </w:pPr>
      <w:r w:rsidRPr="00A53C7E">
        <w:rPr>
          <w:rFonts w:ascii="Arial" w:eastAsia="Arial" w:hAnsi="Arial" w:cs="Arial"/>
        </w:rPr>
        <w:t>Examining and risk assessing any social media platforms and new technologies before they are used within the organisation.</w:t>
      </w:r>
    </w:p>
    <w:p w14:paraId="3AB58C42" w14:textId="77777777" w:rsidR="00A1636F" w:rsidRPr="00A53C7E" w:rsidRDefault="00A1636F">
      <w:pPr>
        <w:rPr>
          <w:rFonts w:ascii="Arial" w:eastAsia="Arial" w:hAnsi="Arial" w:cs="Arial"/>
        </w:rPr>
      </w:pPr>
    </w:p>
    <w:p w14:paraId="14A41F50" w14:textId="77777777" w:rsidR="00A1636F" w:rsidRPr="00A53C7E" w:rsidRDefault="004334CF">
      <w:pPr>
        <w:rPr>
          <w:rFonts w:ascii="Arial" w:eastAsia="Arial" w:hAnsi="Arial" w:cs="Arial"/>
        </w:rPr>
      </w:pPr>
      <w:r w:rsidRPr="00A53C7E">
        <w:rPr>
          <w:rFonts w:ascii="Arial" w:eastAsia="Arial" w:hAnsi="Arial" w:cs="Arial"/>
        </w:rPr>
        <w:lastRenderedPageBreak/>
        <w:t>If online abuse occurs, we will respond to it by:</w:t>
      </w:r>
    </w:p>
    <w:p w14:paraId="4B1527EE" w14:textId="77777777" w:rsidR="00A1636F" w:rsidRPr="00A53C7E" w:rsidRDefault="004334CF" w:rsidP="00F134B7">
      <w:pPr>
        <w:numPr>
          <w:ilvl w:val="0"/>
          <w:numId w:val="29"/>
        </w:numPr>
        <w:rPr>
          <w:rFonts w:ascii="Arial" w:eastAsia="Arial" w:hAnsi="Arial" w:cs="Arial"/>
        </w:rPr>
      </w:pPr>
      <w:r w:rsidRPr="00A53C7E">
        <w:rPr>
          <w:rFonts w:ascii="Arial" w:eastAsia="Arial" w:hAnsi="Arial" w:cs="Arial"/>
        </w:rPr>
        <w:t xml:space="preserve">Having clear and robust safeguarding procedures in place for responding to abuse (including online abuse) </w:t>
      </w:r>
    </w:p>
    <w:p w14:paraId="0525A485" w14:textId="77777777" w:rsidR="00A1636F" w:rsidRPr="00A53C7E" w:rsidRDefault="004334CF" w:rsidP="00F134B7">
      <w:pPr>
        <w:numPr>
          <w:ilvl w:val="0"/>
          <w:numId w:val="29"/>
        </w:numPr>
        <w:rPr>
          <w:rFonts w:ascii="Arial" w:eastAsia="Arial" w:hAnsi="Arial" w:cs="Arial"/>
        </w:rPr>
      </w:pPr>
      <w:r w:rsidRPr="00A53C7E">
        <w:rPr>
          <w:rFonts w:ascii="Arial" w:eastAsia="Arial" w:hAnsi="Arial" w:cs="Arial"/>
        </w:rPr>
        <w:t>Providing support and training for all staff and volunteers on dealing with all forms of abuse, including bullying or cyberbullying, emotional abuse, sexting, sexual abuse and sexual exploitation</w:t>
      </w:r>
    </w:p>
    <w:p w14:paraId="41D21D25" w14:textId="77777777" w:rsidR="00A1636F" w:rsidRPr="00A53C7E" w:rsidRDefault="004334CF" w:rsidP="00F134B7">
      <w:pPr>
        <w:numPr>
          <w:ilvl w:val="0"/>
          <w:numId w:val="29"/>
        </w:numPr>
        <w:rPr>
          <w:rFonts w:ascii="Arial" w:eastAsia="Arial" w:hAnsi="Arial" w:cs="Arial"/>
        </w:rPr>
      </w:pPr>
      <w:r w:rsidRPr="00A53C7E">
        <w:rPr>
          <w:rFonts w:ascii="Arial" w:eastAsia="Arial" w:hAnsi="Arial" w:cs="Arial"/>
        </w:rPr>
        <w:t xml:space="preserve">Making sure our response takes the needs of the person experiencing abuse, any bystanders and our organisation as a whole into account </w:t>
      </w:r>
    </w:p>
    <w:p w14:paraId="67723150" w14:textId="77777777" w:rsidR="00A1636F" w:rsidRPr="00A53C7E" w:rsidRDefault="004334CF" w:rsidP="00F134B7">
      <w:pPr>
        <w:numPr>
          <w:ilvl w:val="0"/>
          <w:numId w:val="29"/>
        </w:numPr>
        <w:rPr>
          <w:rFonts w:ascii="Arial" w:eastAsia="Arial" w:hAnsi="Arial" w:cs="Arial"/>
        </w:rPr>
      </w:pPr>
      <w:r w:rsidRPr="00A53C7E">
        <w:rPr>
          <w:rFonts w:ascii="Arial" w:eastAsia="Arial" w:hAnsi="Arial" w:cs="Arial"/>
        </w:rPr>
        <w:t xml:space="preserve">Reviewing the plan developed to address online abuse at regular intervals, in order to ensure that any problems have been resolved in the long term. </w:t>
      </w:r>
    </w:p>
    <w:p w14:paraId="4FF2E134" w14:textId="5D526FCA" w:rsidR="00CB0BA1" w:rsidRPr="00A53C7E" w:rsidRDefault="00CB0BA1" w:rsidP="00F134B7">
      <w:pPr>
        <w:numPr>
          <w:ilvl w:val="0"/>
          <w:numId w:val="29"/>
        </w:numPr>
        <w:rPr>
          <w:rFonts w:ascii="Arial" w:eastAsia="Arial" w:hAnsi="Arial" w:cs="Arial"/>
        </w:rPr>
      </w:pPr>
      <w:r w:rsidRPr="00A53C7E">
        <w:rPr>
          <w:rFonts w:ascii="Arial" w:eastAsia="Arial" w:hAnsi="Arial" w:cs="Arial"/>
        </w:rPr>
        <w:t>Continue to raise awareess of the dangers of social media with young people.</w:t>
      </w:r>
    </w:p>
    <w:p w14:paraId="3F00D5D4" w14:textId="62996266" w:rsidR="00CB0BA1" w:rsidRPr="00A53C7E" w:rsidRDefault="00CB0BA1" w:rsidP="00CB0BA1">
      <w:pPr>
        <w:numPr>
          <w:ilvl w:val="0"/>
          <w:numId w:val="29"/>
        </w:numPr>
        <w:rPr>
          <w:rFonts w:ascii="Arial" w:eastAsia="Arial" w:hAnsi="Arial" w:cs="Arial"/>
        </w:rPr>
      </w:pPr>
      <w:r w:rsidRPr="00A53C7E">
        <w:rPr>
          <w:rFonts w:ascii="Arial" w:eastAsia="Arial" w:hAnsi="Arial" w:cs="Arial"/>
        </w:rPr>
        <w:t>Provide clear guidelines for YP who are doing takeover on 20SH platforms.</w:t>
      </w:r>
    </w:p>
    <w:p w14:paraId="699FB351" w14:textId="0CB8AB74" w:rsidR="00CB0BA1" w:rsidRPr="00A53C7E" w:rsidRDefault="00CB0BA1" w:rsidP="00CB0BA1">
      <w:pPr>
        <w:numPr>
          <w:ilvl w:val="0"/>
          <w:numId w:val="29"/>
        </w:numPr>
        <w:rPr>
          <w:rFonts w:ascii="Arial" w:eastAsia="Arial" w:hAnsi="Arial" w:cs="Arial"/>
        </w:rPr>
      </w:pPr>
      <w:r w:rsidRPr="00A53C7E">
        <w:rPr>
          <w:rFonts w:ascii="Arial" w:eastAsia="Arial" w:hAnsi="Arial" w:cs="Arial"/>
        </w:rPr>
        <w:t>Challenge any bullying/ innapropriate content we see YP post or share on platforms as and when this happens.</w:t>
      </w:r>
    </w:p>
    <w:p w14:paraId="4EA9BA15" w14:textId="77777777" w:rsidR="00A1636F" w:rsidRPr="00A53C7E" w:rsidRDefault="00A1636F">
      <w:pPr>
        <w:rPr>
          <w:rFonts w:ascii="Arial" w:eastAsia="Arial" w:hAnsi="Arial" w:cs="Arial"/>
        </w:rPr>
      </w:pPr>
    </w:p>
    <w:p w14:paraId="479F84E0" w14:textId="160091A8" w:rsidR="26ADF691" w:rsidRPr="00A53C7E" w:rsidRDefault="26ADF691" w:rsidP="26ADF691">
      <w:pPr>
        <w:rPr>
          <w:rFonts w:ascii="Arial" w:eastAsia="Arial" w:hAnsi="Arial" w:cs="Arial"/>
        </w:rPr>
      </w:pPr>
    </w:p>
    <w:p w14:paraId="36D0366E" w14:textId="77777777" w:rsidR="00CB0BA1" w:rsidRPr="00A53C7E" w:rsidRDefault="00CB0BA1" w:rsidP="26ADF691">
      <w:pPr>
        <w:rPr>
          <w:rFonts w:ascii="Arial" w:eastAsia="Arial" w:hAnsi="Arial" w:cs="Arial"/>
        </w:rPr>
      </w:pPr>
    </w:p>
    <w:p w14:paraId="57F8519B" w14:textId="77777777" w:rsidR="00CB0BA1" w:rsidRPr="00A53C7E" w:rsidRDefault="00CB0BA1" w:rsidP="26ADF691">
      <w:pPr>
        <w:rPr>
          <w:rFonts w:ascii="Times New Roman" w:eastAsia="Times New Roman" w:hAnsi="Times New Roman" w:cs="Times New Roman"/>
        </w:rPr>
      </w:pPr>
    </w:p>
    <w:p w14:paraId="215269B0" w14:textId="335F922D" w:rsidR="26ADF691" w:rsidRPr="00A53C7E" w:rsidRDefault="26ADF691" w:rsidP="26ADF691">
      <w:pPr>
        <w:rPr>
          <w:rFonts w:ascii="Times New Roman" w:eastAsia="Times New Roman" w:hAnsi="Times New Roman" w:cs="Times New Roman"/>
        </w:rPr>
      </w:pPr>
    </w:p>
    <w:p w14:paraId="54B74D38" w14:textId="1A606B51" w:rsidR="26ADF691" w:rsidRPr="00A53C7E" w:rsidRDefault="26ADF691" w:rsidP="26ADF691">
      <w:pPr>
        <w:rPr>
          <w:rFonts w:ascii="Times New Roman" w:eastAsia="Times New Roman" w:hAnsi="Times New Roman" w:cs="Times New Roman"/>
        </w:rPr>
      </w:pPr>
    </w:p>
    <w:p w14:paraId="20F30739" w14:textId="220E7451" w:rsidR="26ADF691" w:rsidRPr="00A53C7E" w:rsidRDefault="26ADF691" w:rsidP="26ADF691">
      <w:pPr>
        <w:rPr>
          <w:rFonts w:ascii="Times New Roman" w:eastAsia="Times New Roman" w:hAnsi="Times New Roman" w:cs="Times New Roman"/>
        </w:rPr>
      </w:pPr>
    </w:p>
    <w:p w14:paraId="4DF0F80C" w14:textId="6850142E" w:rsidR="26ADF691" w:rsidRPr="00A53C7E" w:rsidRDefault="26ADF691" w:rsidP="26ADF691">
      <w:pPr>
        <w:rPr>
          <w:rFonts w:ascii="Times New Roman" w:eastAsia="Times New Roman" w:hAnsi="Times New Roman" w:cs="Times New Roman"/>
        </w:rPr>
      </w:pPr>
    </w:p>
    <w:p w14:paraId="0C774CE4" w14:textId="0C981226" w:rsidR="26ADF691" w:rsidRPr="00A53C7E" w:rsidRDefault="26ADF691" w:rsidP="26ADF691">
      <w:pPr>
        <w:rPr>
          <w:rFonts w:ascii="Times New Roman" w:eastAsia="Times New Roman" w:hAnsi="Times New Roman" w:cs="Times New Roman"/>
        </w:rPr>
      </w:pPr>
    </w:p>
    <w:p w14:paraId="7B3ABCC3" w14:textId="46BB9103" w:rsidR="26ADF691" w:rsidRPr="00A53C7E" w:rsidRDefault="26ADF691" w:rsidP="26ADF691">
      <w:pPr>
        <w:rPr>
          <w:rFonts w:ascii="Times New Roman" w:eastAsia="Times New Roman" w:hAnsi="Times New Roman" w:cs="Times New Roman"/>
        </w:rPr>
      </w:pPr>
    </w:p>
    <w:p w14:paraId="4C2B9F11" w14:textId="25B1AA5D" w:rsidR="26ADF691" w:rsidRPr="00A53C7E" w:rsidRDefault="26ADF691">
      <w:r w:rsidRPr="00A53C7E">
        <w:t>_______________________________________________________________________________________</w:t>
      </w:r>
    </w:p>
    <w:p w14:paraId="736A4617"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rPr>
        <w:br/>
      </w:r>
      <w:r w:rsidRPr="00A53C7E">
        <w:rPr>
          <w:rFonts w:ascii="Arial" w:eastAsia="Arial" w:hAnsi="Arial" w:cs="Arial"/>
          <w:color w:val="000000"/>
        </w:rPr>
        <w:t>This policy has been developed in consultation with School Improvement Liverpool in accordance with the principles established by:</w:t>
      </w:r>
      <w:r w:rsidRPr="00A53C7E">
        <w:rPr>
          <w:rFonts w:ascii="Arial" w:eastAsia="Arial" w:hAnsi="Arial" w:cs="Arial"/>
          <w:color w:val="000000"/>
        </w:rPr>
        <w:br/>
      </w:r>
    </w:p>
    <w:p w14:paraId="4D71D6A5"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Children Act 1989 · Children Act 2004 · Safeguarding Vulnerable Groups Act 2006, as amended by the Protection of Freedoms Act 2012 · Counter-Terrorism and Security Act 2015 · Children and Families Act 2014 · Children and Social Work Act 2017 · Data Protection Act 2018; General Data Protection Regulation (GDPR) 2018 · Care Act 2014 · Human Rights Act 1998</w:t>
      </w:r>
    </w:p>
    <w:p w14:paraId="50C86B8C" w14:textId="77777777" w:rsidR="00A1636F" w:rsidRPr="00A53C7E" w:rsidRDefault="00A1636F">
      <w:pPr>
        <w:pBdr>
          <w:top w:val="nil"/>
          <w:left w:val="nil"/>
          <w:bottom w:val="nil"/>
          <w:right w:val="nil"/>
          <w:between w:val="nil"/>
        </w:pBdr>
        <w:rPr>
          <w:rFonts w:ascii="Arial" w:eastAsia="Arial" w:hAnsi="Arial" w:cs="Arial"/>
        </w:rPr>
      </w:pPr>
    </w:p>
    <w:p w14:paraId="3A7050E6" w14:textId="77777777" w:rsidR="00A1636F" w:rsidRPr="00A53C7E"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and with reference to the following key documents and statutory guidance:</w:t>
      </w:r>
    </w:p>
    <w:p w14:paraId="60EDCC55" w14:textId="77777777" w:rsidR="00A1636F" w:rsidRPr="00A53C7E" w:rsidRDefault="00A1636F">
      <w:pPr>
        <w:pBdr>
          <w:top w:val="nil"/>
          <w:left w:val="nil"/>
          <w:bottom w:val="nil"/>
          <w:right w:val="nil"/>
          <w:between w:val="nil"/>
        </w:pBdr>
        <w:rPr>
          <w:rFonts w:ascii="Arial" w:eastAsia="Arial" w:hAnsi="Arial" w:cs="Arial"/>
        </w:rPr>
      </w:pPr>
    </w:p>
    <w:p w14:paraId="1D0DF6A0" w14:textId="77777777" w:rsidR="00A1636F" w:rsidRDefault="004334CF">
      <w:pPr>
        <w:pBdr>
          <w:top w:val="nil"/>
          <w:left w:val="nil"/>
          <w:bottom w:val="nil"/>
          <w:right w:val="nil"/>
          <w:between w:val="nil"/>
        </w:pBdr>
        <w:rPr>
          <w:rFonts w:ascii="Arial" w:eastAsia="Arial" w:hAnsi="Arial" w:cs="Arial"/>
          <w:color w:val="000000"/>
        </w:rPr>
      </w:pPr>
      <w:r w:rsidRPr="00A53C7E">
        <w:rPr>
          <w:rFonts w:ascii="Arial" w:eastAsia="Arial" w:hAnsi="Arial" w:cs="Arial"/>
          <w:color w:val="000000"/>
        </w:rPr>
        <w:t>· Working Together to Safeguard Children 2018 · Prevent Duty Guidance 2015 · What to do if you’re worried a child is being abused: Advice for Practitioners 2015 · Information sharing; Advice for Practitioners providing safeguarding services to children, young people, parents and carers 2018 · Sexual violence and sexual harassment between children in schools and colleges 2018 · UKCISS Sexting in Schools and Colleges; Responding to incidents and safeguarding young people · Child sexual exploitation: Definition and a guide for practitioners, local leaders and decision makers working to protect children from child sexual exploitation · Liverpool Safeguarding Children Partnership Multi-Agency Safeguarding Children Procedures · Merseyside Safeguarding Adults Board safeguarding adults procedures.</w:t>
      </w:r>
    </w:p>
    <w:sectPr w:rsidR="00A1636F">
      <w:footerReference w:type="even" r:id="rId34"/>
      <w:footerReference w:type="default" r:id="rId35"/>
      <w:pgSz w:w="11900" w:h="16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71799" w14:textId="77777777" w:rsidR="007F5DEF" w:rsidRDefault="007F5DEF">
      <w:r>
        <w:separator/>
      </w:r>
    </w:p>
  </w:endnote>
  <w:endnote w:type="continuationSeparator" w:id="0">
    <w:p w14:paraId="4EF658E5" w14:textId="77777777" w:rsidR="007F5DEF" w:rsidRDefault="007F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2A73D73F-D12F-EC44-907D-F2F62186AE16}"/>
  </w:font>
  <w:font w:name="Symbol">
    <w:panose1 w:val="05050102010706020507"/>
    <w:charset w:val="02"/>
    <w:family w:val="decorative"/>
    <w:pitch w:val="variable"/>
    <w:sig w:usb0="00000003" w:usb1="10000000" w:usb2="00000000" w:usb3="00000000" w:csb0="80000001" w:csb1="00000000"/>
    <w:embedRegular r:id="rId3" w:fontKey="{193DCAC0-23C9-3143-B600-5C0C3457E767}"/>
  </w:font>
  <w:font w:name="Times New Roman">
    <w:panose1 w:val="02020603050405020304"/>
    <w:charset w:val="00"/>
    <w:family w:val="roman"/>
    <w:pitch w:val="variable"/>
    <w:sig w:usb0="E0002EFF" w:usb1="C000785B" w:usb2="00000009" w:usb3="00000000" w:csb0="000001FF" w:csb1="00000000"/>
    <w:embedRegular r:id="rId4" w:fontKey="{DA57E039-BB3E-8743-A779-B703EB4BE812}"/>
    <w:embedBold r:id="rId5" w:fontKey="{903637BD-7ADD-BF40-8EBA-8A5DAEB0AEED}"/>
    <w:embedItalic r:id="rId6" w:fontKey="{CCBB59D0-8657-3F4B-ABB0-07D8012BA195}"/>
  </w:font>
  <w:font w:name="Wingdings">
    <w:panose1 w:val="05000000000000000000"/>
    <w:charset w:val="4D"/>
    <w:family w:val="decorative"/>
    <w:pitch w:val="variable"/>
    <w:sig w:usb0="00000003" w:usb1="00000000" w:usb2="00000000" w:usb3="00000000" w:csb0="80000001" w:csb1="00000000"/>
    <w:embedRegular r:id="rId7" w:fontKey="{35995710-A7F5-2B47-BCCE-56330C1E317E}"/>
  </w:font>
  <w:font w:name="Arial">
    <w:panose1 w:val="020B0604020202020204"/>
    <w:charset w:val="00"/>
    <w:family w:val="swiss"/>
    <w:pitch w:val="variable"/>
    <w:sig w:usb0="E0002AFF" w:usb1="C0007843" w:usb2="00000009" w:usb3="00000000" w:csb0="000001FF" w:csb1="00000000"/>
    <w:embedRegular r:id="rId8" w:fontKey="{EEB54EB6-9819-344D-A1D7-DBC612B3DCA6}"/>
    <w:embedBold r:id="rId9" w:fontKey="{3954184D-877D-4345-A562-40F53EDDD27E}"/>
    <w:embedItalic r:id="rId10" w:fontKey="{D55AE651-4121-5C49-BEFF-92E859E086EC}"/>
  </w:font>
  <w:font w:name="Calibri">
    <w:panose1 w:val="020F0502020204030204"/>
    <w:charset w:val="00"/>
    <w:family w:val="swiss"/>
    <w:pitch w:val="variable"/>
    <w:sig w:usb0="E0002AFF" w:usb1="C000247B" w:usb2="00000009" w:usb3="00000000" w:csb0="000001FF" w:csb1="00000000"/>
    <w:embedRegular r:id="rId11" w:fontKey="{710E0EA8-DCC6-A34B-A247-0985A4AB2AC8}"/>
    <w:embedBold r:id="rId12" w:fontKey="{5714A1AD-3862-F64F-A4EC-C32023065731}"/>
  </w:font>
  <w:font w:name="Calibri Light">
    <w:panose1 w:val="020F0302020204030204"/>
    <w:charset w:val="00"/>
    <w:family w:val="swiss"/>
    <w:pitch w:val="variable"/>
    <w:sig w:usb0="E4002EFF" w:usb1="C200247B" w:usb2="00000009" w:usb3="00000000" w:csb0="000001FF" w:csb1="00000000"/>
    <w:embedRegular r:id="rId13" w:fontKey="{C905A4B0-7F35-F641-B1A3-2D1C479933D8}"/>
    <w:embedItalic r:id="rId14" w:fontKey="{A745DD4D-B314-6D42-9565-5400275E5A64}"/>
  </w:font>
  <w:font w:name="Yu Gothic Light">
    <w:altName w:val="游ゴシック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embedRegular r:id="rId15" w:fontKey="{D445F628-056B-F24E-ADAE-3D3F84336394}"/>
  </w:font>
  <w:font w:name="ヒラギノ角ゴ Pro W3">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embedRegular r:id="rId17" w:fontKey="{B31FA851-30DD-0A46-B73A-D67037F437A2}"/>
    <w:embedItalic r:id="rId18" w:fontKey="{77D820D0-6DF4-E14F-A9FF-D0216A9296B5}"/>
  </w:font>
  <w:font w:name="Apercu">
    <w:altName w:val="Calibri"/>
    <w:panose1 w:val="020B0604020202020204"/>
    <w:charset w:val="4D"/>
    <w:family w:val="auto"/>
    <w:notTrueType/>
    <w:pitch w:val="variable"/>
    <w:sig w:usb0="800000AF" w:usb1="4000204B"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7995" w14:textId="77777777" w:rsidR="00A1636F" w:rsidRDefault="004334C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4E797DC" w14:textId="77777777" w:rsidR="00A1636F" w:rsidRDefault="00A1636F">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7840EFAE" w:rsidR="00A1636F" w:rsidRDefault="004334C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3355EC">
      <w:rPr>
        <w:noProof/>
        <w:color w:val="000000"/>
      </w:rPr>
      <w:t>1</w:t>
    </w:r>
    <w:r>
      <w:rPr>
        <w:color w:val="000000"/>
      </w:rPr>
      <w:fldChar w:fldCharType="end"/>
    </w:r>
  </w:p>
  <w:p w14:paraId="6810F0D1" w14:textId="77777777" w:rsidR="00A1636F" w:rsidRDefault="00A1636F">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43021" w14:textId="77777777" w:rsidR="007F5DEF" w:rsidRDefault="007F5DEF">
      <w:r>
        <w:separator/>
      </w:r>
    </w:p>
  </w:footnote>
  <w:footnote w:type="continuationSeparator" w:id="0">
    <w:p w14:paraId="33ED1880" w14:textId="77777777" w:rsidR="007F5DEF" w:rsidRDefault="007F5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6E3"/>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A451C1"/>
    <w:multiLevelType w:val="hybridMultilevel"/>
    <w:tmpl w:val="55340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C218AA"/>
    <w:multiLevelType w:val="multilevel"/>
    <w:tmpl w:val="D4E4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9956A8"/>
    <w:multiLevelType w:val="hybridMultilevel"/>
    <w:tmpl w:val="59AA3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FC5C9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7126874"/>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07E5095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95A722F"/>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hAnsi="Noto Sans Symbol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C6497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7414A0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90929D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D07CC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B4E3A46"/>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CC207F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F1A627E"/>
    <w:multiLevelType w:val="multilevel"/>
    <w:tmpl w:val="FFFFFFFF"/>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5" w15:restartNumberingAfterBreak="0">
    <w:nsid w:val="1F356E3E"/>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F1533"/>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FC32A3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3BE746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58058FF"/>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720278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82D73D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B1163A3"/>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D66605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F837658"/>
    <w:multiLevelType w:val="multilevel"/>
    <w:tmpl w:val="FFFFFFFF"/>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3170439F"/>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917750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CA8DF78"/>
    <w:multiLevelType w:val="hybridMultilevel"/>
    <w:tmpl w:val="E1C28870"/>
    <w:lvl w:ilvl="0" w:tplc="D042FC14">
      <w:start w:val="1"/>
      <w:numFmt w:val="bullet"/>
      <w:lvlText w:val=""/>
      <w:lvlJc w:val="left"/>
      <w:pPr>
        <w:ind w:left="720" w:hanging="360"/>
      </w:pPr>
      <w:rPr>
        <w:rFonts w:ascii="Symbol" w:hAnsi="Symbol" w:hint="default"/>
      </w:rPr>
    </w:lvl>
    <w:lvl w:ilvl="1" w:tplc="3AAEB84A">
      <w:start w:val="1"/>
      <w:numFmt w:val="bullet"/>
      <w:lvlText w:val="o"/>
      <w:lvlJc w:val="left"/>
      <w:pPr>
        <w:ind w:left="1440" w:hanging="360"/>
      </w:pPr>
      <w:rPr>
        <w:rFonts w:ascii="Courier New" w:hAnsi="Courier New" w:hint="default"/>
      </w:rPr>
    </w:lvl>
    <w:lvl w:ilvl="2" w:tplc="5FC475EA">
      <w:start w:val="1"/>
      <w:numFmt w:val="bullet"/>
      <w:lvlText w:val=""/>
      <w:lvlJc w:val="left"/>
      <w:pPr>
        <w:ind w:left="2160" w:hanging="360"/>
      </w:pPr>
      <w:rPr>
        <w:rFonts w:ascii="Wingdings" w:hAnsi="Wingdings" w:hint="default"/>
      </w:rPr>
    </w:lvl>
    <w:lvl w:ilvl="3" w:tplc="0122BB1C">
      <w:start w:val="1"/>
      <w:numFmt w:val="bullet"/>
      <w:lvlText w:val=""/>
      <w:lvlJc w:val="left"/>
      <w:pPr>
        <w:ind w:left="2880" w:hanging="360"/>
      </w:pPr>
      <w:rPr>
        <w:rFonts w:ascii="Symbol" w:hAnsi="Symbol" w:hint="default"/>
      </w:rPr>
    </w:lvl>
    <w:lvl w:ilvl="4" w:tplc="D1B0F360">
      <w:start w:val="1"/>
      <w:numFmt w:val="bullet"/>
      <w:lvlText w:val="o"/>
      <w:lvlJc w:val="left"/>
      <w:pPr>
        <w:ind w:left="3600" w:hanging="360"/>
      </w:pPr>
      <w:rPr>
        <w:rFonts w:ascii="Courier New" w:hAnsi="Courier New" w:hint="default"/>
      </w:rPr>
    </w:lvl>
    <w:lvl w:ilvl="5" w:tplc="5D6687CE">
      <w:start w:val="1"/>
      <w:numFmt w:val="bullet"/>
      <w:lvlText w:val=""/>
      <w:lvlJc w:val="left"/>
      <w:pPr>
        <w:ind w:left="4320" w:hanging="360"/>
      </w:pPr>
      <w:rPr>
        <w:rFonts w:ascii="Wingdings" w:hAnsi="Wingdings" w:hint="default"/>
      </w:rPr>
    </w:lvl>
    <w:lvl w:ilvl="6" w:tplc="83DAE618">
      <w:start w:val="1"/>
      <w:numFmt w:val="bullet"/>
      <w:lvlText w:val=""/>
      <w:lvlJc w:val="left"/>
      <w:pPr>
        <w:ind w:left="5040" w:hanging="360"/>
      </w:pPr>
      <w:rPr>
        <w:rFonts w:ascii="Symbol" w:hAnsi="Symbol" w:hint="default"/>
      </w:rPr>
    </w:lvl>
    <w:lvl w:ilvl="7" w:tplc="E4201D24">
      <w:start w:val="1"/>
      <w:numFmt w:val="bullet"/>
      <w:lvlText w:val="o"/>
      <w:lvlJc w:val="left"/>
      <w:pPr>
        <w:ind w:left="5760" w:hanging="360"/>
      </w:pPr>
      <w:rPr>
        <w:rFonts w:ascii="Courier New" w:hAnsi="Courier New" w:hint="default"/>
      </w:rPr>
    </w:lvl>
    <w:lvl w:ilvl="8" w:tplc="53AA3496">
      <w:start w:val="1"/>
      <w:numFmt w:val="bullet"/>
      <w:lvlText w:val=""/>
      <w:lvlJc w:val="left"/>
      <w:pPr>
        <w:ind w:left="6480" w:hanging="360"/>
      </w:pPr>
      <w:rPr>
        <w:rFonts w:ascii="Wingdings" w:hAnsi="Wingdings" w:hint="default"/>
      </w:rPr>
    </w:lvl>
  </w:abstractNum>
  <w:abstractNum w:abstractNumId="28" w15:restartNumberingAfterBreak="0">
    <w:nsid w:val="3EC37C05"/>
    <w:multiLevelType w:val="hybridMultilevel"/>
    <w:tmpl w:val="27486370"/>
    <w:lvl w:ilvl="0" w:tplc="2A3CA024">
      <w:start w:val="1"/>
      <w:numFmt w:val="bullet"/>
      <w:lvlText w:val=""/>
      <w:lvlJc w:val="left"/>
      <w:pPr>
        <w:ind w:left="720" w:hanging="360"/>
      </w:pPr>
      <w:rPr>
        <w:rFonts w:ascii="Symbol" w:hAnsi="Symbol" w:hint="default"/>
      </w:rPr>
    </w:lvl>
    <w:lvl w:ilvl="1" w:tplc="28F6A9C8">
      <w:start w:val="1"/>
      <w:numFmt w:val="bullet"/>
      <w:lvlText w:val="o"/>
      <w:lvlJc w:val="left"/>
      <w:pPr>
        <w:ind w:left="1440" w:hanging="360"/>
      </w:pPr>
      <w:rPr>
        <w:rFonts w:ascii="Courier New" w:hAnsi="Courier New" w:hint="default"/>
      </w:rPr>
    </w:lvl>
    <w:lvl w:ilvl="2" w:tplc="CBBA4DE8">
      <w:start w:val="1"/>
      <w:numFmt w:val="bullet"/>
      <w:lvlText w:val=""/>
      <w:lvlJc w:val="left"/>
      <w:pPr>
        <w:ind w:left="2160" w:hanging="360"/>
      </w:pPr>
      <w:rPr>
        <w:rFonts w:ascii="Wingdings" w:hAnsi="Wingdings" w:hint="default"/>
      </w:rPr>
    </w:lvl>
    <w:lvl w:ilvl="3" w:tplc="2B663994">
      <w:start w:val="1"/>
      <w:numFmt w:val="bullet"/>
      <w:lvlText w:val=""/>
      <w:lvlJc w:val="left"/>
      <w:pPr>
        <w:ind w:left="2880" w:hanging="360"/>
      </w:pPr>
      <w:rPr>
        <w:rFonts w:ascii="Symbol" w:hAnsi="Symbol" w:hint="default"/>
      </w:rPr>
    </w:lvl>
    <w:lvl w:ilvl="4" w:tplc="2ADCA6D6">
      <w:start w:val="1"/>
      <w:numFmt w:val="bullet"/>
      <w:lvlText w:val="o"/>
      <w:lvlJc w:val="left"/>
      <w:pPr>
        <w:ind w:left="3600" w:hanging="360"/>
      </w:pPr>
      <w:rPr>
        <w:rFonts w:ascii="Courier New" w:hAnsi="Courier New" w:hint="default"/>
      </w:rPr>
    </w:lvl>
    <w:lvl w:ilvl="5" w:tplc="D242BDE0">
      <w:start w:val="1"/>
      <w:numFmt w:val="bullet"/>
      <w:lvlText w:val=""/>
      <w:lvlJc w:val="left"/>
      <w:pPr>
        <w:ind w:left="4320" w:hanging="360"/>
      </w:pPr>
      <w:rPr>
        <w:rFonts w:ascii="Wingdings" w:hAnsi="Wingdings" w:hint="default"/>
      </w:rPr>
    </w:lvl>
    <w:lvl w:ilvl="6" w:tplc="EAE870E0">
      <w:start w:val="1"/>
      <w:numFmt w:val="bullet"/>
      <w:lvlText w:val=""/>
      <w:lvlJc w:val="left"/>
      <w:pPr>
        <w:ind w:left="5040" w:hanging="360"/>
      </w:pPr>
      <w:rPr>
        <w:rFonts w:ascii="Symbol" w:hAnsi="Symbol" w:hint="default"/>
      </w:rPr>
    </w:lvl>
    <w:lvl w:ilvl="7" w:tplc="B470A9CA">
      <w:start w:val="1"/>
      <w:numFmt w:val="bullet"/>
      <w:lvlText w:val="o"/>
      <w:lvlJc w:val="left"/>
      <w:pPr>
        <w:ind w:left="5760" w:hanging="360"/>
      </w:pPr>
      <w:rPr>
        <w:rFonts w:ascii="Courier New" w:hAnsi="Courier New" w:hint="default"/>
      </w:rPr>
    </w:lvl>
    <w:lvl w:ilvl="8" w:tplc="593E2FD4">
      <w:start w:val="1"/>
      <w:numFmt w:val="bullet"/>
      <w:lvlText w:val=""/>
      <w:lvlJc w:val="left"/>
      <w:pPr>
        <w:ind w:left="6480" w:hanging="360"/>
      </w:pPr>
      <w:rPr>
        <w:rFonts w:ascii="Wingdings" w:hAnsi="Wingdings" w:hint="default"/>
      </w:rPr>
    </w:lvl>
  </w:abstractNum>
  <w:abstractNum w:abstractNumId="29" w15:restartNumberingAfterBreak="0">
    <w:nsid w:val="3EF32FE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01F16D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09131A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1F1074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34F69D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A7532D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D283B43"/>
    <w:multiLevelType w:val="multilevel"/>
    <w:tmpl w:val="758C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FBF125D"/>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0A932B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3C44AA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62804C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74071B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7CA2010"/>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96B1935"/>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5A454D82"/>
    <w:multiLevelType w:val="hybridMultilevel"/>
    <w:tmpl w:val="2B248F3E"/>
    <w:lvl w:ilvl="0" w:tplc="B21EA77E">
      <w:start w:val="1"/>
      <w:numFmt w:val="bullet"/>
      <w:lvlText w:val="●"/>
      <w:lvlJc w:val="left"/>
      <w:pPr>
        <w:ind w:left="720" w:hanging="360"/>
      </w:pPr>
      <w:rPr>
        <w:rFonts w:ascii="Noto Sans Symbols" w:hAnsi="Noto Sans Symbols" w:hint="default"/>
      </w:rPr>
    </w:lvl>
    <w:lvl w:ilvl="1" w:tplc="226C1208">
      <w:start w:val="1"/>
      <w:numFmt w:val="bullet"/>
      <w:lvlText w:val="o"/>
      <w:lvlJc w:val="left"/>
      <w:pPr>
        <w:ind w:left="1440" w:hanging="360"/>
      </w:pPr>
      <w:rPr>
        <w:rFonts w:ascii="Courier New" w:hAnsi="Courier New" w:hint="default"/>
      </w:rPr>
    </w:lvl>
    <w:lvl w:ilvl="2" w:tplc="F920F85A">
      <w:start w:val="1"/>
      <w:numFmt w:val="bullet"/>
      <w:lvlText w:val=""/>
      <w:lvlJc w:val="left"/>
      <w:pPr>
        <w:ind w:left="2160" w:hanging="360"/>
      </w:pPr>
      <w:rPr>
        <w:rFonts w:ascii="Wingdings" w:hAnsi="Wingdings" w:hint="default"/>
      </w:rPr>
    </w:lvl>
    <w:lvl w:ilvl="3" w:tplc="2A1E1424">
      <w:start w:val="1"/>
      <w:numFmt w:val="bullet"/>
      <w:lvlText w:val=""/>
      <w:lvlJc w:val="left"/>
      <w:pPr>
        <w:ind w:left="2880" w:hanging="360"/>
      </w:pPr>
      <w:rPr>
        <w:rFonts w:ascii="Symbol" w:hAnsi="Symbol" w:hint="default"/>
      </w:rPr>
    </w:lvl>
    <w:lvl w:ilvl="4" w:tplc="0C58F2BA">
      <w:start w:val="1"/>
      <w:numFmt w:val="bullet"/>
      <w:lvlText w:val="o"/>
      <w:lvlJc w:val="left"/>
      <w:pPr>
        <w:ind w:left="3600" w:hanging="360"/>
      </w:pPr>
      <w:rPr>
        <w:rFonts w:ascii="Courier New" w:hAnsi="Courier New" w:hint="default"/>
      </w:rPr>
    </w:lvl>
    <w:lvl w:ilvl="5" w:tplc="58FE7FF0">
      <w:start w:val="1"/>
      <w:numFmt w:val="bullet"/>
      <w:lvlText w:val=""/>
      <w:lvlJc w:val="left"/>
      <w:pPr>
        <w:ind w:left="4320" w:hanging="360"/>
      </w:pPr>
      <w:rPr>
        <w:rFonts w:ascii="Wingdings" w:hAnsi="Wingdings" w:hint="default"/>
      </w:rPr>
    </w:lvl>
    <w:lvl w:ilvl="6" w:tplc="ACFE3382">
      <w:start w:val="1"/>
      <w:numFmt w:val="bullet"/>
      <w:lvlText w:val=""/>
      <w:lvlJc w:val="left"/>
      <w:pPr>
        <w:ind w:left="5040" w:hanging="360"/>
      </w:pPr>
      <w:rPr>
        <w:rFonts w:ascii="Symbol" w:hAnsi="Symbol" w:hint="default"/>
      </w:rPr>
    </w:lvl>
    <w:lvl w:ilvl="7" w:tplc="612C48E8">
      <w:start w:val="1"/>
      <w:numFmt w:val="bullet"/>
      <w:lvlText w:val="o"/>
      <w:lvlJc w:val="left"/>
      <w:pPr>
        <w:ind w:left="5760" w:hanging="360"/>
      </w:pPr>
      <w:rPr>
        <w:rFonts w:ascii="Courier New" w:hAnsi="Courier New" w:hint="default"/>
      </w:rPr>
    </w:lvl>
    <w:lvl w:ilvl="8" w:tplc="4FEC833E">
      <w:start w:val="1"/>
      <w:numFmt w:val="bullet"/>
      <w:lvlText w:val=""/>
      <w:lvlJc w:val="left"/>
      <w:pPr>
        <w:ind w:left="6480" w:hanging="360"/>
      </w:pPr>
      <w:rPr>
        <w:rFonts w:ascii="Wingdings" w:hAnsi="Wingdings" w:hint="default"/>
      </w:rPr>
    </w:lvl>
  </w:abstractNum>
  <w:abstractNum w:abstractNumId="44" w15:restartNumberingAfterBreak="0">
    <w:nsid w:val="5BAC17CF"/>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5FF50F44"/>
    <w:multiLevelType w:val="multilevel"/>
    <w:tmpl w:val="9356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0A67C17"/>
    <w:multiLevelType w:val="multilevel"/>
    <w:tmpl w:val="B0E4C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F40CE0"/>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8" w15:restartNumberingAfterBreak="0">
    <w:nsid w:val="6BD62D46"/>
    <w:multiLevelType w:val="hybridMultilevel"/>
    <w:tmpl w:val="462EE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9D0AC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70BD62EC"/>
    <w:multiLevelType w:val="hybridMultilevel"/>
    <w:tmpl w:val="31CCA4CC"/>
    <w:lvl w:ilvl="0" w:tplc="AF90AA4A">
      <w:start w:val="1"/>
      <w:numFmt w:val="bullet"/>
      <w:lvlText w:val=""/>
      <w:lvlJc w:val="left"/>
      <w:pPr>
        <w:ind w:left="720" w:hanging="360"/>
      </w:pPr>
      <w:rPr>
        <w:rFonts w:ascii="Symbol" w:hAnsi="Symbol" w:hint="default"/>
      </w:rPr>
    </w:lvl>
    <w:lvl w:ilvl="1" w:tplc="5AE4383E">
      <w:start w:val="1"/>
      <w:numFmt w:val="bullet"/>
      <w:lvlText w:val="o"/>
      <w:lvlJc w:val="left"/>
      <w:pPr>
        <w:ind w:left="1440" w:hanging="360"/>
      </w:pPr>
      <w:rPr>
        <w:rFonts w:ascii="Courier New" w:hAnsi="Courier New" w:hint="default"/>
      </w:rPr>
    </w:lvl>
    <w:lvl w:ilvl="2" w:tplc="FF341852">
      <w:start w:val="1"/>
      <w:numFmt w:val="bullet"/>
      <w:lvlText w:val=""/>
      <w:lvlJc w:val="left"/>
      <w:pPr>
        <w:ind w:left="2160" w:hanging="360"/>
      </w:pPr>
      <w:rPr>
        <w:rFonts w:ascii="Wingdings" w:hAnsi="Wingdings" w:hint="default"/>
      </w:rPr>
    </w:lvl>
    <w:lvl w:ilvl="3" w:tplc="4D74D8C6">
      <w:start w:val="1"/>
      <w:numFmt w:val="bullet"/>
      <w:lvlText w:val=""/>
      <w:lvlJc w:val="left"/>
      <w:pPr>
        <w:ind w:left="2880" w:hanging="360"/>
      </w:pPr>
      <w:rPr>
        <w:rFonts w:ascii="Symbol" w:hAnsi="Symbol" w:hint="default"/>
      </w:rPr>
    </w:lvl>
    <w:lvl w:ilvl="4" w:tplc="BA6E85BE">
      <w:start w:val="1"/>
      <w:numFmt w:val="bullet"/>
      <w:lvlText w:val="o"/>
      <w:lvlJc w:val="left"/>
      <w:pPr>
        <w:ind w:left="3600" w:hanging="360"/>
      </w:pPr>
      <w:rPr>
        <w:rFonts w:ascii="Courier New" w:hAnsi="Courier New" w:hint="default"/>
      </w:rPr>
    </w:lvl>
    <w:lvl w:ilvl="5" w:tplc="3FC02AB8">
      <w:start w:val="1"/>
      <w:numFmt w:val="bullet"/>
      <w:lvlText w:val=""/>
      <w:lvlJc w:val="left"/>
      <w:pPr>
        <w:ind w:left="4320" w:hanging="360"/>
      </w:pPr>
      <w:rPr>
        <w:rFonts w:ascii="Wingdings" w:hAnsi="Wingdings" w:hint="default"/>
      </w:rPr>
    </w:lvl>
    <w:lvl w:ilvl="6" w:tplc="2010886A">
      <w:start w:val="1"/>
      <w:numFmt w:val="bullet"/>
      <w:lvlText w:val=""/>
      <w:lvlJc w:val="left"/>
      <w:pPr>
        <w:ind w:left="5040" w:hanging="360"/>
      </w:pPr>
      <w:rPr>
        <w:rFonts w:ascii="Symbol" w:hAnsi="Symbol" w:hint="default"/>
      </w:rPr>
    </w:lvl>
    <w:lvl w:ilvl="7" w:tplc="D8F25FAE">
      <w:start w:val="1"/>
      <w:numFmt w:val="bullet"/>
      <w:lvlText w:val="o"/>
      <w:lvlJc w:val="left"/>
      <w:pPr>
        <w:ind w:left="5760" w:hanging="360"/>
      </w:pPr>
      <w:rPr>
        <w:rFonts w:ascii="Courier New" w:hAnsi="Courier New" w:hint="default"/>
      </w:rPr>
    </w:lvl>
    <w:lvl w:ilvl="8" w:tplc="016498DA">
      <w:start w:val="1"/>
      <w:numFmt w:val="bullet"/>
      <w:lvlText w:val=""/>
      <w:lvlJc w:val="left"/>
      <w:pPr>
        <w:ind w:left="6480" w:hanging="360"/>
      </w:pPr>
      <w:rPr>
        <w:rFonts w:ascii="Wingdings" w:hAnsi="Wingdings" w:hint="default"/>
      </w:rPr>
    </w:lvl>
  </w:abstractNum>
  <w:abstractNum w:abstractNumId="51" w15:restartNumberingAfterBreak="0">
    <w:nsid w:val="76F3285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779C6E49"/>
    <w:multiLevelType w:val="hybridMultilevel"/>
    <w:tmpl w:val="4CD2A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1A552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7B4B6468"/>
    <w:multiLevelType w:val="hybridMultilevel"/>
    <w:tmpl w:val="F99EE858"/>
    <w:lvl w:ilvl="0" w:tplc="04F46B4A">
      <w:start w:val="1"/>
      <w:numFmt w:val="bullet"/>
      <w:lvlText w:val=""/>
      <w:lvlJc w:val="left"/>
      <w:pPr>
        <w:ind w:left="720" w:hanging="360"/>
      </w:pPr>
      <w:rPr>
        <w:rFonts w:ascii="Symbol" w:hAnsi="Symbol" w:hint="default"/>
      </w:rPr>
    </w:lvl>
    <w:lvl w:ilvl="1" w:tplc="8A1E3004">
      <w:start w:val="1"/>
      <w:numFmt w:val="bullet"/>
      <w:lvlText w:val="o"/>
      <w:lvlJc w:val="left"/>
      <w:pPr>
        <w:ind w:left="1440" w:hanging="360"/>
      </w:pPr>
      <w:rPr>
        <w:rFonts w:ascii="Courier New" w:hAnsi="Courier New" w:hint="default"/>
      </w:rPr>
    </w:lvl>
    <w:lvl w:ilvl="2" w:tplc="7D849556">
      <w:start w:val="1"/>
      <w:numFmt w:val="bullet"/>
      <w:lvlText w:val=""/>
      <w:lvlJc w:val="left"/>
      <w:pPr>
        <w:ind w:left="2160" w:hanging="360"/>
      </w:pPr>
      <w:rPr>
        <w:rFonts w:ascii="Wingdings" w:hAnsi="Wingdings" w:hint="default"/>
      </w:rPr>
    </w:lvl>
    <w:lvl w:ilvl="3" w:tplc="969EA3EA">
      <w:start w:val="1"/>
      <w:numFmt w:val="bullet"/>
      <w:lvlText w:val=""/>
      <w:lvlJc w:val="left"/>
      <w:pPr>
        <w:ind w:left="2880" w:hanging="360"/>
      </w:pPr>
      <w:rPr>
        <w:rFonts w:ascii="Symbol" w:hAnsi="Symbol" w:hint="default"/>
      </w:rPr>
    </w:lvl>
    <w:lvl w:ilvl="4" w:tplc="FBC45BCE">
      <w:start w:val="1"/>
      <w:numFmt w:val="bullet"/>
      <w:lvlText w:val="o"/>
      <w:lvlJc w:val="left"/>
      <w:pPr>
        <w:ind w:left="3600" w:hanging="360"/>
      </w:pPr>
      <w:rPr>
        <w:rFonts w:ascii="Courier New" w:hAnsi="Courier New" w:hint="default"/>
      </w:rPr>
    </w:lvl>
    <w:lvl w:ilvl="5" w:tplc="875C7DA6">
      <w:start w:val="1"/>
      <w:numFmt w:val="bullet"/>
      <w:lvlText w:val=""/>
      <w:lvlJc w:val="left"/>
      <w:pPr>
        <w:ind w:left="4320" w:hanging="360"/>
      </w:pPr>
      <w:rPr>
        <w:rFonts w:ascii="Wingdings" w:hAnsi="Wingdings" w:hint="default"/>
      </w:rPr>
    </w:lvl>
    <w:lvl w:ilvl="6" w:tplc="A6442F4A">
      <w:start w:val="1"/>
      <w:numFmt w:val="bullet"/>
      <w:lvlText w:val=""/>
      <w:lvlJc w:val="left"/>
      <w:pPr>
        <w:ind w:left="5040" w:hanging="360"/>
      </w:pPr>
      <w:rPr>
        <w:rFonts w:ascii="Symbol" w:hAnsi="Symbol" w:hint="default"/>
      </w:rPr>
    </w:lvl>
    <w:lvl w:ilvl="7" w:tplc="AD36A126">
      <w:start w:val="1"/>
      <w:numFmt w:val="bullet"/>
      <w:lvlText w:val="o"/>
      <w:lvlJc w:val="left"/>
      <w:pPr>
        <w:ind w:left="5760" w:hanging="360"/>
      </w:pPr>
      <w:rPr>
        <w:rFonts w:ascii="Courier New" w:hAnsi="Courier New" w:hint="default"/>
      </w:rPr>
    </w:lvl>
    <w:lvl w:ilvl="8" w:tplc="CFEA00FA">
      <w:start w:val="1"/>
      <w:numFmt w:val="bullet"/>
      <w:lvlText w:val=""/>
      <w:lvlJc w:val="left"/>
      <w:pPr>
        <w:ind w:left="6480" w:hanging="360"/>
      </w:pPr>
      <w:rPr>
        <w:rFonts w:ascii="Wingdings" w:hAnsi="Wingdings" w:hint="default"/>
      </w:rPr>
    </w:lvl>
  </w:abstractNum>
  <w:abstractNum w:abstractNumId="55" w15:restartNumberingAfterBreak="0">
    <w:nsid w:val="7DE755A3"/>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7DFF6A9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56942845">
    <w:abstractNumId w:val="28"/>
  </w:num>
  <w:num w:numId="2" w16cid:durableId="2097246386">
    <w:abstractNumId w:val="43"/>
  </w:num>
  <w:num w:numId="3" w16cid:durableId="815605956">
    <w:abstractNumId w:val="27"/>
  </w:num>
  <w:num w:numId="4" w16cid:durableId="1577671394">
    <w:abstractNumId w:val="50"/>
  </w:num>
  <w:num w:numId="5" w16cid:durableId="369450919">
    <w:abstractNumId w:val="54"/>
  </w:num>
  <w:num w:numId="6" w16cid:durableId="1338535463">
    <w:abstractNumId w:val="7"/>
  </w:num>
  <w:num w:numId="7" w16cid:durableId="109932746">
    <w:abstractNumId w:val="49"/>
  </w:num>
  <w:num w:numId="8" w16cid:durableId="297994714">
    <w:abstractNumId w:val="51"/>
  </w:num>
  <w:num w:numId="9" w16cid:durableId="826559555">
    <w:abstractNumId w:val="5"/>
  </w:num>
  <w:num w:numId="10" w16cid:durableId="1745251606">
    <w:abstractNumId w:val="8"/>
  </w:num>
  <w:num w:numId="11" w16cid:durableId="826239171">
    <w:abstractNumId w:val="17"/>
  </w:num>
  <w:num w:numId="12" w16cid:durableId="2104295891">
    <w:abstractNumId w:val="16"/>
  </w:num>
  <w:num w:numId="13" w16cid:durableId="1222474123">
    <w:abstractNumId w:val="24"/>
  </w:num>
  <w:num w:numId="14" w16cid:durableId="549399">
    <w:abstractNumId w:val="26"/>
  </w:num>
  <w:num w:numId="15" w16cid:durableId="713891803">
    <w:abstractNumId w:val="36"/>
  </w:num>
  <w:num w:numId="16" w16cid:durableId="238486676">
    <w:abstractNumId w:val="12"/>
  </w:num>
  <w:num w:numId="17" w16cid:durableId="2059624324">
    <w:abstractNumId w:val="6"/>
  </w:num>
  <w:num w:numId="18" w16cid:durableId="1750151047">
    <w:abstractNumId w:val="40"/>
  </w:num>
  <w:num w:numId="19" w16cid:durableId="1270505268">
    <w:abstractNumId w:val="44"/>
  </w:num>
  <w:num w:numId="20" w16cid:durableId="774330909">
    <w:abstractNumId w:val="42"/>
  </w:num>
  <w:num w:numId="21" w16cid:durableId="1286304283">
    <w:abstractNumId w:val="4"/>
  </w:num>
  <w:num w:numId="22" w16cid:durableId="788664469">
    <w:abstractNumId w:val="19"/>
  </w:num>
  <w:num w:numId="23" w16cid:durableId="1802504050">
    <w:abstractNumId w:val="39"/>
  </w:num>
  <w:num w:numId="24" w16cid:durableId="315692837">
    <w:abstractNumId w:val="20"/>
  </w:num>
  <w:num w:numId="25" w16cid:durableId="1885021305">
    <w:abstractNumId w:val="13"/>
  </w:num>
  <w:num w:numId="26" w16cid:durableId="1431197819">
    <w:abstractNumId w:val="25"/>
  </w:num>
  <w:num w:numId="27" w16cid:durableId="1674914285">
    <w:abstractNumId w:val="21"/>
  </w:num>
  <w:num w:numId="28" w16cid:durableId="1805852464">
    <w:abstractNumId w:val="34"/>
  </w:num>
  <w:num w:numId="29" w16cid:durableId="1404840892">
    <w:abstractNumId w:val="37"/>
  </w:num>
  <w:num w:numId="30" w16cid:durableId="252127271">
    <w:abstractNumId w:val="9"/>
  </w:num>
  <w:num w:numId="31" w16cid:durableId="1074666712">
    <w:abstractNumId w:val="56"/>
  </w:num>
  <w:num w:numId="32" w16cid:durableId="1627009612">
    <w:abstractNumId w:val="18"/>
  </w:num>
  <w:num w:numId="33" w16cid:durableId="951205938">
    <w:abstractNumId w:val="22"/>
  </w:num>
  <w:num w:numId="34" w16cid:durableId="59986917">
    <w:abstractNumId w:val="23"/>
  </w:num>
  <w:num w:numId="35" w16cid:durableId="992493390">
    <w:abstractNumId w:val="0"/>
  </w:num>
  <w:num w:numId="36" w16cid:durableId="1233659336">
    <w:abstractNumId w:val="33"/>
  </w:num>
  <w:num w:numId="37" w16cid:durableId="585268424">
    <w:abstractNumId w:val="32"/>
  </w:num>
  <w:num w:numId="38" w16cid:durableId="1297489710">
    <w:abstractNumId w:val="30"/>
  </w:num>
  <w:num w:numId="39" w16cid:durableId="737631349">
    <w:abstractNumId w:val="53"/>
  </w:num>
  <w:num w:numId="40" w16cid:durableId="26299533">
    <w:abstractNumId w:val="47"/>
  </w:num>
  <w:num w:numId="41" w16cid:durableId="497308104">
    <w:abstractNumId w:val="15"/>
  </w:num>
  <w:num w:numId="42" w16cid:durableId="616450004">
    <w:abstractNumId w:val="29"/>
  </w:num>
  <w:num w:numId="43" w16cid:durableId="1358503070">
    <w:abstractNumId w:val="55"/>
  </w:num>
  <w:num w:numId="44" w16cid:durableId="755636359">
    <w:abstractNumId w:val="10"/>
  </w:num>
  <w:num w:numId="45" w16cid:durableId="595139476">
    <w:abstractNumId w:val="11"/>
  </w:num>
  <w:num w:numId="46" w16cid:durableId="585766897">
    <w:abstractNumId w:val="31"/>
  </w:num>
  <w:num w:numId="47" w16cid:durableId="1079475872">
    <w:abstractNumId w:val="38"/>
  </w:num>
  <w:num w:numId="48" w16cid:durableId="336427551">
    <w:abstractNumId w:val="14"/>
  </w:num>
  <w:num w:numId="49" w16cid:durableId="1146165382">
    <w:abstractNumId w:val="41"/>
  </w:num>
  <w:num w:numId="50" w16cid:durableId="1049115141">
    <w:abstractNumId w:val="1"/>
  </w:num>
  <w:num w:numId="51" w16cid:durableId="226573909">
    <w:abstractNumId w:val="35"/>
  </w:num>
  <w:num w:numId="52" w16cid:durableId="817109542">
    <w:abstractNumId w:val="2"/>
  </w:num>
  <w:num w:numId="53" w16cid:durableId="2127963076">
    <w:abstractNumId w:val="45"/>
  </w:num>
  <w:num w:numId="54" w16cid:durableId="1406223720">
    <w:abstractNumId w:val="52"/>
  </w:num>
  <w:num w:numId="55" w16cid:durableId="27533399">
    <w:abstractNumId w:val="48"/>
  </w:num>
  <w:num w:numId="56" w16cid:durableId="1417508878">
    <w:abstractNumId w:val="3"/>
  </w:num>
  <w:num w:numId="57" w16cid:durableId="1395397933">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36F"/>
    <w:rsid w:val="00065A07"/>
    <w:rsid w:val="000C1C47"/>
    <w:rsid w:val="00225A4F"/>
    <w:rsid w:val="00256DBC"/>
    <w:rsid w:val="002D736C"/>
    <w:rsid w:val="003355EC"/>
    <w:rsid w:val="004334CF"/>
    <w:rsid w:val="00501A80"/>
    <w:rsid w:val="00506DBF"/>
    <w:rsid w:val="0057540B"/>
    <w:rsid w:val="005E62AF"/>
    <w:rsid w:val="006A288A"/>
    <w:rsid w:val="00742A0C"/>
    <w:rsid w:val="007F5DEF"/>
    <w:rsid w:val="00804FD3"/>
    <w:rsid w:val="00924298"/>
    <w:rsid w:val="009C3523"/>
    <w:rsid w:val="00A1636F"/>
    <w:rsid w:val="00A53C7E"/>
    <w:rsid w:val="00A90496"/>
    <w:rsid w:val="00B34F38"/>
    <w:rsid w:val="00B46784"/>
    <w:rsid w:val="00BD50EF"/>
    <w:rsid w:val="00CB0BA1"/>
    <w:rsid w:val="00DA75F2"/>
    <w:rsid w:val="00F134B7"/>
    <w:rsid w:val="00F75EE2"/>
    <w:rsid w:val="00F96825"/>
    <w:rsid w:val="00FD0C94"/>
    <w:rsid w:val="052CB26B"/>
    <w:rsid w:val="087F3E26"/>
    <w:rsid w:val="0A4D3F1F"/>
    <w:rsid w:val="1BBA8615"/>
    <w:rsid w:val="26ADF691"/>
    <w:rsid w:val="278902EE"/>
    <w:rsid w:val="394E3CB8"/>
    <w:rsid w:val="42999C2B"/>
    <w:rsid w:val="466B1E94"/>
    <w:rsid w:val="47F4256E"/>
    <w:rsid w:val="4960AE8A"/>
    <w:rsid w:val="4B5C03F3"/>
    <w:rsid w:val="4B717EC8"/>
    <w:rsid w:val="56D99239"/>
    <w:rsid w:val="6083B44F"/>
    <w:rsid w:val="71D924F0"/>
    <w:rsid w:val="745AB57D"/>
    <w:rsid w:val="7B6ACFA7"/>
    <w:rsid w:val="7D26CA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476DA"/>
  <w15:docId w15:val="{FAE0442F-B518-4F4C-87EF-E002A2DE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37FC8"/>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8E056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E056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E056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FB094E"/>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A512D"/>
    <w:rPr>
      <w:color w:val="0563C1" w:themeColor="hyperlink"/>
      <w:u w:val="single"/>
    </w:rPr>
  </w:style>
  <w:style w:type="character" w:customStyle="1" w:styleId="UnresolvedMention1">
    <w:name w:val="Unresolved Mention1"/>
    <w:basedOn w:val="DefaultParagraphFont"/>
    <w:uiPriority w:val="99"/>
    <w:semiHidden/>
    <w:unhideWhenUsed/>
    <w:rsid w:val="00BA512D"/>
    <w:rPr>
      <w:color w:val="605E5C"/>
      <w:shd w:val="clear" w:color="auto" w:fill="E1DFDD"/>
    </w:rPr>
  </w:style>
  <w:style w:type="character" w:customStyle="1" w:styleId="WW8Num2z0">
    <w:name w:val="WW8Num2z0"/>
    <w:rsid w:val="001E2447"/>
    <w:rPr>
      <w:rFonts w:ascii="Symbol" w:hAnsi="Symbol"/>
      <w:sz w:val="20"/>
    </w:rPr>
  </w:style>
  <w:style w:type="paragraph" w:customStyle="1" w:styleId="MediumGrid21">
    <w:name w:val="Medium Grid 21"/>
    <w:qFormat/>
    <w:rsid w:val="001E2447"/>
    <w:pPr>
      <w:widowControl w:val="0"/>
      <w:suppressAutoHyphens/>
    </w:pPr>
    <w:rPr>
      <w:rFonts w:ascii="Times New Roman" w:eastAsia="Lucida Sans Unicode" w:hAnsi="Times New Roman" w:cs="Times New Roman"/>
      <w:lang w:eastAsia="ar-SA"/>
    </w:rPr>
  </w:style>
  <w:style w:type="paragraph" w:styleId="ListParagraph">
    <w:name w:val="List Paragraph"/>
    <w:basedOn w:val="Normal"/>
    <w:uiPriority w:val="34"/>
    <w:qFormat/>
    <w:rsid w:val="001E2447"/>
    <w:pPr>
      <w:spacing w:after="240" w:line="280" w:lineRule="atLeast"/>
      <w:ind w:left="720"/>
      <w:contextualSpacing/>
      <w:jc w:val="both"/>
    </w:pPr>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F37FC8"/>
    <w:rPr>
      <w:rFonts w:ascii="Times New Roman" w:eastAsia="Times New Roman" w:hAnsi="Times New Roman" w:cs="Times New Roman"/>
      <w:b/>
      <w:bCs/>
      <w:kern w:val="36"/>
      <w:sz w:val="48"/>
      <w:szCs w:val="48"/>
      <w:lang w:eastAsia="en-GB"/>
    </w:rPr>
  </w:style>
  <w:style w:type="paragraph" w:customStyle="1" w:styleId="Default">
    <w:name w:val="Default"/>
    <w:rsid w:val="00A86EDA"/>
    <w:pPr>
      <w:widowControl w:val="0"/>
      <w:suppressAutoHyphens/>
    </w:pPr>
    <w:rPr>
      <w:rFonts w:ascii="Times New Roman" w:eastAsia="ヒラギノ角ゴ Pro W3" w:hAnsi="Times New Roman" w:cs="Times New Roman"/>
      <w:color w:val="000000"/>
      <w:kern w:val="1"/>
      <w:szCs w:val="20"/>
    </w:rPr>
  </w:style>
  <w:style w:type="paragraph" w:styleId="NoSpacing">
    <w:name w:val="No Spacing"/>
    <w:uiPriority w:val="1"/>
    <w:qFormat/>
    <w:rsid w:val="00A86EDA"/>
    <w:rPr>
      <w:rFonts w:cs="Times New Roman"/>
      <w:sz w:val="22"/>
      <w:szCs w:val="22"/>
    </w:rPr>
  </w:style>
  <w:style w:type="paragraph" w:customStyle="1" w:styleId="BodyBulletA">
    <w:name w:val="Body Bullet A"/>
    <w:rsid w:val="00160CFA"/>
    <w:rPr>
      <w:rFonts w:ascii="Helvetica" w:eastAsia="ヒラギノ角ゴ Pro W3" w:hAnsi="Helvetica" w:cs="Times New Roman"/>
      <w:color w:val="000000"/>
      <w:szCs w:val="20"/>
      <w:lang w:val="en-US" w:eastAsia="en-GB"/>
    </w:rPr>
  </w:style>
  <w:style w:type="paragraph" w:styleId="Footer">
    <w:name w:val="footer"/>
    <w:basedOn w:val="Normal"/>
    <w:link w:val="FooterChar"/>
    <w:uiPriority w:val="99"/>
    <w:unhideWhenUsed/>
    <w:rsid w:val="00580993"/>
    <w:pPr>
      <w:tabs>
        <w:tab w:val="center" w:pos="4513"/>
        <w:tab w:val="right" w:pos="9026"/>
      </w:tabs>
    </w:pPr>
  </w:style>
  <w:style w:type="character" w:customStyle="1" w:styleId="FooterChar">
    <w:name w:val="Footer Char"/>
    <w:basedOn w:val="DefaultParagraphFont"/>
    <w:link w:val="Footer"/>
    <w:uiPriority w:val="99"/>
    <w:rsid w:val="00580993"/>
  </w:style>
  <w:style w:type="character" w:styleId="PageNumber">
    <w:name w:val="page number"/>
    <w:basedOn w:val="DefaultParagraphFont"/>
    <w:uiPriority w:val="99"/>
    <w:semiHidden/>
    <w:unhideWhenUsed/>
    <w:rsid w:val="00580993"/>
  </w:style>
  <w:style w:type="paragraph" w:styleId="BalloonText">
    <w:name w:val="Balloon Text"/>
    <w:basedOn w:val="Normal"/>
    <w:link w:val="BalloonTextChar"/>
    <w:uiPriority w:val="99"/>
    <w:semiHidden/>
    <w:unhideWhenUsed/>
    <w:rsid w:val="006605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60526"/>
    <w:rPr>
      <w:rFonts w:ascii="Times New Roman" w:hAnsi="Times New Roman" w:cs="Times New Roman"/>
      <w:sz w:val="18"/>
      <w:szCs w:val="18"/>
    </w:rPr>
  </w:style>
  <w:style w:type="character" w:customStyle="1" w:styleId="Heading4Char">
    <w:name w:val="Heading 4 Char"/>
    <w:basedOn w:val="DefaultParagraphFont"/>
    <w:link w:val="Heading4"/>
    <w:uiPriority w:val="9"/>
    <w:semiHidden/>
    <w:rsid w:val="008E0565"/>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8E056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E0565"/>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8E0565"/>
    <w:rPr>
      <w:b/>
      <w:bCs/>
    </w:rPr>
  </w:style>
  <w:style w:type="character" w:styleId="Emphasis">
    <w:name w:val="Emphasis"/>
    <w:basedOn w:val="DefaultParagraphFont"/>
    <w:uiPriority w:val="20"/>
    <w:qFormat/>
    <w:rsid w:val="008E0565"/>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F134B7"/>
    <w:rPr>
      <w:color w:val="605E5C"/>
      <w:shd w:val="clear" w:color="auto" w:fill="E1DFDD"/>
    </w:rPr>
  </w:style>
  <w:style w:type="character" w:styleId="FollowedHyperlink">
    <w:name w:val="FollowedHyperlink"/>
    <w:basedOn w:val="DefaultParagraphFont"/>
    <w:uiPriority w:val="99"/>
    <w:semiHidden/>
    <w:unhideWhenUsed/>
    <w:rsid w:val="005E62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359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Donna@20storieshigh.org.uk" TargetMode="External"/><Relationship Id="rId18" Type="http://schemas.openxmlformats.org/officeDocument/2006/relationships/hyperlink" Target="mailto:EHLHnorth@liverpool.gcsx.gov.uk" TargetMode="External"/><Relationship Id="rId26" Type="http://schemas.openxmlformats.org/officeDocument/2006/relationships/hyperlink" Target="mailto:lucy@20storieshigh.org.uk" TargetMode="External"/><Relationship Id="rId21" Type="http://schemas.openxmlformats.org/officeDocument/2006/relationships/hyperlink" Target="https://liverpool.gov.uk/referrals/childrens-social-care-referrals/access-family-help-support/family-help-advice-and-guidance/"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leanne@20storieshigh.org.uk" TargetMode="External"/><Relationship Id="rId17" Type="http://schemas.openxmlformats.org/officeDocument/2006/relationships/hyperlink" Target="https://liverpool.gov.uk/referrals/childrens-social-care-referrals/make-an-urgent-marf-referral/" TargetMode="External"/><Relationship Id="rId25" Type="http://schemas.openxmlformats.org/officeDocument/2006/relationships/hyperlink" Target="https://learning.nspcc.org.uk/safeguarding-child-protection/radicalisation" TargetMode="External"/><Relationship Id="rId33"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hyperlink" Target="mailto:EHLHNorth@liverpool.gov.uk" TargetMode="External"/><Relationship Id="rId20" Type="http://schemas.openxmlformats.org/officeDocument/2006/relationships/hyperlink" Target="mailto:EHLHsouth@liverpool.gcsx.gov.uk" TargetMode="External"/><Relationship Id="rId29" Type="http://schemas.openxmlformats.org/officeDocument/2006/relationships/hyperlink" Target="mailto:lucy@20storieshigh.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y@20storieshigh.org.uk" TargetMode="External"/><Relationship Id="rId24" Type="http://schemas.openxmlformats.org/officeDocument/2006/relationships/image" Target="media/image2.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verpool.gov.uk/referrals/childrens-social-care-referrals/access-family-help-support/levels-of-need/" TargetMode="External"/><Relationship Id="rId23" Type="http://schemas.openxmlformats.org/officeDocument/2006/relationships/hyperlink" Target="https://liverpool.gov.uk/contact-us/service-area/prevent-safeguarding-team/" TargetMode="External"/><Relationship Id="rId28" Type="http://schemas.openxmlformats.org/officeDocument/2006/relationships/hyperlink" Target="mailto:donna@20storieshigh.org.uk" TargetMode="External"/><Relationship Id="rId36" Type="http://schemas.openxmlformats.org/officeDocument/2006/relationships/fontTable" Target="fontTable.xml"/><Relationship Id="rId10" Type="http://schemas.openxmlformats.org/officeDocument/2006/relationships/hyperlink" Target="mailto:amy@20storieshigh.org.uk" TargetMode="External"/><Relationship Id="rId19" Type="http://schemas.openxmlformats.org/officeDocument/2006/relationships/hyperlink" Target="mailto:EHLHcentral@liverpool.gcsx.gov.uk" TargetMode="External"/><Relationship Id="rId31" Type="http://schemas.openxmlformats.org/officeDocument/2006/relationships/hyperlink" Target="mailto:Donna@20storieshigh.org.uk" TargetMode="External"/><Relationship Id="rId4" Type="http://schemas.openxmlformats.org/officeDocument/2006/relationships/settings" Target="settings.xml"/><Relationship Id="rId9" Type="http://schemas.openxmlformats.org/officeDocument/2006/relationships/hyperlink" Target="mailto:lucy@20storieshigh.org.uk" TargetMode="External"/><Relationship Id="rId14" Type="http://schemas.openxmlformats.org/officeDocument/2006/relationships/hyperlink" Target="https://liverpoolscp.org.uk/scp/policy-guidance/lscp-resolution-and-escalation" TargetMode="External"/><Relationship Id="rId22" Type="http://schemas.openxmlformats.org/officeDocument/2006/relationships/hyperlink" Target="https://liverpoolscb.org.uk/lscb/policy-guidance/quick-links-policy-and-guidance" TargetMode="External"/><Relationship Id="rId27" Type="http://schemas.openxmlformats.org/officeDocument/2006/relationships/hyperlink" Target="mailto:leanne@20storieshigh.org.uk" TargetMode="External"/><Relationship Id="rId30" Type="http://schemas.openxmlformats.org/officeDocument/2006/relationships/hyperlink" Target="mailto:leanne@20storieshigh.org.uk"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FXKHNgzPLXa22JQm/qjvhFzraw==">CgMxLjAyDmgudDJmbTl5eGNiN2FlMg5oLmlqMmZ3emczNThlejIOaC5lbzZ0NGYzbGl2Z2UyCGguZ2pkZ3hzOAByGWlkOkM1ZkVSQmZTeF9RQUFBQUFBQU5QYWc=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34</Pages>
  <Words>13315</Words>
  <Characters>69374</Characters>
  <Application>Microsoft Office Word</Application>
  <DocSecurity>0</DocSecurity>
  <Lines>1651</Lines>
  <Paragraphs>826</Paragraphs>
  <ScaleCrop>false</ScaleCrop>
  <Company/>
  <LinksUpToDate>false</LinksUpToDate>
  <CharactersWithSpaces>81863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Graham Macbook</dc:creator>
  <cp:lastModifiedBy>Lucy Graham Macbook</cp:lastModifiedBy>
  <cp:revision>9</cp:revision>
  <dcterms:created xsi:type="dcterms:W3CDTF">2025-04-15T10:00:00Z</dcterms:created>
  <dcterms:modified xsi:type="dcterms:W3CDTF">2026-08-17T15:15:00Z</dcterms:modified>
</cp:coreProperties>
</file>