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B3064" w:rsidP="03465566" w:rsidRDefault="002B3064" w14:paraId="40B04703" w14:textId="6A68AB47">
      <w:pPr>
        <w:rPr>
          <w:rFonts w:ascii="Apercu" w:hAnsi="Apercu" w:eastAsia="Apercu" w:cs="Apercu"/>
          <w:color w:val="03A84C"/>
          <w:sz w:val="52"/>
          <w:szCs w:val="52"/>
        </w:rPr>
      </w:pPr>
      <w:r>
        <w:rPr>
          <w:rFonts w:ascii="Apercu" w:hAnsi="Apercu" w:eastAsia="Apercu" w:cs="Apercu"/>
          <w:noProof/>
          <w:color w:val="03A84C"/>
          <w:sz w:val="52"/>
          <w:szCs w:val="52"/>
        </w:rPr>
        <w:drawing>
          <wp:inline distT="0" distB="0" distL="0" distR="0" wp14:anchorId="4C7FB06A" wp14:editId="4C4A6C7D">
            <wp:extent cx="1440000" cy="1440000"/>
            <wp:effectExtent l="0" t="0" r="0" b="0"/>
            <wp:docPr id="1158955613" name="Picture 2" descr="A yellow circ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55613" name="Picture 2" descr="A yellow circle with black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rsidR="002B3064" w:rsidP="002B3064" w:rsidRDefault="4EADFF46" w14:paraId="018E1A5E" w14:textId="60553A73">
      <w:pPr>
        <w:jc w:val="center"/>
        <w:rPr>
          <w:rFonts w:ascii="Apercu" w:hAnsi="Apercu" w:eastAsia="Apercu" w:cs="Apercu"/>
          <w:color w:val="03A84C"/>
          <w:sz w:val="52"/>
          <w:szCs w:val="52"/>
        </w:rPr>
      </w:pPr>
      <w:r>
        <w:br/>
      </w:r>
      <w:r w:rsidR="002B3064">
        <w:rPr>
          <w:rFonts w:ascii="Apercu" w:hAnsi="Apercu" w:eastAsia="Apercu" w:cs="Apercu"/>
          <w:noProof/>
          <w:color w:val="03A84C"/>
          <w:sz w:val="52"/>
          <w:szCs w:val="52"/>
        </w:rPr>
        <w:drawing>
          <wp:inline distT="0" distB="0" distL="0" distR="0" wp14:anchorId="20362D04" wp14:editId="0068B73E">
            <wp:extent cx="6260123" cy="6260123"/>
            <wp:effectExtent l="12700" t="12700" r="13970" b="13970"/>
            <wp:docPr id="471380049" name="Picture 1" descr="A close 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80049" name="Picture 1" descr="A close up of a person's face&#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63079" cy="6263079"/>
                    </a:xfrm>
                    <a:prstGeom prst="rect">
                      <a:avLst/>
                    </a:prstGeom>
                    <a:ln>
                      <a:solidFill>
                        <a:srgbClr val="ED4C2E"/>
                      </a:solidFill>
                    </a:ln>
                  </pic:spPr>
                </pic:pic>
              </a:graphicData>
            </a:graphic>
          </wp:inline>
        </w:drawing>
      </w:r>
    </w:p>
    <w:p w:rsidR="002B3064" w:rsidP="03465566" w:rsidRDefault="002B3064" w14:paraId="4F849E1E" w14:textId="77777777">
      <w:pPr>
        <w:rPr>
          <w:rFonts w:ascii="Apercu" w:hAnsi="Apercu" w:eastAsia="Apercu" w:cs="Apercu"/>
          <w:color w:val="03A84C"/>
          <w:sz w:val="52"/>
          <w:szCs w:val="52"/>
        </w:rPr>
      </w:pPr>
    </w:p>
    <w:p w:rsidRPr="002B3064" w:rsidR="4EADFF46" w:rsidP="002B3064" w:rsidRDefault="683841F9" w14:paraId="7D2F2806" w14:textId="45A113E2">
      <w:pPr>
        <w:jc w:val="center"/>
        <w:rPr>
          <w:b/>
          <w:bCs/>
          <w:color w:val="ED4C2E"/>
        </w:rPr>
      </w:pPr>
      <w:r w:rsidRPr="002B3064">
        <w:rPr>
          <w:rFonts w:ascii="Apercu" w:hAnsi="Apercu" w:eastAsia="Apercu" w:cs="Apercu"/>
          <w:color w:val="ED4C2E"/>
          <w:sz w:val="52"/>
          <w:szCs w:val="52"/>
        </w:rPr>
        <w:t>Self-Care Toolkit</w:t>
      </w:r>
    </w:p>
    <w:p w:rsidR="002B3064" w:rsidP="002B3064" w:rsidRDefault="002B3064" w14:paraId="3D135F35" w14:textId="2B59F18B">
      <w:pPr>
        <w:widowControl w:val="0"/>
        <w:rPr>
          <w:rFonts w:ascii="Arial" w:hAnsi="Arial" w:eastAsia="Arial" w:cs="Arial"/>
          <w:i/>
          <w:sz w:val="26"/>
          <w:szCs w:val="26"/>
        </w:rPr>
      </w:pPr>
      <w:r>
        <w:rPr>
          <w:rFonts w:ascii="Arial" w:hAnsi="Arial" w:eastAsia="Arial" w:cs="Arial"/>
          <w:i/>
          <w:sz w:val="26"/>
          <w:szCs w:val="26"/>
        </w:rPr>
        <w:t xml:space="preserve">For individuals who have seen, or are about to see the </w:t>
      </w:r>
      <w:r>
        <w:rPr>
          <w:rFonts w:ascii="Arial" w:hAnsi="Arial" w:eastAsia="Arial" w:cs="Arial"/>
          <w:i/>
          <w:sz w:val="26"/>
          <w:szCs w:val="26"/>
        </w:rPr>
        <w:t>films</w:t>
      </w:r>
    </w:p>
    <w:p w:rsidR="4EADFF46" w:rsidP="03465566" w:rsidRDefault="4EADFF46" w14:paraId="37C8E5A2" w14:textId="54F0A96D">
      <w:pPr>
        <w:rPr>
          <w:rFonts w:ascii="Apercu" w:hAnsi="Apercu" w:eastAsia="Apercu" w:cs="Apercu"/>
          <w:color w:val="03A84C"/>
          <w:sz w:val="36"/>
          <w:szCs w:val="36"/>
        </w:rPr>
      </w:pPr>
    </w:p>
    <w:p w:rsidR="002B3064" w:rsidP="0BFCCF0D" w:rsidRDefault="002B3064" w14:paraId="267A0F27" w14:noSpellErr="1" w14:textId="78236EA3">
      <w:pPr>
        <w:pStyle w:val="Normal"/>
        <w:rPr>
          <w:rFonts w:ascii="Apercu" w:hAnsi="Apercu" w:eastAsia="Apercu" w:cs="Apercu"/>
          <w:color w:val="03A84C"/>
          <w:sz w:val="36"/>
          <w:szCs w:val="36"/>
        </w:rPr>
      </w:pPr>
    </w:p>
    <w:p w:rsidRPr="002B3064" w:rsidR="42E298C9" w:rsidP="002B3064" w:rsidRDefault="002B3064" w14:paraId="0E4BEAB6" w14:textId="37C61566">
      <w:pPr>
        <w:rPr>
          <w:b/>
          <w:bCs/>
          <w:color w:val="ED4C2E"/>
          <w:sz w:val="36"/>
          <w:szCs w:val="36"/>
        </w:rPr>
      </w:pPr>
      <w:r w:rsidRPr="44802D42" w:rsidR="44802D42">
        <w:rPr>
          <w:rFonts w:ascii="Apercu" w:hAnsi="Apercu" w:eastAsia="Apercu" w:cs="Apercu"/>
          <w:color w:val="ED4C2E"/>
          <w:sz w:val="36"/>
          <w:szCs w:val="36"/>
        </w:rPr>
        <w:t>1.</w:t>
      </w:r>
      <w:r w:rsidRPr="44802D42" w:rsidR="44802D42">
        <w:rPr>
          <w:rFonts w:ascii="Apercu" w:hAnsi="Apercu" w:eastAsia="Apercu" w:cs="Apercu"/>
          <w:color w:val="ED4C2E"/>
          <w:sz w:val="36"/>
          <w:szCs w:val="36"/>
        </w:rPr>
        <w:t xml:space="preserve"> </w:t>
      </w:r>
      <w:r w:rsidRPr="44802D42" w:rsidR="44802D42">
        <w:rPr>
          <w:rFonts w:ascii="Apercu" w:hAnsi="Apercu" w:eastAsia="Apercu" w:cs="Apercu"/>
          <w:color w:val="ED4C2E"/>
          <w:sz w:val="36"/>
          <w:szCs w:val="36"/>
        </w:rPr>
        <w:t>About Black with a Capital B</w:t>
      </w:r>
      <w:r w:rsidRPr="44802D42" w:rsidR="44802D42">
        <w:rPr>
          <w:rFonts w:ascii="Apercu" w:hAnsi="Apercu" w:eastAsia="Apercu" w:cs="Apercu"/>
          <w:color w:val="ED4C2E"/>
          <w:sz w:val="36"/>
          <w:szCs w:val="36"/>
        </w:rPr>
        <w:t xml:space="preserve"> </w:t>
      </w:r>
    </w:p>
    <w:p w:rsidR="002B3064" w:rsidP="44802D42" w:rsidRDefault="002B3064" w14:paraId="1D4F1DE5" w14:textId="2E277983">
      <w:pPr>
        <w:pStyle w:val="Normal"/>
        <w:shd w:val="clear" w:color="auto" w:fill="FFFFFF" w:themeFill="background1"/>
        <w:rPr>
          <w:rFonts w:ascii="Arial" w:hAnsi="Arial" w:eastAsia="Arial" w:cs="Arial"/>
          <w:color w:val="1A1918"/>
        </w:rPr>
      </w:pPr>
      <w:r w:rsidRPr="44802D42" w:rsidR="44802D42">
        <w:rPr>
          <w:rFonts w:ascii="Arial" w:hAnsi="Arial" w:eastAsia="Arial" w:cs="Arial"/>
          <w:color w:val="1A1918"/>
        </w:rPr>
        <w:t xml:space="preserve">20 Stories High present... </w:t>
      </w:r>
      <w:r w:rsidRPr="44802D42" w:rsidR="44802D42">
        <w:rPr>
          <w:rFonts w:ascii="Arial" w:hAnsi="Arial" w:eastAsia="Arial" w:cs="Arial"/>
          <w:i w:val="1"/>
          <w:iCs w:val="1"/>
          <w:color w:val="1A1918"/>
        </w:rPr>
        <w:t>Black with a Capital B</w:t>
      </w:r>
      <w:r w:rsidRPr="44802D42" w:rsidR="44802D42">
        <w:rPr>
          <w:rFonts w:ascii="Arial" w:hAnsi="Arial" w:eastAsia="Arial" w:cs="Arial"/>
          <w:color w:val="1A1918"/>
        </w:rPr>
        <w:t xml:space="preserve">, a powerful collection of seven exclusive works by Black Liverpool artists. </w:t>
      </w:r>
    </w:p>
    <w:p w:rsidR="002B3064" w:rsidP="44802D42" w:rsidRDefault="002B3064" w14:paraId="1932B90A" w14:textId="5F097AE7">
      <w:pPr>
        <w:pStyle w:val="Normal"/>
        <w:shd w:val="clear" w:color="auto" w:fill="FFFFFF" w:themeFill="background1"/>
      </w:pPr>
      <w:r w:rsidRPr="44802D42" w:rsidR="44802D42">
        <w:rPr>
          <w:rFonts w:ascii="Arial" w:hAnsi="Arial" w:eastAsia="Arial" w:cs="Arial"/>
          <w:color w:val="1A1918"/>
        </w:rPr>
        <w:t xml:space="preserve"> </w:t>
      </w:r>
    </w:p>
    <w:p w:rsidR="002B3064" w:rsidP="44802D42" w:rsidRDefault="002B3064" w14:paraId="3471235D" w14:textId="3719C4CB">
      <w:pPr>
        <w:pStyle w:val="Normal"/>
        <w:shd w:val="clear" w:color="auto" w:fill="FFFFFF" w:themeFill="background1"/>
      </w:pPr>
      <w:r w:rsidRPr="44802D42" w:rsidR="44802D42">
        <w:rPr>
          <w:rFonts w:ascii="Arial" w:hAnsi="Arial" w:eastAsia="Arial" w:cs="Arial"/>
          <w:color w:val="1A1918"/>
        </w:rPr>
        <w:t xml:space="preserve">The 4-year journey, led by the then Associate Artistic Director Nathan Powell (currently Creative Director at the Everyman and Playhouse Theatres), began in response to the murder of George Floyd in America in 2020. Like many individuals and organisations, 20 Stories High processed the murder of George Floyd and the subsequent events with a mix of anger, grief, and reflection. These events amplified the spotlight on racism in the UK, creating an urgent call to action for systemic change. </w:t>
      </w:r>
    </w:p>
    <w:p w:rsidR="002B3064" w:rsidP="44802D42" w:rsidRDefault="002B3064" w14:paraId="621CD09E" w14:textId="6B6EBCC8">
      <w:pPr>
        <w:pStyle w:val="Normal"/>
        <w:shd w:val="clear" w:color="auto" w:fill="FFFFFF" w:themeFill="background1"/>
      </w:pPr>
      <w:r w:rsidRPr="44802D42" w:rsidR="44802D42">
        <w:rPr>
          <w:rFonts w:ascii="Arial" w:hAnsi="Arial" w:eastAsia="Arial" w:cs="Arial"/>
          <w:color w:val="1A1918"/>
        </w:rPr>
        <w:t xml:space="preserve"> </w:t>
      </w:r>
    </w:p>
    <w:p w:rsidR="002B3064" w:rsidP="44802D42" w:rsidRDefault="002B3064" w14:paraId="172CBAA1" w14:textId="5870E343">
      <w:pPr>
        <w:pStyle w:val="Normal"/>
        <w:shd w:val="clear" w:color="auto" w:fill="FFFFFF" w:themeFill="background1"/>
      </w:pPr>
      <w:r w:rsidRPr="1004C5BA" w:rsidR="1004C5BA">
        <w:rPr>
          <w:rFonts w:ascii="Arial" w:hAnsi="Arial" w:eastAsia="Arial" w:cs="Arial"/>
          <w:color w:val="1A1918"/>
        </w:rPr>
        <w:t xml:space="preserve">While diversity, equity and inclusion have always been central to the work, we recognised that we had an even greater role to play in becoming a truly proactive and anti-racist organisation. The organisation decided to use this difficult time to celebrate the achievements and highlight the struggles of Black artists, showcasing their depth, range of experience, and insight. Giving them a platform to create and share their artistry. </w:t>
      </w:r>
    </w:p>
    <w:p w:rsidR="002B3064" w:rsidP="44802D42" w:rsidRDefault="002B3064" w14:paraId="4A5564D7" w14:textId="2F612A55">
      <w:pPr>
        <w:pStyle w:val="Normal"/>
        <w:shd w:val="clear" w:color="auto" w:fill="FFFFFF" w:themeFill="background1"/>
      </w:pPr>
      <w:r w:rsidRPr="44802D42" w:rsidR="44802D42">
        <w:rPr>
          <w:rFonts w:ascii="Arial" w:hAnsi="Arial" w:eastAsia="Arial" w:cs="Arial"/>
          <w:color w:val="1A1918"/>
        </w:rPr>
        <w:t xml:space="preserve"> </w:t>
      </w:r>
    </w:p>
    <w:p w:rsidR="002B3064" w:rsidP="44802D42" w:rsidRDefault="002B3064" w14:paraId="2E9E8666" w14:textId="0594727A">
      <w:pPr>
        <w:pStyle w:val="Normal"/>
        <w:shd w:val="clear" w:color="auto" w:fill="FFFFFF" w:themeFill="background1"/>
      </w:pPr>
      <w:r w:rsidRPr="44802D42" w:rsidR="44802D42">
        <w:rPr>
          <w:rFonts w:ascii="Arial" w:hAnsi="Arial" w:eastAsia="Arial" w:cs="Arial"/>
          <w:color w:val="1A1918"/>
        </w:rPr>
        <w:t xml:space="preserve">During the Covid-19 pandemic, seven artists channelled their voices into compelling pieces using a variety of art-forms such as music, poetry, visual art and film making and using a range of DIY tools such as smartphones, home studios, and ancestry kits. The films, made by Brodie Arthur, Tia Hume-Jennings, Malik Lidgett, Anita Welsh, Amber </w:t>
      </w:r>
      <w:proofErr w:type="spellStart"/>
      <w:r w:rsidRPr="44802D42" w:rsidR="44802D42">
        <w:rPr>
          <w:rFonts w:ascii="Arial" w:hAnsi="Arial" w:eastAsia="Arial" w:cs="Arial"/>
          <w:color w:val="1A1918"/>
        </w:rPr>
        <w:t>Akaunu</w:t>
      </w:r>
      <w:proofErr w:type="spellEnd"/>
      <w:r w:rsidRPr="44802D42" w:rsidR="44802D42">
        <w:rPr>
          <w:rFonts w:ascii="Arial" w:hAnsi="Arial" w:eastAsia="Arial" w:cs="Arial"/>
          <w:color w:val="1A1918"/>
        </w:rPr>
        <w:t xml:space="preserve">, Dorcas </w:t>
      </w:r>
      <w:proofErr w:type="spellStart"/>
      <w:r w:rsidRPr="44802D42" w:rsidR="44802D42">
        <w:rPr>
          <w:rFonts w:ascii="Arial" w:hAnsi="Arial" w:eastAsia="Arial" w:cs="Arial"/>
          <w:color w:val="1A1918"/>
        </w:rPr>
        <w:t>Sebuyange</w:t>
      </w:r>
      <w:proofErr w:type="spellEnd"/>
      <w:r w:rsidRPr="44802D42" w:rsidR="44802D42">
        <w:rPr>
          <w:rFonts w:ascii="Arial" w:hAnsi="Arial" w:eastAsia="Arial" w:cs="Arial"/>
          <w:color w:val="1A1918"/>
        </w:rPr>
        <w:t xml:space="preserve"> and Paislie Reid have been released since 2020, each with a unique voice and powerful story to tell. </w:t>
      </w:r>
    </w:p>
    <w:p w:rsidR="002B3064" w:rsidP="44802D42" w:rsidRDefault="002B3064" w14:paraId="506C6366" w14:textId="4A677D1B">
      <w:pPr>
        <w:pStyle w:val="Normal"/>
        <w:shd w:val="clear" w:color="auto" w:fill="FFFFFF" w:themeFill="background1"/>
        <w:rPr>
          <w:rFonts w:ascii="Arial" w:hAnsi="Arial" w:eastAsia="Arial" w:cs="Arial"/>
          <w:color w:val="1A1918"/>
        </w:rPr>
      </w:pPr>
    </w:p>
    <w:p w:rsidR="7E152944" w:rsidP="7E152944" w:rsidRDefault="7E152944" w14:paraId="35F11F60" w14:textId="448DF44A">
      <w:pPr>
        <w:shd w:val="clear" w:color="auto" w:fill="FFFFFF" w:themeFill="background1"/>
        <w:rPr>
          <w:rFonts w:ascii="Arial" w:hAnsi="Arial" w:eastAsia="Arial" w:cs="Arial"/>
          <w:b w:val="1"/>
          <w:bCs w:val="1"/>
          <w:color w:val="1A1918"/>
        </w:rPr>
      </w:pPr>
      <w:r w:rsidRPr="7E152944" w:rsidR="7E152944">
        <w:rPr>
          <w:rFonts w:ascii="Arial" w:hAnsi="Arial" w:eastAsia="Arial" w:cs="Arial"/>
          <w:b w:val="1"/>
          <w:bCs w:val="1"/>
          <w:color w:val="1A1918"/>
        </w:rPr>
        <w:t>Content Warnings:</w:t>
      </w:r>
    </w:p>
    <w:p w:rsidR="7E152944" w:rsidP="084D6444" w:rsidRDefault="7E152944" w14:paraId="0A37C03B" w14:textId="388EA00B">
      <w:pPr>
        <w:pStyle w:val="Normal"/>
        <w:shd w:val="clear" w:color="auto" w:fill="FFFFFF" w:themeFill="background1"/>
        <w:rPr>
          <w:rFonts w:ascii="Arial" w:hAnsi="Arial" w:eastAsia="Arial" w:cs="Arial"/>
          <w:b w:val="0"/>
          <w:bCs w:val="0"/>
          <w:i w:val="0"/>
          <w:iCs w:val="0"/>
          <w:caps w:val="0"/>
          <w:smallCaps w:val="0"/>
          <w:noProof w:val="0"/>
          <w:color w:val="000000" w:themeColor="text1" w:themeTint="FF" w:themeShade="FF"/>
          <w:sz w:val="24"/>
          <w:szCs w:val="24"/>
          <w:lang w:val="en-GB"/>
        </w:rPr>
      </w:pPr>
      <w:r w:rsidRPr="084D6444" w:rsidR="084D6444">
        <w:rPr>
          <w:rFonts w:ascii="Arial" w:hAnsi="Arial" w:eastAsia="Arial" w:cs="Arial"/>
          <w:b w:val="0"/>
          <w:bCs w:val="0"/>
          <w:i w:val="0"/>
          <w:iCs w:val="0"/>
          <w:caps w:val="0"/>
          <w:smallCaps w:val="0"/>
          <w:noProof w:val="0"/>
          <w:color w:val="000000" w:themeColor="text1" w:themeTint="FF" w:themeShade="FF"/>
          <w:sz w:val="24"/>
          <w:szCs w:val="24"/>
          <w:lang w:val="en-GB"/>
        </w:rPr>
        <w:t>The videos contain clips and images of police brutality, racism, slavery, Black Lives Matter protests, ‘Jim Crow’/ racial segregation which some viewers may find it triggering or painful to watch. There are also mentions of racial profiling, murder, white privilege and allyship, the appropriation of black culture, colonisation and explicit language including use of the ‘</w:t>
      </w:r>
      <w:r w:rsidRPr="084D6444" w:rsidR="084D6444">
        <w:rPr>
          <w:rStyle w:val="normaltextrun"/>
          <w:rFonts w:ascii="Arial" w:hAnsi="Arial" w:eastAsia="" w:cs="Arial" w:eastAsiaTheme="majorEastAsia"/>
          <w:color w:val="000000" w:themeColor="text1" w:themeTint="FF" w:themeShade="FF"/>
          <w:sz w:val="24"/>
          <w:szCs w:val="24"/>
        </w:rPr>
        <w:t>N’ word.</w:t>
      </w:r>
    </w:p>
    <w:p w:rsidR="4B8EE555" w:rsidP="2C13EBA0" w:rsidRDefault="4B8EE555" w14:paraId="1401CEA2" w14:textId="044C0FD5">
      <w:pPr>
        <w:pStyle w:val="Normal"/>
        <w:shd w:val="clear" w:color="auto" w:fill="FFFFFF" w:themeFill="background1"/>
        <w:rPr>
          <w:rStyle w:val="normaltextrun"/>
          <w:rFonts w:ascii="Arial" w:hAnsi="Arial" w:eastAsia="" w:cs="Arial" w:eastAsiaTheme="majorEastAsia"/>
          <w:color w:val="000000" w:themeColor="text1" w:themeTint="FF" w:themeShade="FF"/>
          <w:sz w:val="24"/>
          <w:szCs w:val="24"/>
        </w:rPr>
      </w:pPr>
      <w:r w:rsidRPr="2C13EBA0" w:rsidR="2C13EBA0">
        <w:rPr>
          <w:rStyle w:val="normaltextrun"/>
          <w:rFonts w:ascii="Arial" w:hAnsi="Arial" w:eastAsia="" w:cs="Arial" w:eastAsiaTheme="majorEastAsia"/>
          <w:color w:val="000000" w:themeColor="text1" w:themeTint="FF" w:themeShade="FF"/>
          <w:sz w:val="24"/>
          <w:szCs w:val="24"/>
        </w:rPr>
        <w:t>If you need any more information about each individual film, please speak to us, or read the synopsis of each film below.</w:t>
      </w:r>
    </w:p>
    <w:p w:rsidR="38B3C9A7" w:rsidP="44802D42" w:rsidRDefault="38B3C9A7" w14:paraId="5A7C0D5C" w14:textId="373DF503">
      <w:pPr>
        <w:pStyle w:val="Normal"/>
        <w:shd w:val="clear" w:color="auto" w:fill="FFFFFF" w:themeFill="background1"/>
        <w:rPr>
          <w:rFonts w:ascii="Arial" w:hAnsi="Arial" w:eastAsia="Arial" w:cs="Arial"/>
          <w:color w:val="1A1918"/>
        </w:rPr>
      </w:pPr>
    </w:p>
    <w:p w:rsidR="2C13EBA0" w:rsidP="2C13EBA0" w:rsidRDefault="2C13EBA0" w14:paraId="3680EE93" w14:textId="32A0541A">
      <w:pPr>
        <w:pStyle w:val="Normal"/>
        <w:shd w:val="clear" w:color="auto" w:fill="FFFFFF" w:themeFill="background1"/>
        <w:rPr>
          <w:rFonts w:ascii="Arial" w:hAnsi="Arial" w:eastAsia="Arial" w:cs="Arial"/>
          <w:color w:val="1A1918"/>
        </w:rPr>
      </w:pPr>
    </w:p>
    <w:p w:rsidRPr="002B3064" w:rsidR="38B3C9A7" w:rsidP="38B3C9A7" w:rsidRDefault="38B3C9A7" w14:paraId="103849C2" w14:textId="6FCDC1C9">
      <w:pPr>
        <w:pStyle w:val="paragraph"/>
        <w:spacing w:before="0" w:beforeAutospacing="0" w:after="0" w:afterAutospacing="0"/>
        <w:rPr>
          <w:rStyle w:val="eop"/>
          <w:rFonts w:ascii="Arial" w:hAnsi="Arial" w:cs="Arial" w:eastAsiaTheme="majorEastAsia"/>
          <w:color w:val="ED4C2E"/>
          <w:sz w:val="36"/>
          <w:szCs w:val="36"/>
        </w:rPr>
      </w:pPr>
      <w:r w:rsidRPr="002B3064">
        <w:rPr>
          <w:rStyle w:val="normaltextrun"/>
          <w:rFonts w:ascii="Apercu" w:hAnsi="Apercu" w:cs="Segoe UI" w:eastAsiaTheme="majorEastAsia"/>
          <w:color w:val="ED4C2E"/>
          <w:sz w:val="36"/>
          <w:szCs w:val="36"/>
        </w:rPr>
        <w:t xml:space="preserve">2.Self-care Definition by Carol Cumberbatch </w:t>
      </w:r>
    </w:p>
    <w:p w:rsidR="42E298C9" w:rsidP="38B3C9A7" w:rsidRDefault="38B3C9A7" w14:paraId="26E7EC6E" w14:textId="3C3F77AC">
      <w:pPr>
        <w:shd w:val="clear" w:color="auto" w:fill="FFFFFF" w:themeFill="background1"/>
        <w:rPr>
          <w:rFonts w:ascii="Arial" w:hAnsi="Arial" w:eastAsia="Arial" w:cs="Arial"/>
          <w:color w:val="1A1918"/>
        </w:rPr>
      </w:pPr>
      <w:r w:rsidRPr="38B3C9A7">
        <w:rPr>
          <w:rFonts w:ascii="Arial" w:hAnsi="Arial" w:eastAsia="Arial" w:cs="Arial"/>
          <w:color w:val="1A1918"/>
        </w:rPr>
        <w:t>A definition of Self Care by Carol Cumberbatch, Artist, Drama therapist, Creative Clinical Supervisor, Wellness, Cultural &amp; Diversity Consultant</w:t>
      </w:r>
      <w:r w:rsidR="002B3064">
        <w:rPr>
          <w:rFonts w:ascii="Arial" w:hAnsi="Arial" w:eastAsia="Arial" w:cs="Arial"/>
          <w:color w:val="1A1918"/>
        </w:rPr>
        <w:t>:</w:t>
      </w:r>
    </w:p>
    <w:p w:rsidR="38B3C9A7" w:rsidP="73B93106" w:rsidRDefault="38B3C9A7" w14:paraId="05506EE4" w14:textId="7FB3A30E">
      <w:pPr>
        <w:shd w:val="clear" w:color="auto" w:fill="FFFFFF" w:themeFill="background1"/>
        <w:rPr>
          <w:rFonts w:ascii="Arial" w:hAnsi="Arial" w:eastAsia="Arial" w:cs="Arial"/>
          <w:color w:val="1A1918"/>
        </w:rPr>
      </w:pPr>
    </w:p>
    <w:p w:rsidR="42E298C9" w:rsidP="73B93106" w:rsidRDefault="73B93106" w14:paraId="06035F34" w14:textId="61D39FD9">
      <w:pPr>
        <w:shd w:val="clear" w:color="auto" w:fill="FFFFFF" w:themeFill="background1"/>
        <w:rPr>
          <w:rFonts w:ascii="Arial" w:hAnsi="Arial" w:eastAsia="Arial" w:cs="Arial"/>
          <w:color w:val="1A1918"/>
        </w:rPr>
      </w:pPr>
      <w:r w:rsidRPr="73B93106">
        <w:rPr>
          <w:rFonts w:ascii="Arial" w:hAnsi="Arial" w:eastAsia="Arial" w:cs="Arial"/>
          <w:color w:val="1A1918"/>
        </w:rPr>
        <w:t xml:space="preserve">Self-Care can be a myriad of things/activities that bring you joy, peace </w:t>
      </w:r>
      <w:r w:rsidR="002B3064">
        <w:rPr>
          <w:rFonts w:ascii="Arial" w:hAnsi="Arial" w:eastAsia="Arial" w:cs="Arial"/>
          <w:color w:val="1A1918"/>
        </w:rPr>
        <w:t>and/</w:t>
      </w:r>
      <w:r w:rsidRPr="73B93106">
        <w:rPr>
          <w:rFonts w:ascii="Arial" w:hAnsi="Arial" w:eastAsia="Arial" w:cs="Arial"/>
          <w:color w:val="1A1918"/>
        </w:rPr>
        <w:t xml:space="preserve">or contentment without harming you or anyone else. Self-care is an internal focus </w:t>
      </w:r>
      <w:r w:rsidR="002B3064">
        <w:rPr>
          <w:rFonts w:ascii="Arial" w:hAnsi="Arial" w:eastAsia="Arial" w:cs="Arial"/>
          <w:color w:val="1A1918"/>
        </w:rPr>
        <w:t>and</w:t>
      </w:r>
      <w:r w:rsidRPr="73B93106">
        <w:rPr>
          <w:rFonts w:ascii="Arial" w:hAnsi="Arial" w:eastAsia="Arial" w:cs="Arial"/>
          <w:color w:val="1A1918"/>
        </w:rPr>
        <w:t xml:space="preserve"> a life-long daily ritual that can develop our emotional </w:t>
      </w:r>
      <w:r w:rsidR="002B3064">
        <w:rPr>
          <w:rFonts w:ascii="Arial" w:hAnsi="Arial" w:eastAsia="Arial" w:cs="Arial"/>
          <w:color w:val="1A1918"/>
        </w:rPr>
        <w:t>and</w:t>
      </w:r>
      <w:r w:rsidRPr="73B93106">
        <w:rPr>
          <w:rFonts w:ascii="Arial" w:hAnsi="Arial" w:eastAsia="Arial" w:cs="Arial"/>
          <w:color w:val="1A1918"/>
        </w:rPr>
        <w:t xml:space="preserve"> psychological strength. Just like brushing our teeth twice daily contributes to good oral health, investing in self-care for ourselves throughout our days can</w:t>
      </w:r>
      <w:r w:rsidRPr="73B93106">
        <w:rPr>
          <w:rFonts w:ascii="Arial" w:hAnsi="Arial" w:eastAsia="Arial" w:cs="Arial"/>
          <w:color w:val="1A1918"/>
          <w:sz w:val="36"/>
          <w:szCs w:val="36"/>
        </w:rPr>
        <w:t xml:space="preserve"> </w:t>
      </w:r>
      <w:r w:rsidRPr="73B93106">
        <w:rPr>
          <w:rFonts w:ascii="Arial" w:hAnsi="Arial" w:eastAsia="Arial" w:cs="Arial"/>
          <w:color w:val="1A1918"/>
        </w:rPr>
        <w:t xml:space="preserve">contribute to improved emotional </w:t>
      </w:r>
      <w:r w:rsidR="002B3064">
        <w:rPr>
          <w:rFonts w:ascii="Arial" w:hAnsi="Arial" w:eastAsia="Arial" w:cs="Arial"/>
          <w:color w:val="1A1918"/>
        </w:rPr>
        <w:t>and</w:t>
      </w:r>
      <w:r w:rsidRPr="73B93106">
        <w:rPr>
          <w:rFonts w:ascii="Arial" w:hAnsi="Arial" w:eastAsia="Arial" w:cs="Arial"/>
          <w:color w:val="1A1918"/>
        </w:rPr>
        <w:t xml:space="preserve"> psychological strength, which in turn can support us to navigate challenging situations </w:t>
      </w:r>
      <w:r w:rsidR="002B3064">
        <w:rPr>
          <w:rFonts w:ascii="Arial" w:hAnsi="Arial" w:eastAsia="Arial" w:cs="Arial"/>
          <w:color w:val="1A1918"/>
        </w:rPr>
        <w:t>and</w:t>
      </w:r>
      <w:r w:rsidRPr="73B93106">
        <w:rPr>
          <w:rFonts w:ascii="Arial" w:hAnsi="Arial" w:eastAsia="Arial" w:cs="Arial"/>
          <w:color w:val="1A1918"/>
        </w:rPr>
        <w:t xml:space="preserve"> experiences.</w:t>
      </w:r>
    </w:p>
    <w:p w:rsidR="42E298C9" w:rsidP="42E298C9" w:rsidRDefault="42E298C9" w14:paraId="43FD4BB1" w14:textId="3FCB318A">
      <w:pPr>
        <w:shd w:val="clear" w:color="auto" w:fill="FFFFFF" w:themeFill="background1"/>
        <w:rPr>
          <w:rFonts w:ascii="Arial" w:hAnsi="Arial" w:eastAsia="Arial" w:cs="Arial"/>
        </w:rPr>
      </w:pPr>
    </w:p>
    <w:p w:rsidR="42E298C9" w:rsidP="38B3C9A7" w:rsidRDefault="38B3C9A7" w14:paraId="7D85E917" w14:textId="07D878DB">
      <w:pPr>
        <w:shd w:val="clear" w:color="auto" w:fill="FFFFFF" w:themeFill="background1"/>
        <w:rPr>
          <w:rFonts w:ascii="Arial" w:hAnsi="Arial" w:eastAsia="Arial" w:cs="Arial"/>
          <w:color w:val="1A1918"/>
        </w:rPr>
      </w:pPr>
      <w:r w:rsidRPr="38B3C9A7">
        <w:rPr>
          <w:rFonts w:ascii="Arial" w:hAnsi="Arial" w:eastAsia="Arial" w:cs="Arial"/>
          <w:color w:val="1A1918"/>
        </w:rPr>
        <w:t>Self-care is synonymous with self-compassion</w:t>
      </w:r>
      <w:r w:rsidR="002B3064">
        <w:rPr>
          <w:rFonts w:ascii="Arial" w:hAnsi="Arial" w:eastAsia="Arial" w:cs="Arial"/>
          <w:color w:val="1A1918"/>
        </w:rPr>
        <w:t xml:space="preserve"> and</w:t>
      </w:r>
      <w:r w:rsidRPr="38B3C9A7">
        <w:rPr>
          <w:rFonts w:ascii="Arial" w:hAnsi="Arial" w:eastAsia="Arial" w:cs="Arial"/>
          <w:color w:val="1A1918"/>
        </w:rPr>
        <w:t xml:space="preserve"> self-soothing </w:t>
      </w:r>
      <w:r w:rsidR="002B3064">
        <w:rPr>
          <w:rFonts w:ascii="Arial" w:hAnsi="Arial" w:eastAsia="Arial" w:cs="Arial"/>
          <w:color w:val="1A1918"/>
        </w:rPr>
        <w:t>we</w:t>
      </w:r>
      <w:r w:rsidRPr="38B3C9A7">
        <w:rPr>
          <w:rFonts w:ascii="Arial" w:hAnsi="Arial" w:eastAsia="Arial" w:cs="Arial"/>
          <w:color w:val="1A1918"/>
        </w:rPr>
        <w:t xml:space="preserve"> all refer to finding ways to direct care, attention, kindness </w:t>
      </w:r>
      <w:r w:rsidR="002B3064">
        <w:rPr>
          <w:rFonts w:ascii="Arial" w:hAnsi="Arial" w:eastAsia="Arial" w:cs="Arial"/>
          <w:color w:val="1A1918"/>
        </w:rPr>
        <w:t>and</w:t>
      </w:r>
      <w:r w:rsidRPr="38B3C9A7">
        <w:rPr>
          <w:rFonts w:ascii="Arial" w:hAnsi="Arial" w:eastAsia="Arial" w:cs="Arial"/>
          <w:color w:val="1A1918"/>
        </w:rPr>
        <w:t xml:space="preserve"> patience towards oneself, which can alleviate distress </w:t>
      </w:r>
      <w:r w:rsidR="002B3064">
        <w:rPr>
          <w:rFonts w:ascii="Arial" w:hAnsi="Arial" w:eastAsia="Arial" w:cs="Arial"/>
          <w:color w:val="1A1918"/>
        </w:rPr>
        <w:t>and</w:t>
      </w:r>
      <w:r w:rsidRPr="38B3C9A7">
        <w:rPr>
          <w:rFonts w:ascii="Arial" w:hAnsi="Arial" w:eastAsia="Arial" w:cs="Arial"/>
          <w:color w:val="1A1918"/>
        </w:rPr>
        <w:t xml:space="preserve"> safely activate happy </w:t>
      </w:r>
      <w:proofErr w:type="gramStart"/>
      <w:r w:rsidRPr="38B3C9A7">
        <w:rPr>
          <w:rFonts w:ascii="Arial" w:hAnsi="Arial" w:eastAsia="Arial" w:cs="Arial"/>
          <w:color w:val="1A1918"/>
        </w:rPr>
        <w:t>hormones;</w:t>
      </w:r>
      <w:proofErr w:type="gramEnd"/>
      <w:r w:rsidRPr="38B3C9A7">
        <w:rPr>
          <w:rFonts w:ascii="Arial" w:hAnsi="Arial" w:eastAsia="Arial" w:cs="Arial"/>
          <w:color w:val="1A1918"/>
        </w:rPr>
        <w:t xml:space="preserve"> endorphins, dopamine, serotonin </w:t>
      </w:r>
      <w:r w:rsidR="002B3064">
        <w:rPr>
          <w:rFonts w:ascii="Arial" w:hAnsi="Arial" w:eastAsia="Arial" w:cs="Arial"/>
          <w:color w:val="1A1918"/>
        </w:rPr>
        <w:t>and</w:t>
      </w:r>
      <w:r w:rsidRPr="38B3C9A7">
        <w:rPr>
          <w:rFonts w:ascii="Arial" w:hAnsi="Arial" w:eastAsia="Arial" w:cs="Arial"/>
          <w:color w:val="1A1918"/>
        </w:rPr>
        <w:t xml:space="preserve"> oxytocin. Self-care is as unique as you are, so getting to know yourself &amp; what brings you joy is an important first step in creating your own self-care go to activities. It could be a walk in the park, reading a book, a movie marathon that makes you laugh, listening to music or uplifting podcasts, a warm bubble bath or a cold shower, a run, being creative, having a lay in, etc...</w:t>
      </w:r>
    </w:p>
    <w:p w:rsidR="42E298C9" w:rsidP="42E298C9" w:rsidRDefault="42E298C9" w14:paraId="71385E22" w14:textId="11F43B9B">
      <w:pPr>
        <w:shd w:val="clear" w:color="auto" w:fill="FFFFFF" w:themeFill="background1"/>
        <w:rPr>
          <w:rFonts w:ascii="Arial" w:hAnsi="Arial" w:eastAsia="Arial" w:cs="Arial"/>
          <w:color w:val="1A1918"/>
        </w:rPr>
      </w:pPr>
      <w:r w:rsidRPr="42E298C9">
        <w:rPr>
          <w:rFonts w:ascii="Arial" w:hAnsi="Arial" w:eastAsia="Arial" w:cs="Arial"/>
          <w:color w:val="1A1918"/>
        </w:rPr>
        <w:t xml:space="preserve">Whatever you choose, the aim is to enjoy yourself without guilt or judgement, by gifting yourself with time to relax </w:t>
      </w:r>
      <w:r w:rsidR="002B3064">
        <w:rPr>
          <w:rFonts w:ascii="Arial" w:hAnsi="Arial" w:eastAsia="Arial" w:cs="Arial"/>
          <w:color w:val="1A1918"/>
        </w:rPr>
        <w:t>and</w:t>
      </w:r>
      <w:r w:rsidRPr="42E298C9">
        <w:rPr>
          <w:rFonts w:ascii="Arial" w:hAnsi="Arial" w:eastAsia="Arial" w:cs="Arial"/>
          <w:color w:val="1A1918"/>
        </w:rPr>
        <w:t xml:space="preserve"> recharge in different ways.</w:t>
      </w:r>
    </w:p>
    <w:p w:rsidR="3CBC6EC9" w:rsidP="3CBC6EC9" w:rsidRDefault="3CBC6EC9" w14:paraId="5B7C4823" w14:textId="69A9DF8D">
      <w:pPr>
        <w:rPr>
          <w:rFonts w:ascii="Apercu" w:hAnsi="Apercu" w:eastAsia="Apercu" w:cs="Apercu"/>
          <w:sz w:val="36"/>
          <w:szCs w:val="36"/>
        </w:rPr>
      </w:pPr>
    </w:p>
    <w:p w:rsidR="4B8EE555" w:rsidP="4B8EE555" w:rsidRDefault="4B8EE555" w14:paraId="7035BD2D" w14:textId="6D47DD90">
      <w:pPr>
        <w:pStyle w:val="paragraph"/>
        <w:spacing w:before="0" w:beforeAutospacing="off" w:after="0" w:afterAutospacing="off" w:line="259" w:lineRule="auto"/>
        <w:rPr>
          <w:rStyle w:val="normaltextrun"/>
          <w:rFonts w:ascii="Apercu" w:hAnsi="Apercu" w:eastAsia="" w:cs="Segoe UI" w:eastAsiaTheme="majorEastAsia"/>
          <w:color w:val="ED4C2E"/>
          <w:sz w:val="36"/>
          <w:szCs w:val="36"/>
        </w:rPr>
      </w:pPr>
      <w:r w:rsidRPr="5FDB25A3" w:rsidR="5FDB25A3">
        <w:rPr>
          <w:rStyle w:val="normaltextrun"/>
          <w:rFonts w:ascii="Apercu" w:hAnsi="Apercu" w:eastAsia="" w:cs="Segoe UI" w:eastAsiaTheme="majorEastAsia"/>
          <w:color w:val="ED4C2E"/>
          <w:sz w:val="36"/>
          <w:szCs w:val="36"/>
        </w:rPr>
        <w:t>3.Synopsis of the films</w:t>
      </w:r>
    </w:p>
    <w:p w:rsidR="4B8EE555" w:rsidP="641723A2" w:rsidRDefault="4B8EE555" w14:paraId="7B62CA14" w14:textId="0A5FDE47">
      <w:pPr>
        <w:pStyle w:val="paragraph"/>
        <w:spacing w:before="0" w:beforeAutospacing="off" w:after="0" w:afterAutospacing="off" w:line="259" w:lineRule="auto"/>
        <w:rPr>
          <w:rStyle w:val="normaltextrun"/>
          <w:rFonts w:ascii="Arial" w:hAnsi="Arial" w:eastAsia="" w:cs="Arial" w:eastAsiaTheme="majorEastAsia"/>
          <w:b w:val="1"/>
          <w:bCs w:val="1"/>
          <w:noProof w:val="0"/>
          <w:color w:val="000000" w:themeColor="text1" w:themeTint="FF" w:themeShade="FF"/>
          <w:sz w:val="28"/>
          <w:szCs w:val="28"/>
          <w:lang w:val="en-GB"/>
        </w:rPr>
      </w:pPr>
      <w:r w:rsidRPr="5FDB25A3" w:rsidR="5FDB25A3">
        <w:rPr>
          <w:rStyle w:val="normaltextrun"/>
          <w:rFonts w:ascii="Arial" w:hAnsi="Arial" w:eastAsia="" w:cs="Arial" w:eastAsiaTheme="majorEastAsia"/>
          <w:b w:val="1"/>
          <w:bCs w:val="1"/>
          <w:color w:val="ED4C2E"/>
        </w:rPr>
        <w:t>1. Brodie Arthur:</w:t>
      </w:r>
      <w:r w:rsidRPr="5FDB25A3" w:rsidR="5FDB25A3">
        <w:rPr>
          <w:rStyle w:val="normaltextrun"/>
          <w:rFonts w:ascii="Arial" w:hAnsi="Arial" w:eastAsia="" w:cs="Arial" w:eastAsiaTheme="majorEastAsia"/>
          <w:i w:val="1"/>
          <w:iCs w:val="1"/>
          <w:color w:val="ED4C2E"/>
          <w:sz w:val="22"/>
          <w:szCs w:val="22"/>
        </w:rPr>
        <w:t xml:space="preserve"> </w:t>
      </w:r>
      <w:r w:rsidRPr="5FDB25A3" w:rsidR="5FDB25A3">
        <w:rPr>
          <w:rFonts w:ascii="Arial" w:hAnsi="Arial" w:eastAsia="Arial" w:cs="Arial"/>
          <w:b w:val="1"/>
          <w:bCs w:val="1"/>
          <w:i w:val="1"/>
          <w:iCs w:val="1"/>
          <w:caps w:val="0"/>
          <w:smallCaps w:val="0"/>
          <w:noProof w:val="0"/>
          <w:color w:val="C00000"/>
          <w:sz w:val="24"/>
          <w:szCs w:val="24"/>
          <w:lang w:val="en-GB"/>
        </w:rPr>
        <w:t>‘All day, every day when you’re brown it never goes away.’</w:t>
      </w:r>
    </w:p>
    <w:p w:rsidR="1004C5BA" w:rsidP="4B8EE555" w:rsidRDefault="1004C5BA" w14:paraId="00DD5459" w14:textId="650CC65A">
      <w:pPr>
        <w:spacing w:before="0" w:beforeAutospacing="off" w:after="0" w:afterAutospacing="off" w:line="259" w:lineRule="auto"/>
        <w:rPr>
          <w:rStyle w:val="normaltextrun"/>
          <w:rFonts w:ascii="Arial" w:hAnsi="Arial" w:eastAsia="" w:cs="Arial" w:eastAsiaTheme="majorEastAsia"/>
          <w:color w:val="000000" w:themeColor="text1" w:themeTint="FF" w:themeShade="FF"/>
          <w:sz w:val="24"/>
          <w:szCs w:val="24"/>
        </w:rPr>
      </w:pPr>
      <w:r w:rsidRPr="084D6444" w:rsidR="084D6444">
        <w:rPr>
          <w:rFonts w:ascii="Arial" w:hAnsi="Arial" w:eastAsia="Arial" w:cs="Arial"/>
          <w:b w:val="0"/>
          <w:bCs w:val="0"/>
          <w:i w:val="0"/>
          <w:iCs w:val="0"/>
          <w:caps w:val="0"/>
          <w:smallCaps w:val="0"/>
          <w:noProof w:val="0"/>
          <w:color w:val="000000" w:themeColor="text1" w:themeTint="FF" w:themeShade="FF"/>
          <w:sz w:val="24"/>
          <w:szCs w:val="24"/>
          <w:lang w:val="en-GB"/>
        </w:rPr>
        <w:t xml:space="preserve">A short emotive piece in which </w:t>
      </w:r>
      <w:r w:rsidRPr="084D6444" w:rsidR="084D6444">
        <w:rPr>
          <w:rFonts w:ascii="Arial" w:hAnsi="Arial" w:eastAsia="Arial" w:cs="Arial"/>
          <w:b w:val="0"/>
          <w:bCs w:val="0"/>
          <w:i w:val="0"/>
          <w:iCs w:val="0"/>
          <w:caps w:val="0"/>
          <w:smallCaps w:val="0"/>
          <w:noProof w:val="0"/>
          <w:color w:val="131313"/>
          <w:sz w:val="24"/>
          <w:szCs w:val="24"/>
          <w:lang w:val="en-GB"/>
        </w:rPr>
        <w:t>actress, mother and business owner</w:t>
      </w:r>
      <w:r w:rsidRPr="084D6444" w:rsidR="084D6444">
        <w:rPr>
          <w:rFonts w:ascii="Arial" w:hAnsi="Arial" w:eastAsia="Arial" w:cs="Arial"/>
          <w:b w:val="0"/>
          <w:bCs w:val="0"/>
          <w:i w:val="0"/>
          <w:iCs w:val="0"/>
          <w:caps w:val="0"/>
          <w:smallCaps w:val="0"/>
          <w:noProof w:val="0"/>
          <w:color w:val="000000" w:themeColor="text1" w:themeTint="FF" w:themeShade="FF"/>
          <w:sz w:val="24"/>
          <w:szCs w:val="24"/>
          <w:lang w:val="en-GB"/>
        </w:rPr>
        <w:t xml:space="preserve"> Brodie Arthur shares her personal experiences as a Black woman. Within the content of this piece, Brodie passionately speaks of racism, murder, white privilege and allyship, the appropriation of Black culture and the historical treatment of black people through slavery, colonisation. There is also explicit use of the ‘</w:t>
      </w:r>
      <w:r w:rsidRPr="084D6444" w:rsidR="084D6444">
        <w:rPr>
          <w:rStyle w:val="normaltextrun"/>
          <w:rFonts w:ascii="Arial" w:hAnsi="Arial" w:eastAsia="" w:cs="Arial" w:eastAsiaTheme="majorEastAsia"/>
          <w:color w:val="000000" w:themeColor="text1" w:themeTint="FF" w:themeShade="FF"/>
          <w:sz w:val="24"/>
          <w:szCs w:val="24"/>
        </w:rPr>
        <w:t xml:space="preserve">N’ word within this powerful, moving piece. </w:t>
      </w:r>
    </w:p>
    <w:p w:rsidR="002B3064" w:rsidP="4B8EE555" w:rsidRDefault="002B3064" w14:paraId="34F42DCC" w14:textId="77777777">
      <w:pPr>
        <w:pStyle w:val="paragraph"/>
        <w:spacing w:before="0" w:beforeAutospacing="off" w:after="0" w:afterAutospacing="off" w:line="259" w:lineRule="auto"/>
        <w:rPr>
          <w:rStyle w:val="normaltextrun"/>
          <w:rFonts w:ascii="Arial" w:hAnsi="Arial" w:eastAsia="" w:cs="Arial" w:eastAsiaTheme="majorEastAsia"/>
          <w:color w:val="000000" w:themeColor="text1"/>
        </w:rPr>
      </w:pPr>
    </w:p>
    <w:p w:rsidR="4B8EE555" w:rsidP="5FDB25A3" w:rsidRDefault="4B8EE555" w14:paraId="23BAF8C8" w14:textId="46C77C23">
      <w:pPr>
        <w:pStyle w:val="paragraph"/>
        <w:spacing w:before="0" w:beforeAutospacing="off" w:after="0" w:afterAutospacing="off" w:line="259" w:lineRule="auto"/>
        <w:rPr>
          <w:rStyle w:val="normaltextrun"/>
          <w:rFonts w:ascii="Arial" w:hAnsi="Arial" w:eastAsia="" w:cs="Arial" w:eastAsiaTheme="majorEastAsia"/>
          <w:noProof w:val="0"/>
          <w:color w:val="000000" w:themeColor="text1" w:themeTint="FF" w:themeShade="FF"/>
          <w:lang w:val="en-GB"/>
        </w:rPr>
      </w:pPr>
      <w:r w:rsidRPr="5FDB25A3" w:rsidR="5FDB25A3">
        <w:rPr>
          <w:rStyle w:val="normaltextrun"/>
          <w:rFonts w:ascii="Arial" w:hAnsi="Arial" w:eastAsia="" w:cs="Arial" w:eastAsiaTheme="majorEastAsia"/>
          <w:b w:val="1"/>
          <w:bCs w:val="1"/>
          <w:color w:val="ED4C2E"/>
        </w:rPr>
        <w:t>2.</w:t>
      </w:r>
      <w:r w:rsidRPr="5FDB25A3" w:rsidR="5FDB25A3">
        <w:rPr>
          <w:rStyle w:val="normaltextrun"/>
          <w:rFonts w:ascii="Arial" w:hAnsi="Arial" w:eastAsia="" w:cs="Arial" w:eastAsiaTheme="majorEastAsia"/>
          <w:b w:val="1"/>
          <w:bCs w:val="1"/>
          <w:color w:val="ED4C2E"/>
        </w:rPr>
        <w:t xml:space="preserve"> </w:t>
      </w:r>
      <w:r w:rsidRPr="5FDB25A3" w:rsidR="5FDB25A3">
        <w:rPr>
          <w:rFonts w:ascii="Arial" w:hAnsi="Arial" w:eastAsia="Arial" w:cs="Arial"/>
          <w:b w:val="1"/>
          <w:bCs w:val="1"/>
          <w:i w:val="0"/>
          <w:iCs w:val="0"/>
          <w:caps w:val="0"/>
          <w:smallCaps w:val="0"/>
          <w:strike w:val="0"/>
          <w:dstrike w:val="0"/>
          <w:noProof w:val="0"/>
          <w:color w:val="ED4C2E"/>
          <w:sz w:val="24"/>
          <w:szCs w:val="24"/>
          <w:u w:val="none"/>
          <w:lang w:val="en-GB"/>
        </w:rPr>
        <w:t>Tia Hume-Jennings:</w:t>
      </w:r>
      <w:r w:rsidRPr="5FDB25A3" w:rsidR="5FDB25A3">
        <w:rPr>
          <w:rFonts w:ascii="Arial" w:hAnsi="Arial" w:eastAsia="Arial" w:cs="Arial"/>
          <w:b w:val="1"/>
          <w:bCs w:val="1"/>
          <w:i w:val="0"/>
          <w:iCs w:val="0"/>
          <w:caps w:val="0"/>
          <w:smallCaps w:val="0"/>
          <w:strike w:val="0"/>
          <w:dstrike w:val="0"/>
          <w:noProof w:val="0"/>
          <w:color w:val="FF5C33"/>
          <w:sz w:val="24"/>
          <w:szCs w:val="24"/>
          <w:u w:val="none"/>
          <w:lang w:val="en-GB"/>
        </w:rPr>
        <w:t xml:space="preserve"> </w:t>
      </w:r>
      <w:r w:rsidRPr="5FDB25A3" w:rsidR="5FDB25A3">
        <w:rPr>
          <w:rFonts w:ascii="Arial" w:hAnsi="Arial" w:eastAsia="Arial" w:cs="Arial"/>
          <w:b w:val="1"/>
          <w:bCs w:val="1"/>
          <w:i w:val="1"/>
          <w:iCs w:val="1"/>
          <w:caps w:val="0"/>
          <w:smallCaps w:val="0"/>
          <w:strike w:val="0"/>
          <w:dstrike w:val="0"/>
          <w:noProof w:val="0"/>
          <w:color w:val="C00000"/>
          <w:sz w:val="24"/>
          <w:szCs w:val="24"/>
          <w:u w:val="none"/>
          <w:lang w:val="en-GB"/>
        </w:rPr>
        <w:t>‘BLM’</w:t>
      </w:r>
    </w:p>
    <w:p w:rsidR="4B8EE555" w:rsidP="5FDB25A3" w:rsidRDefault="4B8EE555" w14:paraId="68CCE7AB" w14:textId="143BCA8D">
      <w:pPr>
        <w:spacing w:before="0" w:beforeAutospacing="off" w:after="0" w:afterAutospacing="off" w:line="259"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pPr>
      <w:r w:rsidRPr="5FDB25A3" w:rsidR="5FDB25A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The artist Tia Hume-Jennings sings a powerful and heartfelt song expressing feelings around racial profiling and how the job of the police is to protect citizens from threat, yet the lives of Black people are often under threat at the hands of the police. Her beautiful voice plays on top of a video of images, scenes, and speeches at Black Lives Matter protests as well as clips of violent police encounters.</w:t>
      </w:r>
    </w:p>
    <w:p w:rsidR="4B8EE555" w:rsidP="3EA2788F" w:rsidRDefault="4B8EE555" w14:paraId="26FEE4F4" w14:textId="7A586830">
      <w:pPr>
        <w:pStyle w:val="Normal"/>
        <w:spacing w:before="0" w:beforeAutospacing="off" w:after="0" w:afterAutospacing="off" w:line="259" w:lineRule="auto"/>
        <w:rPr>
          <w:rFonts w:ascii="Arial" w:hAnsi="Arial" w:eastAsia="Arial" w:cs="Arial"/>
          <w:b w:val="0"/>
          <w:bCs w:val="0"/>
          <w:i w:val="0"/>
          <w:iCs w:val="0"/>
          <w:caps w:val="0"/>
          <w:smallCaps w:val="0"/>
          <w:strike w:val="0"/>
          <w:dstrike w:val="0"/>
          <w:noProof w:val="0"/>
          <w:color w:val="000000" w:themeColor="text1" w:themeTint="FF" w:themeShade="FF"/>
          <w:sz w:val="28"/>
          <w:szCs w:val="28"/>
          <w:u w:val="none"/>
          <w:lang w:val="en-GB"/>
        </w:rPr>
      </w:pPr>
    </w:p>
    <w:p w:rsidR="3EA2788F" w:rsidP="5FDB25A3" w:rsidRDefault="3EA2788F" w14:paraId="084830B9" w14:textId="62E95A77">
      <w:pPr>
        <w:pStyle w:val="paragraph"/>
        <w:spacing w:before="0" w:beforeAutospacing="off" w:after="0" w:afterAutospacing="off" w:line="259" w:lineRule="auto"/>
        <w:rPr>
          <w:rFonts w:ascii="Arial" w:hAnsi="Arial" w:eastAsia="Arial" w:cs="Arial"/>
          <w:b w:val="1"/>
          <w:bCs w:val="1"/>
          <w:i w:val="0"/>
          <w:iCs w:val="0"/>
          <w:caps w:val="0"/>
          <w:smallCaps w:val="0"/>
          <w:noProof w:val="0"/>
          <w:color w:val="000000" w:themeColor="text1" w:themeTint="FF" w:themeShade="FF"/>
          <w:sz w:val="28"/>
          <w:szCs w:val="28"/>
          <w:lang w:val="en-GB"/>
        </w:rPr>
      </w:pPr>
      <w:r w:rsidRPr="5FDB25A3" w:rsidR="5FDB25A3">
        <w:rPr>
          <w:rStyle w:val="normaltextrun"/>
          <w:rFonts w:ascii="Arial" w:hAnsi="Arial" w:eastAsia="" w:cs="Arial" w:eastAsiaTheme="majorEastAsia"/>
          <w:b w:val="1"/>
          <w:bCs w:val="1"/>
          <w:color w:val="ED4C2E"/>
        </w:rPr>
        <w:t xml:space="preserve">3. Amber </w:t>
      </w:r>
      <w:proofErr w:type="spellStart"/>
      <w:r w:rsidRPr="5FDB25A3" w:rsidR="5FDB25A3">
        <w:rPr>
          <w:rStyle w:val="normaltextrun"/>
          <w:rFonts w:ascii="Arial" w:hAnsi="Arial" w:eastAsia="" w:cs="Arial" w:eastAsiaTheme="majorEastAsia"/>
          <w:b w:val="1"/>
          <w:bCs w:val="1"/>
          <w:color w:val="ED4C2E"/>
        </w:rPr>
        <w:t>Akaunu</w:t>
      </w:r>
      <w:proofErr w:type="spellEnd"/>
      <w:r w:rsidRPr="5FDB25A3" w:rsidR="5FDB25A3">
        <w:rPr>
          <w:rStyle w:val="normaltextrun"/>
          <w:rFonts w:ascii="Arial" w:hAnsi="Arial" w:eastAsia="" w:cs="Arial" w:eastAsiaTheme="majorEastAsia"/>
          <w:b w:val="1"/>
          <w:bCs w:val="1"/>
          <w:color w:val="ED4C2E"/>
        </w:rPr>
        <w:t>:</w:t>
      </w:r>
      <w:r w:rsidRPr="5FDB25A3" w:rsidR="5FDB25A3">
        <w:rPr>
          <w:rStyle w:val="normaltextrun"/>
          <w:rFonts w:ascii="Arial" w:hAnsi="Arial" w:eastAsia="" w:cs="Arial" w:eastAsiaTheme="majorEastAsia"/>
          <w:b w:val="1"/>
          <w:bCs w:val="1"/>
          <w:color w:val="ED4C2E"/>
          <w:sz w:val="28"/>
          <w:szCs w:val="28"/>
        </w:rPr>
        <w:t xml:space="preserve"> </w:t>
      </w:r>
      <w:r w:rsidRPr="5FDB25A3" w:rsidR="5FDB25A3">
        <w:rPr>
          <w:rStyle w:val="normaltextrun"/>
          <w:rFonts w:ascii="Arial" w:hAnsi="Arial" w:eastAsia="" w:cs="Arial" w:eastAsiaTheme="majorEastAsia"/>
          <w:b w:val="1"/>
          <w:bCs w:val="1"/>
          <w:i w:val="1"/>
          <w:iCs w:val="1"/>
          <w:color w:val="BF4E14" w:themeColor="accent2" w:themeTint="FF" w:themeShade="BF"/>
          <w:sz w:val="24"/>
          <w:szCs w:val="24"/>
        </w:rPr>
        <w:t>‘</w:t>
      </w:r>
      <w:r w:rsidRPr="5FDB25A3" w:rsidR="5FDB25A3">
        <w:rPr>
          <w:rFonts w:ascii="Arial" w:hAnsi="Arial" w:eastAsia="Arial" w:cs="Arial"/>
          <w:b w:val="1"/>
          <w:bCs w:val="1"/>
          <w:i w:val="1"/>
          <w:iCs w:val="1"/>
          <w:caps w:val="0"/>
          <w:smallCaps w:val="0"/>
          <w:strike w:val="0"/>
          <w:dstrike w:val="0"/>
          <w:noProof w:val="0"/>
          <w:color w:val="BF4E14" w:themeColor="accent2" w:themeTint="FF" w:themeShade="BF"/>
          <w:sz w:val="24"/>
          <w:szCs w:val="24"/>
          <w:u w:val="none"/>
          <w:lang w:val="en-GB"/>
        </w:rPr>
        <w:t xml:space="preserve">Agudas’ </w:t>
      </w:r>
    </w:p>
    <w:p w:rsidR="3EA2788F" w:rsidP="5FDB25A3" w:rsidRDefault="3EA2788F" w14:paraId="3D75A41A" w14:textId="5A5C57ED">
      <w:pPr>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FDB25A3" w:rsidR="5FDB25A3">
        <w:rPr>
          <w:rFonts w:ascii="Arial" w:hAnsi="Arial" w:eastAsia="Arial" w:cs="Arial"/>
          <w:b w:val="0"/>
          <w:bCs w:val="0"/>
          <w:i w:val="0"/>
          <w:iCs w:val="0"/>
          <w:caps w:val="0"/>
          <w:smallCaps w:val="0"/>
          <w:noProof w:val="0"/>
          <w:color w:val="000000" w:themeColor="text1" w:themeTint="FF" w:themeShade="FF"/>
          <w:sz w:val="24"/>
          <w:szCs w:val="24"/>
          <w:lang w:val="en-GB"/>
        </w:rPr>
        <w:t xml:space="preserve">In this short film, Amber explores her family history and the discovery that her ancestors were enslaved. Amber poetically shares this emotional journey as she tries to make sense of the conflicting feelings of hate and gratitude. The book </w:t>
      </w:r>
      <w:r w:rsidRPr="5FDB25A3" w:rsidR="5FDB25A3">
        <w:rPr>
          <w:rFonts w:ascii="Arial" w:hAnsi="Arial" w:eastAsia="Arial" w:cs="Arial"/>
          <w:b w:val="0"/>
          <w:bCs w:val="0"/>
          <w:i w:val="1"/>
          <w:iCs w:val="1"/>
          <w:caps w:val="0"/>
          <w:smallCaps w:val="0"/>
          <w:noProof w:val="0"/>
          <w:color w:val="000000" w:themeColor="text1" w:themeTint="FF" w:themeShade="FF"/>
          <w:sz w:val="24"/>
          <w:szCs w:val="24"/>
          <w:lang w:val="en-GB"/>
        </w:rPr>
        <w:t>'Afro-Brazilians</w:t>
      </w:r>
      <w:r w:rsidRPr="5FDB25A3" w:rsidR="5FDB25A3">
        <w:rPr>
          <w:rFonts w:ascii="Arial" w:hAnsi="Arial" w:eastAsia="Arial" w:cs="Arial"/>
          <w:b w:val="0"/>
          <w:bCs w:val="0"/>
          <w:i w:val="0"/>
          <w:iCs w:val="0"/>
          <w:caps w:val="0"/>
          <w:smallCaps w:val="0"/>
          <w:noProof w:val="0"/>
          <w:color w:val="000000" w:themeColor="text1" w:themeTint="FF" w:themeShade="FF"/>
          <w:sz w:val="24"/>
          <w:szCs w:val="24"/>
          <w:lang w:val="en-GB"/>
        </w:rPr>
        <w:t>' is featured throughout the film as it was a significant reference in Amber's research around Nigeria and Brazil's intertwining history. There are also clips of and speeches from ‘Black Lives Matter’ protests.</w:t>
      </w:r>
    </w:p>
    <w:p w:rsidRPr="002B3064" w:rsidR="002B3064" w:rsidP="7108FE33" w:rsidRDefault="002B3064" w14:paraId="08773BE0" w14:textId="76661A0C">
      <w:pPr>
        <w:spacing w:before="0" w:beforeAutospacing="0" w:after="0" w:afterAutospacing="0" w:line="259" w:lineRule="auto"/>
      </w:pPr>
    </w:p>
    <w:p w:rsidR="0A9551DD" w:rsidP="5FDB25A3" w:rsidRDefault="0A9551DD" w14:paraId="17916175" w14:textId="584DDA56">
      <w:pPr>
        <w:pStyle w:val="Normal"/>
        <w:spacing w:before="0" w:beforeAutospacing="off" w:after="0" w:afterAutospacing="off" w:line="259" w:lineRule="auto"/>
        <w:rPr>
          <w:rFonts w:ascii="Arial" w:hAnsi="Arial" w:eastAsia="Arial" w:cs="Arial"/>
          <w:b w:val="1"/>
          <w:bCs w:val="1"/>
          <w:i w:val="0"/>
          <w:iCs w:val="0"/>
          <w:caps w:val="0"/>
          <w:smallCaps w:val="0"/>
          <w:strike w:val="0"/>
          <w:dstrike w:val="0"/>
          <w:noProof w:val="0"/>
          <w:color w:val="BF4E14" w:themeColor="accent2" w:themeTint="FF" w:themeShade="BF"/>
          <w:sz w:val="28"/>
          <w:szCs w:val="28"/>
          <w:u w:val="none"/>
          <w:lang w:val="en-GB"/>
        </w:rPr>
      </w:pPr>
      <w:r w:rsidRPr="5FDB25A3" w:rsidR="5FDB25A3">
        <w:rPr>
          <w:rStyle w:val="normaltextrun"/>
          <w:rFonts w:ascii="Arial" w:hAnsi="Arial" w:eastAsia="" w:cs="Arial" w:eastAsiaTheme="majorEastAsia"/>
          <w:b w:val="1"/>
          <w:bCs w:val="1"/>
          <w:color w:val="ED4C2E"/>
        </w:rPr>
        <w:t>4. Malik Lidgett:</w:t>
      </w:r>
      <w:r w:rsidRPr="5FDB25A3" w:rsidR="5FDB25A3">
        <w:rPr>
          <w:rStyle w:val="normaltextrun"/>
          <w:rFonts w:ascii="Arial" w:hAnsi="Arial" w:eastAsia="" w:cs="Arial" w:eastAsiaTheme="majorEastAsia"/>
          <w:b w:val="1"/>
          <w:bCs w:val="1"/>
          <w:color w:val="BF4E14" w:themeColor="accent2" w:themeTint="FF" w:themeShade="BF"/>
          <w:sz w:val="28"/>
          <w:szCs w:val="28"/>
        </w:rPr>
        <w:t xml:space="preserve"> </w:t>
      </w:r>
      <w:r w:rsidRPr="5FDB25A3" w:rsidR="5FDB25A3">
        <w:rPr>
          <w:rStyle w:val="normaltextrun"/>
          <w:rFonts w:ascii="Arial" w:hAnsi="Arial" w:eastAsia="" w:cs="Arial" w:eastAsiaTheme="majorEastAsia"/>
          <w:b w:val="1"/>
          <w:bCs w:val="1"/>
          <w:color w:val="BF4E14" w:themeColor="accent2" w:themeTint="FF" w:themeShade="BF"/>
          <w:sz w:val="24"/>
          <w:szCs w:val="24"/>
        </w:rPr>
        <w:t>‘Black Man’</w:t>
      </w:r>
    </w:p>
    <w:p w:rsidR="0A9551DD" w:rsidP="5FDB25A3" w:rsidRDefault="0A9551DD" w14:paraId="2D0CCEF3" w14:textId="1DC4C629">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FDB25A3" w:rsidR="5FDB25A3">
        <w:rPr>
          <w:rFonts w:ascii="Arial" w:hAnsi="Arial" w:eastAsia="Arial" w:cs="Arial"/>
          <w:b w:val="0"/>
          <w:bCs w:val="0"/>
          <w:i w:val="0"/>
          <w:iCs w:val="0"/>
          <w:caps w:val="0"/>
          <w:smallCaps w:val="0"/>
          <w:noProof w:val="0"/>
          <w:color w:val="333333"/>
          <w:sz w:val="24"/>
          <w:szCs w:val="24"/>
          <w:lang w:val="en-GB"/>
        </w:rPr>
        <w:t>Malik Lidgett</w:t>
      </w:r>
      <w:r w:rsidRPr="5FDB25A3" w:rsidR="5FDB25A3">
        <w:rPr>
          <w:rFonts w:ascii="Arial" w:hAnsi="Arial" w:eastAsia="Arial" w:cs="Arial"/>
          <w:b w:val="0"/>
          <w:bCs w:val="0"/>
          <w:i w:val="0"/>
          <w:iCs w:val="0"/>
          <w:caps w:val="0"/>
          <w:smallCaps w:val="0"/>
          <w:noProof w:val="0"/>
          <w:color w:val="000000" w:themeColor="text1" w:themeTint="FF" w:themeShade="FF"/>
          <w:sz w:val="24"/>
          <w:szCs w:val="24"/>
          <w:lang w:val="en-GB"/>
        </w:rPr>
        <w:t xml:space="preserve"> is a versatile music producer and rapper. In this piece he rivetingly raps about the negative trials Black people often face whilst also celebrating their resilience and excellence. Within this piece he expresses his dual heritage and his</w:t>
      </w:r>
      <w:r w:rsidRPr="5FDB25A3" w:rsidR="5FDB25A3">
        <w:rPr>
          <w:rFonts w:ascii="Arial" w:hAnsi="Arial" w:eastAsia="Arial" w:cs="Arial"/>
          <w:b w:val="0"/>
          <w:bCs w:val="0"/>
          <w:i w:val="0"/>
          <w:iCs w:val="0"/>
          <w:caps w:val="0"/>
          <w:smallCaps w:val="0"/>
          <w:noProof w:val="0"/>
          <w:color w:val="333333"/>
          <w:sz w:val="24"/>
          <w:szCs w:val="24"/>
          <w:lang w:val="en-GB"/>
        </w:rPr>
        <w:t xml:space="preserve"> passion is showcased in his powerful delivery against a </w:t>
      </w:r>
      <w:r w:rsidRPr="5FDB25A3" w:rsidR="5FDB25A3">
        <w:rPr>
          <w:rFonts w:ascii="Arial" w:hAnsi="Arial" w:eastAsia="Arial" w:cs="Arial"/>
          <w:b w:val="0"/>
          <w:bCs w:val="0"/>
          <w:i w:val="0"/>
          <w:iCs w:val="0"/>
          <w:caps w:val="0"/>
          <w:smallCaps w:val="0"/>
          <w:noProof w:val="0"/>
          <w:color w:val="000000" w:themeColor="text1" w:themeTint="FF" w:themeShade="FF"/>
          <w:sz w:val="24"/>
          <w:szCs w:val="24"/>
          <w:lang w:val="en-GB"/>
        </w:rPr>
        <w:t>backdrop of videos from protests, police brutality and ‘Jim Crow’/ racial segregation with a juxtaposition of videos displaying Sudanese cultural dance. Use of the word S**t and the ‘N’ Word.</w:t>
      </w:r>
    </w:p>
    <w:p w:rsidR="7757C508" w:rsidP="7757C508" w:rsidRDefault="7757C508" w14:paraId="7C32CF9B" w14:textId="0CF98A75">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8"/>
          <w:szCs w:val="28"/>
          <w:lang w:val="en-GB"/>
        </w:rPr>
      </w:pPr>
    </w:p>
    <w:p w:rsidR="0A9551DD" w:rsidP="5FDB25A3" w:rsidRDefault="0A9551DD" w14:paraId="0809BC17" w14:textId="4BBBDAB6">
      <w:pPr>
        <w:pStyle w:val="Normal"/>
        <w:spacing w:before="0" w:beforeAutospacing="off" w:after="0" w:afterAutospacing="off" w:line="259" w:lineRule="auto"/>
        <w:rPr>
          <w:rFonts w:ascii="Arial" w:hAnsi="Arial" w:eastAsia="Arial" w:cs="Arial"/>
          <w:b w:val="1"/>
          <w:bCs w:val="1"/>
          <w:i w:val="0"/>
          <w:iCs w:val="0"/>
          <w:caps w:val="0"/>
          <w:smallCaps w:val="0"/>
          <w:strike w:val="0"/>
          <w:dstrike w:val="0"/>
          <w:noProof w:val="0"/>
          <w:color w:val="BF4E14" w:themeColor="accent2" w:themeTint="FF" w:themeShade="BF"/>
          <w:sz w:val="28"/>
          <w:szCs w:val="28"/>
          <w:u w:val="none"/>
          <w:lang w:val="en-GB"/>
        </w:rPr>
      </w:pPr>
      <w:r w:rsidRPr="5FDB25A3" w:rsidR="5FDB25A3">
        <w:rPr>
          <w:rStyle w:val="normaltextrun"/>
          <w:rFonts w:ascii="Arial" w:hAnsi="Arial" w:eastAsia="" w:cs="Arial" w:eastAsiaTheme="majorEastAsia"/>
          <w:b w:val="1"/>
          <w:bCs w:val="1"/>
          <w:color w:val="ED4C2E"/>
        </w:rPr>
        <w:t xml:space="preserve">5. Dorcas </w:t>
      </w:r>
      <w:proofErr w:type="spellStart"/>
      <w:r w:rsidRPr="5FDB25A3" w:rsidR="5FDB25A3">
        <w:rPr>
          <w:rStyle w:val="normaltextrun"/>
          <w:rFonts w:ascii="Arial" w:hAnsi="Arial" w:eastAsia="" w:cs="Arial" w:eastAsiaTheme="majorEastAsia"/>
          <w:b w:val="1"/>
          <w:bCs w:val="1"/>
          <w:color w:val="ED4C2E"/>
        </w:rPr>
        <w:t>Sebuyange</w:t>
      </w:r>
      <w:proofErr w:type="spellEnd"/>
      <w:r w:rsidRPr="5FDB25A3" w:rsidR="5FDB25A3">
        <w:rPr>
          <w:rStyle w:val="normaltextrun"/>
          <w:rFonts w:ascii="Arial" w:hAnsi="Arial" w:eastAsia="" w:cs="Arial" w:eastAsiaTheme="majorEastAsia"/>
          <w:b w:val="1"/>
          <w:bCs w:val="1"/>
          <w:color w:val="ED4C2E"/>
        </w:rPr>
        <w:t>:</w:t>
      </w:r>
      <w:r w:rsidRPr="5FDB25A3" w:rsidR="5FDB25A3">
        <w:rPr>
          <w:rStyle w:val="normaltextrun"/>
          <w:rFonts w:ascii="Arial" w:hAnsi="Arial" w:eastAsia="" w:cs="Arial" w:eastAsiaTheme="majorEastAsia"/>
          <w:b w:val="1"/>
          <w:bCs w:val="1"/>
          <w:color w:val="BF4E14" w:themeColor="accent2" w:themeTint="FF" w:themeShade="BF"/>
          <w:sz w:val="28"/>
          <w:szCs w:val="28"/>
        </w:rPr>
        <w:t xml:space="preserve"> </w:t>
      </w:r>
      <w:r w:rsidRPr="5FDB25A3" w:rsidR="5FDB25A3">
        <w:rPr>
          <w:rStyle w:val="normaltextrun"/>
          <w:rFonts w:ascii="Arial" w:hAnsi="Arial" w:eastAsia="" w:cs="Arial" w:eastAsiaTheme="majorEastAsia"/>
          <w:b w:val="1"/>
          <w:bCs w:val="1"/>
          <w:color w:val="BF4E14" w:themeColor="accent2" w:themeTint="FF" w:themeShade="BF"/>
          <w:sz w:val="24"/>
          <w:szCs w:val="24"/>
        </w:rPr>
        <w:t>‘Quiet’</w:t>
      </w:r>
      <w:r w:rsidRPr="5FDB25A3" w:rsidR="5FDB25A3">
        <w:rPr>
          <w:rFonts w:ascii="Arial" w:hAnsi="Arial" w:eastAsia="Arial" w:cs="Arial"/>
          <w:b w:val="0"/>
          <w:bCs w:val="0"/>
          <w:i w:val="0"/>
          <w:iCs w:val="0"/>
          <w:caps w:val="0"/>
          <w:smallCaps w:val="0"/>
          <w:noProof w:val="0"/>
          <w:color w:val="131313"/>
          <w:sz w:val="24"/>
          <w:szCs w:val="24"/>
          <w:lang w:val="en-GB"/>
        </w:rPr>
        <w:t xml:space="preserve"> </w:t>
      </w:r>
    </w:p>
    <w:p w:rsidR="30698C23" w:rsidP="5FDB25A3" w:rsidRDefault="30698C23" w14:paraId="0EE6D478" w14:textId="38AC72E3">
      <w:pPr>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FDB25A3" w:rsidR="5FDB25A3">
        <w:rPr>
          <w:rFonts w:ascii="Arial" w:hAnsi="Arial" w:eastAsia="Arial" w:cs="Arial"/>
          <w:b w:val="0"/>
          <w:bCs w:val="0"/>
          <w:i w:val="0"/>
          <w:iCs w:val="0"/>
          <w:caps w:val="0"/>
          <w:smallCaps w:val="0"/>
          <w:noProof w:val="0"/>
          <w:color w:val="131313"/>
          <w:sz w:val="24"/>
          <w:szCs w:val="24"/>
          <w:lang w:val="en-GB"/>
        </w:rPr>
        <w:t xml:space="preserve">Dorcas </w:t>
      </w:r>
      <w:proofErr w:type="spellStart"/>
      <w:r w:rsidRPr="5FDB25A3" w:rsidR="5FDB25A3">
        <w:rPr>
          <w:rFonts w:ascii="Arial" w:hAnsi="Arial" w:eastAsia="Arial" w:cs="Arial"/>
          <w:b w:val="0"/>
          <w:bCs w:val="0"/>
          <w:i w:val="0"/>
          <w:iCs w:val="0"/>
          <w:caps w:val="0"/>
          <w:smallCaps w:val="0"/>
          <w:noProof w:val="0"/>
          <w:color w:val="131313"/>
          <w:sz w:val="24"/>
          <w:szCs w:val="24"/>
          <w:lang w:val="en-GB"/>
        </w:rPr>
        <w:t>Sebuyange</w:t>
      </w:r>
      <w:proofErr w:type="spellEnd"/>
      <w:r w:rsidRPr="5FDB25A3" w:rsidR="5FDB25A3">
        <w:rPr>
          <w:rFonts w:ascii="Arial" w:hAnsi="Arial" w:eastAsia="Arial" w:cs="Arial"/>
          <w:b w:val="0"/>
          <w:bCs w:val="0"/>
          <w:i w:val="0"/>
          <w:iCs w:val="0"/>
          <w:caps w:val="0"/>
          <w:smallCaps w:val="0"/>
          <w:noProof w:val="0"/>
          <w:color w:val="131313"/>
          <w:sz w:val="24"/>
          <w:szCs w:val="24"/>
          <w:lang w:val="en-GB"/>
        </w:rPr>
        <w:t xml:space="preserve"> is a Congolese multi-disciplinary artist</w:t>
      </w:r>
      <w:r w:rsidRPr="5FDB25A3" w:rsidR="5FDB25A3">
        <w:rPr>
          <w:rFonts w:ascii="Arial" w:hAnsi="Arial" w:eastAsia="Arial" w:cs="Arial"/>
          <w:b w:val="0"/>
          <w:bCs w:val="0"/>
          <w:i w:val="0"/>
          <w:iCs w:val="0"/>
          <w:caps w:val="0"/>
          <w:smallCaps w:val="0"/>
          <w:noProof w:val="0"/>
          <w:color w:val="000000" w:themeColor="text1" w:themeTint="FF" w:themeShade="FF"/>
          <w:sz w:val="24"/>
          <w:szCs w:val="24"/>
          <w:lang w:val="en-GB"/>
        </w:rPr>
        <w:t>. Dorcas’ piece “Quiet” is one of the tracks from her album called DEEP CALLETH UNTO DEEP which is a collection of poetry that was written as an organic reaction to the resurfacing of racial injustice in 2020.</w:t>
      </w:r>
    </w:p>
    <w:p w:rsidR="30698C23" w:rsidP="641723A2" w:rsidRDefault="30698C23" w14:paraId="6BD8C734" w14:textId="3B3C3B41">
      <w:pPr>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641723A2" w:rsidR="641723A2">
        <w:rPr>
          <w:rFonts w:ascii="Arial" w:hAnsi="Arial" w:eastAsia="Arial" w:cs="Arial"/>
          <w:b w:val="0"/>
          <w:bCs w:val="0"/>
          <w:i w:val="0"/>
          <w:iCs w:val="0"/>
          <w:caps w:val="0"/>
          <w:smallCaps w:val="0"/>
          <w:noProof w:val="0"/>
          <w:color w:val="000000" w:themeColor="text1" w:themeTint="FF" w:themeShade="FF"/>
          <w:sz w:val="24"/>
          <w:szCs w:val="24"/>
          <w:lang w:val="en-GB"/>
        </w:rPr>
        <w:t xml:space="preserve">“Quiet” is </w:t>
      </w:r>
      <w:r w:rsidRPr="641723A2" w:rsidR="641723A2">
        <w:rPr>
          <w:rFonts w:ascii="Arial" w:hAnsi="Arial" w:eastAsia="Arial" w:cs="Arial"/>
          <w:b w:val="0"/>
          <w:bCs w:val="0"/>
          <w:i w:val="0"/>
          <w:iCs w:val="0"/>
          <w:caps w:val="0"/>
          <w:smallCaps w:val="0"/>
          <w:strike w:val="0"/>
          <w:dstrike w:val="0"/>
          <w:noProof w:val="0"/>
          <w:color w:val="131313"/>
          <w:sz w:val="24"/>
          <w:szCs w:val="24"/>
          <w:u w:val="none"/>
          <w:lang w:val="en-GB"/>
        </w:rPr>
        <w:t>the first piece of poetry that Dorcas wrote</w:t>
      </w:r>
      <w:r w:rsidRPr="641723A2" w:rsidR="641723A2">
        <w:rPr>
          <w:rFonts w:ascii="Arial" w:hAnsi="Arial" w:eastAsia="Arial" w:cs="Arial"/>
          <w:b w:val="0"/>
          <w:bCs w:val="0"/>
          <w:i w:val="0"/>
          <w:iCs w:val="0"/>
          <w:caps w:val="0"/>
          <w:smallCaps w:val="0"/>
          <w:noProof w:val="0"/>
          <w:color w:val="000000" w:themeColor="text1" w:themeTint="FF" w:themeShade="FF"/>
          <w:sz w:val="24"/>
          <w:szCs w:val="24"/>
          <w:lang w:val="en-GB"/>
        </w:rPr>
        <w:t xml:space="preserve"> and during this piece she uses profoundly expresses her emotions speaking of a feeling of overwhelm and a want for justice, self-education and allyship. Statistics of inequalities between people of global majority and white people in relation to stop and search rates, arrests, home ownership, education, deaths from the coronavirus pandemic are shared in the video. </w:t>
      </w:r>
    </w:p>
    <w:p w:rsidR="5D351540" w:rsidP="5D351540" w:rsidRDefault="5D351540" w14:paraId="003D68F1" w14:textId="5E486E53">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8"/>
          <w:szCs w:val="28"/>
          <w:lang w:val="en-GB"/>
        </w:rPr>
      </w:pPr>
    </w:p>
    <w:p w:rsidR="68147EB5" w:rsidP="68147EB5" w:rsidRDefault="68147EB5" w14:paraId="59894F84" w14:textId="61087190">
      <w:pPr>
        <w:pStyle w:val="Normal"/>
        <w:spacing w:before="0" w:beforeAutospacing="off" w:after="0" w:afterAutospacing="off" w:line="259" w:lineRule="auto"/>
        <w:rPr>
          <w:rStyle w:val="normaltextrun"/>
          <w:rFonts w:ascii="Arial" w:hAnsi="Arial" w:eastAsia="" w:cs="Arial" w:eastAsiaTheme="majorEastAsia"/>
          <w:b w:val="1"/>
          <w:bCs w:val="1"/>
          <w:color w:val="ED4C2E"/>
        </w:rPr>
      </w:pPr>
    </w:p>
    <w:p w:rsidR="68147EB5" w:rsidP="68147EB5" w:rsidRDefault="68147EB5" w14:paraId="397D2A46" w14:textId="7BEF4BA0">
      <w:pPr>
        <w:pStyle w:val="Normal"/>
        <w:spacing w:before="0" w:beforeAutospacing="off" w:after="0" w:afterAutospacing="off" w:line="259" w:lineRule="auto"/>
        <w:rPr>
          <w:rStyle w:val="normaltextrun"/>
          <w:rFonts w:ascii="Arial" w:hAnsi="Arial" w:eastAsia="" w:cs="Arial" w:eastAsiaTheme="majorEastAsia"/>
          <w:b w:val="1"/>
          <w:bCs w:val="1"/>
          <w:color w:val="ED4C2E"/>
        </w:rPr>
      </w:pPr>
    </w:p>
    <w:p w:rsidR="5D351540" w:rsidP="5FDB25A3" w:rsidRDefault="5D351540" w14:paraId="63285DE2" w14:textId="0BD01A8C">
      <w:pPr>
        <w:pStyle w:val="Normal"/>
        <w:spacing w:before="0" w:beforeAutospacing="off" w:after="0" w:afterAutospacing="off" w:line="259" w:lineRule="auto"/>
        <w:rPr>
          <w:rFonts w:ascii="Arial" w:hAnsi="Arial" w:eastAsia="Arial" w:cs="Arial"/>
          <w:b w:val="0"/>
          <w:bCs w:val="0"/>
          <w:i w:val="0"/>
          <w:iCs w:val="0"/>
          <w:caps w:val="0"/>
          <w:smallCaps w:val="0"/>
          <w:noProof w:val="0"/>
          <w:color w:val="131313"/>
          <w:sz w:val="28"/>
          <w:szCs w:val="28"/>
          <w:lang w:val="en-GB"/>
        </w:rPr>
      </w:pPr>
      <w:r w:rsidRPr="5FDB25A3" w:rsidR="5FDB25A3">
        <w:rPr>
          <w:rStyle w:val="normaltextrun"/>
          <w:rFonts w:ascii="Arial" w:hAnsi="Arial" w:eastAsia="" w:cs="Arial" w:eastAsiaTheme="majorEastAsia"/>
          <w:b w:val="1"/>
          <w:bCs w:val="1"/>
          <w:color w:val="ED4C2E"/>
        </w:rPr>
        <w:t>6. Anita Walsh:</w:t>
      </w:r>
      <w:r w:rsidRPr="5FDB25A3" w:rsidR="5FDB25A3">
        <w:rPr>
          <w:rStyle w:val="normaltextrun"/>
          <w:rFonts w:ascii="Arial" w:hAnsi="Arial" w:eastAsia="" w:cs="Arial" w:eastAsiaTheme="majorEastAsia"/>
          <w:b w:val="1"/>
          <w:bCs w:val="1"/>
          <w:color w:val="ED4C2E"/>
          <w:sz w:val="28"/>
          <w:szCs w:val="28"/>
        </w:rPr>
        <w:t xml:space="preserve"> </w:t>
      </w:r>
      <w:r w:rsidRPr="5FDB25A3" w:rsidR="5FDB25A3">
        <w:rPr>
          <w:rStyle w:val="normaltextrun"/>
          <w:rFonts w:ascii="Arial" w:hAnsi="Arial" w:eastAsia="" w:cs="Arial" w:eastAsiaTheme="majorEastAsia"/>
          <w:b w:val="1"/>
          <w:bCs w:val="1"/>
          <w:color w:val="BF4E14" w:themeColor="accent2" w:themeTint="FF" w:themeShade="BF"/>
          <w:sz w:val="24"/>
          <w:szCs w:val="24"/>
        </w:rPr>
        <w:t>‘I AM ANITA’</w:t>
      </w:r>
    </w:p>
    <w:p w:rsidR="641723A2" w:rsidP="5FDB25A3" w:rsidRDefault="641723A2" w14:paraId="503400FC" w14:textId="6C068BD6">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FDB25A3" w:rsidR="5FDB25A3">
        <w:rPr>
          <w:rFonts w:ascii="Arial" w:hAnsi="Arial" w:eastAsia="Arial" w:cs="Arial"/>
          <w:b w:val="0"/>
          <w:bCs w:val="0"/>
          <w:i w:val="0"/>
          <w:iCs w:val="0"/>
          <w:caps w:val="0"/>
          <w:smallCaps w:val="0"/>
          <w:noProof w:val="0"/>
          <w:color w:val="131313"/>
          <w:sz w:val="24"/>
          <w:szCs w:val="24"/>
          <w:lang w:val="en-GB"/>
        </w:rPr>
        <w:t>“I Am - ANITA” is a gift of affirmation, empowerment &amp; strength.</w:t>
      </w:r>
      <w:r w:rsidRPr="5FDB25A3" w:rsidR="5FDB25A3">
        <w:rPr>
          <w:rFonts w:ascii="Arial" w:hAnsi="Arial" w:eastAsia="Arial" w:cs="Arial"/>
          <w:b w:val="0"/>
          <w:bCs w:val="0"/>
          <w:i w:val="0"/>
          <w:iCs w:val="0"/>
          <w:caps w:val="0"/>
          <w:smallCaps w:val="0"/>
          <w:noProof w:val="0"/>
          <w:color w:val="000000" w:themeColor="text1" w:themeTint="FF" w:themeShade="FF"/>
          <w:sz w:val="24"/>
          <w:szCs w:val="24"/>
          <w:lang w:val="en-GB"/>
        </w:rPr>
        <w:t xml:space="preserve"> After the death of George Floyd, mother</w:t>
      </w:r>
      <w:r w:rsidRPr="5FDB25A3" w:rsidR="5FDB25A3">
        <w:rPr>
          <w:rFonts w:ascii="Arial" w:hAnsi="Arial" w:eastAsia="Arial" w:cs="Arial"/>
          <w:b w:val="0"/>
          <w:bCs w:val="0"/>
          <w:i w:val="0"/>
          <w:iCs w:val="0"/>
          <w:caps w:val="0"/>
          <w:smallCaps w:val="0"/>
          <w:noProof w:val="0"/>
          <w:color w:val="131313"/>
          <w:sz w:val="24"/>
          <w:szCs w:val="24"/>
          <w:lang w:val="en-GB"/>
        </w:rPr>
        <w:t xml:space="preserve">, poet and writer Anita Welsh </w:t>
      </w:r>
      <w:r w:rsidRPr="5FDB25A3" w:rsidR="5FDB25A3">
        <w:rPr>
          <w:rFonts w:ascii="Arial" w:hAnsi="Arial" w:eastAsia="Arial" w:cs="Arial"/>
          <w:b w:val="0"/>
          <w:bCs w:val="0"/>
          <w:i w:val="0"/>
          <w:iCs w:val="0"/>
          <w:caps w:val="0"/>
          <w:smallCaps w:val="0"/>
          <w:noProof w:val="0"/>
          <w:color w:val="000000" w:themeColor="text1" w:themeTint="FF" w:themeShade="FF"/>
          <w:sz w:val="24"/>
          <w:szCs w:val="24"/>
          <w:lang w:val="en-GB"/>
        </w:rPr>
        <w:t xml:space="preserve">felt it was important to add her voice and perspective with her own artistic response. Throughout the video </w:t>
      </w:r>
      <w:r w:rsidRPr="5FDB25A3" w:rsidR="5FDB25A3">
        <w:rPr>
          <w:rFonts w:ascii="Arial" w:hAnsi="Arial" w:eastAsia="Arial" w:cs="Arial"/>
          <w:b w:val="0"/>
          <w:bCs w:val="0"/>
          <w:i w:val="0"/>
          <w:iCs w:val="0"/>
          <w:caps w:val="0"/>
          <w:smallCaps w:val="0"/>
          <w:noProof w:val="0"/>
          <w:color w:val="131313"/>
          <w:sz w:val="24"/>
          <w:szCs w:val="24"/>
          <w:lang w:val="en-GB"/>
        </w:rPr>
        <w:t>Anita creates beautiful movements with her Jo/Bo stick as she recites words of affirmation to herself. This piece is a declaration to who she is while she explores her own identity. Anita’s aim with this piece is to build women up to be strong and empowered.</w:t>
      </w:r>
    </w:p>
    <w:p w:rsidR="641723A2" w:rsidP="641723A2" w:rsidRDefault="641723A2" w14:paraId="5CBD04F1" w14:textId="4ED26DF8">
      <w:pPr>
        <w:spacing w:before="0" w:beforeAutospacing="off" w:after="0" w:afterAutospacing="off" w:line="259" w:lineRule="auto"/>
        <w:rPr>
          <w:rFonts w:ascii="Arial" w:hAnsi="Arial" w:eastAsia="Arial" w:cs="Arial"/>
          <w:b w:val="0"/>
          <w:bCs w:val="0"/>
          <w:i w:val="0"/>
          <w:iCs w:val="0"/>
          <w:caps w:val="0"/>
          <w:smallCaps w:val="0"/>
          <w:strike w:val="0"/>
          <w:dstrike w:val="0"/>
          <w:noProof w:val="0"/>
          <w:color w:val="131313"/>
          <w:sz w:val="24"/>
          <w:szCs w:val="24"/>
          <w:u w:val="none"/>
          <w:lang w:val="en-GB"/>
        </w:rPr>
      </w:pPr>
      <w:r w:rsidRPr="641723A2" w:rsidR="641723A2">
        <w:rPr>
          <w:rFonts w:ascii="Arial" w:hAnsi="Arial" w:eastAsia="Arial" w:cs="Arial"/>
          <w:b w:val="0"/>
          <w:bCs w:val="0"/>
          <w:i w:val="0"/>
          <w:iCs w:val="0"/>
          <w:caps w:val="0"/>
          <w:smallCaps w:val="0"/>
          <w:strike w:val="0"/>
          <w:dstrike w:val="0"/>
          <w:noProof w:val="0"/>
          <w:color w:val="131313"/>
          <w:sz w:val="24"/>
          <w:szCs w:val="24"/>
          <w:u w:val="none"/>
          <w:lang w:val="en-GB"/>
        </w:rPr>
        <w:t>“I want every person watching it to be able to take an affirmation they can use to empower themselves, use positive words about themselves, towards themselves. The power is in people saying the words themselves, not me saying it for them.”</w:t>
      </w:r>
    </w:p>
    <w:p w:rsidR="641723A2" w:rsidP="641723A2" w:rsidRDefault="641723A2" w14:paraId="7A636CC9" w14:textId="68B9BD5F">
      <w:pPr>
        <w:pStyle w:val="Normal"/>
        <w:spacing w:before="0" w:beforeAutospacing="off" w:after="0" w:afterAutospacing="off" w:line="259" w:lineRule="auto"/>
        <w:rPr>
          <w:rFonts w:ascii="Roboto" w:hAnsi="Roboto" w:eastAsia="Roboto" w:cs="Roboto"/>
          <w:b w:val="0"/>
          <w:bCs w:val="0"/>
          <w:i w:val="0"/>
          <w:iCs w:val="0"/>
          <w:caps w:val="0"/>
          <w:smallCaps w:val="0"/>
          <w:strike w:val="0"/>
          <w:dstrike w:val="0"/>
          <w:noProof w:val="0"/>
          <w:color w:val="131313"/>
          <w:sz w:val="21"/>
          <w:szCs w:val="21"/>
          <w:u w:val="none"/>
          <w:lang w:val="en-GB"/>
        </w:rPr>
      </w:pPr>
    </w:p>
    <w:p w:rsidR="641723A2" w:rsidP="5FDB25A3" w:rsidRDefault="641723A2" w14:paraId="116DF336" w14:textId="17C98166">
      <w:pPr>
        <w:pStyle w:val="Normal"/>
        <w:spacing w:before="0" w:beforeAutospacing="off" w:after="0" w:afterAutospacing="off" w:line="259" w:lineRule="auto"/>
        <w:rPr>
          <w:rFonts w:ascii="Arial" w:hAnsi="Arial" w:eastAsia="Arial" w:cs="Arial"/>
          <w:b w:val="0"/>
          <w:bCs w:val="0"/>
          <w:i w:val="0"/>
          <w:iCs w:val="0"/>
          <w:caps w:val="0"/>
          <w:smallCaps w:val="0"/>
          <w:noProof w:val="0"/>
          <w:color w:val="131313"/>
          <w:sz w:val="28"/>
          <w:szCs w:val="28"/>
          <w:lang w:val="en-GB"/>
        </w:rPr>
      </w:pPr>
      <w:r w:rsidRPr="68147EB5" w:rsidR="68147EB5">
        <w:rPr>
          <w:rStyle w:val="normaltextrun"/>
          <w:rFonts w:ascii="Arial" w:hAnsi="Arial" w:eastAsia="" w:cs="Arial" w:eastAsiaTheme="majorEastAsia"/>
          <w:b w:val="1"/>
          <w:bCs w:val="1"/>
          <w:color w:val="ED4C2E"/>
        </w:rPr>
        <w:t>7. Paislie Reid:</w:t>
      </w:r>
      <w:r w:rsidRPr="68147EB5" w:rsidR="68147EB5">
        <w:rPr>
          <w:rStyle w:val="normaltextrun"/>
          <w:rFonts w:ascii="Arial" w:hAnsi="Arial" w:eastAsia="" w:cs="Arial" w:eastAsiaTheme="majorEastAsia"/>
          <w:b w:val="1"/>
          <w:bCs w:val="1"/>
          <w:color w:val="BF4E14" w:themeColor="accent2" w:themeTint="FF" w:themeShade="BF"/>
          <w:sz w:val="28"/>
          <w:szCs w:val="28"/>
        </w:rPr>
        <w:t xml:space="preserve"> </w:t>
      </w:r>
      <w:r w:rsidRPr="68147EB5" w:rsidR="68147EB5">
        <w:rPr>
          <w:rStyle w:val="normaltextrun"/>
          <w:rFonts w:ascii="Arial" w:hAnsi="Arial" w:eastAsia="" w:cs="Arial" w:eastAsiaTheme="majorEastAsia"/>
          <w:b w:val="1"/>
          <w:bCs w:val="1"/>
          <w:color w:val="BF4E14" w:themeColor="accent2" w:themeTint="FF" w:themeShade="BF"/>
          <w:sz w:val="24"/>
          <w:szCs w:val="24"/>
        </w:rPr>
        <w:t>‘Black with a Capital B’</w:t>
      </w:r>
    </w:p>
    <w:p w:rsidR="68147EB5" w:rsidP="68147EB5" w:rsidRDefault="68147EB5" w14:paraId="2B275013" w14:textId="20408B74">
      <w:pPr>
        <w:pStyle w:val="Normal"/>
        <w:spacing w:before="0" w:beforeAutospacing="off" w:after="0" w:afterAutospacing="off" w:line="259" w:lineRule="auto"/>
        <w:rPr>
          <w:rFonts w:ascii="Arial" w:hAnsi="Arial" w:eastAsia="Arial" w:cs="Arial"/>
          <w:b w:val="0"/>
          <w:bCs w:val="0"/>
          <w:i w:val="0"/>
          <w:iCs w:val="0"/>
          <w:caps w:val="0"/>
          <w:smallCaps w:val="0"/>
          <w:strike w:val="0"/>
          <w:dstrike w:val="0"/>
          <w:noProof w:val="0"/>
          <w:color w:val="auto"/>
          <w:sz w:val="24"/>
          <w:szCs w:val="24"/>
          <w:u w:val="none"/>
          <w:lang w:val="en-GB"/>
        </w:rPr>
      </w:pPr>
    </w:p>
    <w:p w:rsidR="68147EB5" w:rsidP="68147EB5" w:rsidRDefault="68147EB5" w14:paraId="00BB01FB" w14:textId="6FA73219">
      <w:pPr>
        <w:spacing w:before="0" w:beforeAutospacing="off" w:after="0" w:afterAutospacing="off" w:line="259" w:lineRule="auto"/>
      </w:pPr>
      <w:r w:rsidRPr="68147EB5" w:rsidR="68147EB5">
        <w:rPr>
          <w:rFonts w:ascii="Arial" w:hAnsi="Arial" w:eastAsia="Arial" w:cs="Arial"/>
          <w:b w:val="0"/>
          <w:bCs w:val="0"/>
          <w:i w:val="0"/>
          <w:iCs w:val="0"/>
          <w:caps w:val="0"/>
          <w:smallCaps w:val="0"/>
          <w:noProof w:val="0"/>
          <w:color w:val="222222"/>
          <w:sz w:val="24"/>
          <w:szCs w:val="24"/>
          <w:lang w:val="en-GB"/>
        </w:rPr>
        <w:t xml:space="preserve">Paislie Reid is a multidisciplinary artist.  Her Black with a capital B is a love letter to Liverpool’s Black community through a garage song and music video. This piece talks about the struggles Black people go through on a day-to-day basis and how Black lives more than matter and it shouldn’t take death or demonstrations to prove it. It also talks about how despite the many challenges Black people still face today they still manage to rise above the limitations and expectations the world often puts on them. This piece was designed to uplift and highlight Liverpool’s own Black community which consists of very talented musicians, athletes &amp; doctors but the message. </w:t>
      </w:r>
    </w:p>
    <w:p w:rsidR="68147EB5" w:rsidP="68147EB5" w:rsidRDefault="68147EB5" w14:paraId="544AD020" w14:textId="0943012A">
      <w:pPr>
        <w:pStyle w:val="Normal"/>
        <w:spacing w:before="0" w:beforeAutospacing="off" w:after="0" w:afterAutospacing="off" w:line="259" w:lineRule="auto"/>
        <w:rPr>
          <w:rFonts w:ascii="Arial" w:hAnsi="Arial" w:eastAsia="Arial" w:cs="Arial"/>
          <w:b w:val="0"/>
          <w:bCs w:val="0"/>
          <w:i w:val="0"/>
          <w:iCs w:val="0"/>
          <w:caps w:val="0"/>
          <w:smallCaps w:val="0"/>
          <w:noProof w:val="0"/>
          <w:color w:val="222222"/>
          <w:sz w:val="24"/>
          <w:szCs w:val="24"/>
          <w:lang w:val="en-GB"/>
        </w:rPr>
      </w:pPr>
    </w:p>
    <w:p w:rsidR="68147EB5" w:rsidP="68147EB5" w:rsidRDefault="68147EB5" w14:paraId="22F02FF9" w14:textId="031DAD73">
      <w:pPr>
        <w:spacing w:before="0" w:beforeAutospacing="off" w:after="0" w:afterAutospacing="off" w:line="259" w:lineRule="auto"/>
      </w:pPr>
      <w:r w:rsidRPr="134B32AC" w:rsidR="134B32AC">
        <w:rPr>
          <w:rFonts w:ascii="Arial" w:hAnsi="Arial" w:eastAsia="Arial" w:cs="Arial"/>
          <w:b w:val="0"/>
          <w:bCs w:val="0"/>
          <w:i w:val="0"/>
          <w:iCs w:val="0"/>
          <w:caps w:val="0"/>
          <w:smallCaps w:val="0"/>
          <w:noProof w:val="0"/>
          <w:color w:val="222222"/>
          <w:sz w:val="24"/>
          <w:szCs w:val="24"/>
          <w:lang w:val="en-GB"/>
        </w:rPr>
        <w:t>“I hope the take away is that they deserve to be valued and treated with respect and kindness regardless of their achievements.”</w:t>
      </w:r>
    </w:p>
    <w:p w:rsidR="134B32AC" w:rsidP="134B32AC" w:rsidRDefault="134B32AC" w14:paraId="0806B239" w14:textId="4B5ABAFD">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GB"/>
        </w:rPr>
      </w:pPr>
    </w:p>
    <w:p w:rsidR="134B32AC" w:rsidP="134B32AC" w:rsidRDefault="134B32AC" w14:paraId="16EC995A" w14:textId="2FEDAEBA">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134B32AC" w:rsidR="134B32AC">
        <w:rPr>
          <w:rFonts w:ascii="Arial" w:hAnsi="Arial" w:eastAsia="Arial" w:cs="Arial"/>
          <w:b w:val="0"/>
          <w:bCs w:val="0"/>
          <w:i w:val="0"/>
          <w:iCs w:val="0"/>
          <w:caps w:val="0"/>
          <w:smallCaps w:val="0"/>
          <w:noProof w:val="0"/>
          <w:color w:val="000000" w:themeColor="text1" w:themeTint="FF" w:themeShade="FF"/>
          <w:sz w:val="24"/>
          <w:szCs w:val="24"/>
          <w:lang w:val="en-GB"/>
        </w:rPr>
        <w:t xml:space="preserve">There are also images from protests. </w:t>
      </w:r>
    </w:p>
    <w:p w:rsidR="68147EB5" w:rsidP="68147EB5" w:rsidRDefault="68147EB5" w14:paraId="502D5FDA" w14:textId="22C19265">
      <w:pPr>
        <w:pStyle w:val="Normal"/>
        <w:spacing w:before="0" w:beforeAutospacing="off" w:after="0" w:afterAutospacing="off" w:line="259" w:lineRule="auto"/>
        <w:rPr>
          <w:rFonts w:ascii="Arial" w:hAnsi="Arial" w:eastAsia="Arial" w:cs="Arial"/>
          <w:b w:val="0"/>
          <w:bCs w:val="0"/>
          <w:i w:val="0"/>
          <w:iCs w:val="0"/>
          <w:caps w:val="0"/>
          <w:smallCaps w:val="0"/>
          <w:noProof w:val="0"/>
          <w:color w:val="222222"/>
          <w:sz w:val="24"/>
          <w:szCs w:val="24"/>
          <w:lang w:val="en-GB"/>
        </w:rPr>
      </w:pPr>
    </w:p>
    <w:p w:rsidR="002B3064" w:rsidP="38B3C9A7" w:rsidRDefault="002B3064" w14:paraId="3C561405" w14:textId="77777777">
      <w:pPr>
        <w:pStyle w:val="paragraph"/>
        <w:spacing w:before="0" w:beforeAutospacing="0" w:after="0" w:afterAutospacing="0" w:line="259" w:lineRule="auto"/>
        <w:rPr>
          <w:rStyle w:val="normaltextrun"/>
          <w:rFonts w:ascii="Apercu" w:hAnsi="Apercu" w:cs="Segoe UI" w:eastAsiaTheme="majorEastAsia"/>
          <w:color w:val="ED4C2E"/>
          <w:sz w:val="36"/>
          <w:szCs w:val="36"/>
        </w:rPr>
      </w:pPr>
    </w:p>
    <w:p w:rsidRPr="002B3064" w:rsidR="32FBDC1E" w:rsidP="38B3C9A7" w:rsidRDefault="002B3064" w14:paraId="3BA494BC" w14:textId="2E5C82AE">
      <w:pPr>
        <w:pStyle w:val="paragraph"/>
        <w:spacing w:before="0" w:beforeAutospacing="0" w:after="0" w:afterAutospacing="0" w:line="259" w:lineRule="auto"/>
        <w:rPr>
          <w:rFonts w:ascii="Segoe UI" w:hAnsi="Segoe UI" w:cs="Segoe UI"/>
          <w:color w:val="000000" w:themeColor="text1"/>
          <w:sz w:val="18"/>
          <w:szCs w:val="18"/>
        </w:rPr>
      </w:pPr>
      <w:r>
        <w:rPr>
          <w:rStyle w:val="normaltextrun"/>
          <w:rFonts w:ascii="Apercu" w:hAnsi="Apercu" w:cs="Segoe UI" w:eastAsiaTheme="majorEastAsia"/>
          <w:color w:val="ED4C2E"/>
          <w:sz w:val="36"/>
          <w:szCs w:val="36"/>
        </w:rPr>
        <w:t xml:space="preserve">4. </w:t>
      </w:r>
      <w:r w:rsidRPr="002B3064" w:rsidR="38B3C9A7">
        <w:rPr>
          <w:rStyle w:val="normaltextrun"/>
          <w:rFonts w:ascii="Apercu" w:hAnsi="Apercu" w:cs="Segoe UI" w:eastAsiaTheme="majorEastAsia"/>
          <w:color w:val="ED4C2E"/>
          <w:sz w:val="36"/>
          <w:szCs w:val="36"/>
        </w:rPr>
        <w:t>Tips for Self-care</w:t>
      </w:r>
      <w:r w:rsidRPr="002B3064" w:rsidR="38B3C9A7">
        <w:rPr>
          <w:rStyle w:val="eop"/>
          <w:rFonts w:ascii="Arial" w:hAnsi="Arial" w:cs="Arial" w:eastAsiaTheme="majorEastAsia"/>
          <w:color w:val="ED4C2E"/>
          <w:sz w:val="36"/>
          <w:szCs w:val="36"/>
        </w:rPr>
        <w:t> </w:t>
      </w:r>
      <w:r w:rsidRPr="38B3C9A7" w:rsidR="38B3C9A7">
        <w:rPr>
          <w:rStyle w:val="normaltextrun"/>
          <w:rFonts w:ascii="Arial" w:hAnsi="Arial" w:cs="Arial" w:eastAsiaTheme="majorEastAsia"/>
          <w:b/>
          <w:bCs/>
          <w:sz w:val="28"/>
          <w:szCs w:val="28"/>
          <w:u w:val="single"/>
        </w:rPr>
        <w:t xml:space="preserve">(from </w:t>
      </w:r>
      <w:hyperlink r:id="rId7">
        <w:r w:rsidRPr="002B3064" w:rsidR="38B3C9A7">
          <w:rPr>
            <w:rStyle w:val="Hyperlink"/>
            <w:rFonts w:ascii="Arial" w:hAnsi="Arial" w:cs="Arial" w:eastAsiaTheme="majorEastAsia"/>
            <w:b/>
            <w:bCs/>
            <w:color w:val="ED4C2E"/>
            <w:sz w:val="28"/>
            <w:szCs w:val="28"/>
          </w:rPr>
          <w:t>MIND</w:t>
        </w:r>
      </w:hyperlink>
      <w:r>
        <w:rPr>
          <w:rStyle w:val="normaltextrun"/>
          <w:rFonts w:ascii="Arial" w:hAnsi="Arial" w:cs="Arial" w:eastAsiaTheme="majorEastAsia"/>
          <w:b/>
          <w:bCs/>
          <w:color w:val="000000" w:themeColor="text1"/>
          <w:sz w:val="28"/>
          <w:szCs w:val="28"/>
          <w:u w:val="single"/>
        </w:rPr>
        <w:t>)</w:t>
      </w:r>
    </w:p>
    <w:p w:rsidR="00FA2FAD" w:rsidP="4EADFF46" w:rsidRDefault="4EADFF46" w14:paraId="7552A49A" w14:textId="207C07B3">
      <w:pPr>
        <w:rPr>
          <w:rFonts w:ascii="Arial" w:hAnsi="Arial" w:eastAsia="Arial" w:cs="Arial"/>
        </w:rPr>
      </w:pPr>
      <w:r w:rsidRPr="4EADFF46">
        <w:rPr>
          <w:rFonts w:ascii="Arial" w:hAnsi="Arial" w:eastAsia="Arial" w:cs="Arial"/>
        </w:rPr>
        <w:t>Self-care can be a powerful way to reject negative messages about your identity or your worth. It's something you can control – even if you don't have much time or money. You can decide when and how you show yourself kindness. And it can help build up your energy and strength.</w:t>
      </w:r>
    </w:p>
    <w:p w:rsidR="00FA2FAD" w:rsidP="4EADFF46" w:rsidRDefault="00FA2FAD" w14:paraId="2049BD0B" w14:textId="148FDBB7">
      <w:pPr>
        <w:rPr>
          <w:rFonts w:ascii="Arial" w:hAnsi="Arial" w:eastAsia="Arial" w:cs="Arial"/>
        </w:rPr>
      </w:pPr>
    </w:p>
    <w:p w:rsidR="00FA2FAD" w:rsidP="4EADFF46" w:rsidRDefault="4EADFF46" w14:paraId="1531146D" w14:textId="0480A2C9">
      <w:pPr>
        <w:rPr>
          <w:rFonts w:ascii="Arial" w:hAnsi="Arial" w:eastAsia="Arial" w:cs="Arial"/>
        </w:rPr>
      </w:pPr>
      <w:r w:rsidRPr="4EADFF46">
        <w:rPr>
          <w:rFonts w:ascii="Arial" w:hAnsi="Arial" w:eastAsia="Arial" w:cs="Arial"/>
        </w:rPr>
        <w:t>When you feel able, here are some self-care ideas to try:</w:t>
      </w:r>
    </w:p>
    <w:p w:rsidR="00FA2FAD" w:rsidP="4EADFF46" w:rsidRDefault="00FA2FAD" w14:paraId="6DA2762E" w14:textId="65DB4A1C"/>
    <w:p w:rsidR="00FA2FAD" w:rsidP="4EADFF46" w:rsidRDefault="4EADFF46" w14:paraId="2DE9E7D6" w14:textId="572A8FDE">
      <w:pPr>
        <w:rPr>
          <w:rFonts w:ascii="Arial" w:hAnsi="Arial" w:eastAsia="Arial" w:cs="Arial"/>
        </w:rPr>
      </w:pPr>
      <w:r w:rsidRPr="002B3064">
        <w:rPr>
          <w:rFonts w:ascii="Arial" w:hAnsi="Arial" w:eastAsia="Arial" w:cs="Arial"/>
          <w:b/>
          <w:bCs/>
          <w:color w:val="ED4C2E"/>
        </w:rPr>
        <w:t xml:space="preserve">Remember your breath: </w:t>
      </w:r>
      <w:r w:rsidRPr="4EADFF46">
        <w:rPr>
          <w:rFonts w:ascii="Arial" w:hAnsi="Arial" w:eastAsia="Arial" w:cs="Arial"/>
        </w:rPr>
        <w:t xml:space="preserve">If you become </w:t>
      </w:r>
      <w:r w:rsidR="002B3064">
        <w:rPr>
          <w:rFonts w:ascii="Arial" w:hAnsi="Arial" w:eastAsia="Arial" w:cs="Arial"/>
        </w:rPr>
        <w:t>activated or triggered</w:t>
      </w:r>
      <w:r w:rsidRPr="4EADFF46">
        <w:rPr>
          <w:rFonts w:ascii="Arial" w:hAnsi="Arial" w:eastAsia="Arial" w:cs="Arial"/>
        </w:rPr>
        <w:t xml:space="preserve">, breathing is a great way to bring yourself back into a state of calm, lower your heart rate and create space in your brain to start thinking things through at an easier pace. Try breathing in for four seconds, holding your breath for four seconds, exhaling for four seconds and holding again. Repeat this for as long as you need </w:t>
      </w:r>
      <w:r w:rsidRPr="4EADFF46">
        <w:rPr>
          <w:rFonts w:ascii="Arial" w:hAnsi="Arial" w:eastAsia="Arial" w:cs="Arial"/>
        </w:rPr>
        <w:lastRenderedPageBreak/>
        <w:t>until your breath feels in control again. Lots of mobiles and smart watches offer apps which can help you with this.</w:t>
      </w:r>
      <w:r w:rsidR="002B3064">
        <w:rPr>
          <w:rFonts w:ascii="Arial" w:hAnsi="Arial" w:eastAsia="Arial" w:cs="Arial"/>
        </w:rPr>
        <w:t xml:space="preserve"> </w:t>
      </w:r>
      <w:hyperlink r:id="rId8">
        <w:r w:rsidRPr="002B3064">
          <w:rPr>
            <w:rStyle w:val="Hyperlink"/>
            <w:rFonts w:ascii="Arial" w:hAnsi="Arial" w:eastAsia="Arial" w:cs="Arial"/>
            <w:color w:val="ED4C2E"/>
          </w:rPr>
          <w:t xml:space="preserve">See </w:t>
        </w:r>
        <w:r w:rsidRPr="002B3064" w:rsidR="002B3064">
          <w:rPr>
            <w:rStyle w:val="Hyperlink"/>
            <w:rFonts w:ascii="Arial" w:hAnsi="Arial" w:eastAsia="Arial" w:cs="Arial"/>
            <w:color w:val="ED4C2E"/>
          </w:rPr>
          <w:t>here for</w:t>
        </w:r>
        <w:r w:rsidRPr="002B3064">
          <w:rPr>
            <w:rStyle w:val="Hyperlink"/>
            <w:rFonts w:ascii="Arial" w:hAnsi="Arial" w:eastAsia="Arial" w:cs="Arial"/>
            <w:color w:val="ED4C2E"/>
          </w:rPr>
          <w:t xml:space="preserve"> other relaxation for tips</w:t>
        </w:r>
      </w:hyperlink>
      <w:r w:rsidR="002B3064">
        <w:rPr>
          <w:color w:val="ED4C2E"/>
        </w:rPr>
        <w:t>.</w:t>
      </w:r>
    </w:p>
    <w:p w:rsidR="00FA2FAD" w:rsidP="4EADFF46" w:rsidRDefault="00FA2FAD" w14:paraId="4F8E1CD8" w14:textId="7D67AF8D">
      <w:pPr>
        <w:ind w:left="-225" w:right="-225"/>
        <w:rPr>
          <w:rFonts w:ascii="Aptos" w:hAnsi="Aptos" w:eastAsia="Aptos" w:cs="Aptos"/>
          <w:color w:val="1300C1"/>
        </w:rPr>
      </w:pPr>
    </w:p>
    <w:p w:rsidR="00FA2FAD" w:rsidP="4EADFF46" w:rsidRDefault="4EADFF46" w14:paraId="52CE6F20" w14:textId="13388DC4">
      <w:pPr>
        <w:rPr>
          <w:rFonts w:ascii="Arial" w:hAnsi="Arial" w:eastAsia="Arial" w:cs="Arial"/>
        </w:rPr>
      </w:pPr>
      <w:r w:rsidRPr="002B3064">
        <w:rPr>
          <w:rFonts w:ascii="Arial" w:hAnsi="Arial" w:eastAsia="Arial" w:cs="Arial"/>
          <w:b/>
          <w:bCs/>
          <w:color w:val="ED4C2E"/>
        </w:rPr>
        <w:t xml:space="preserve">Talk to someone you trust: </w:t>
      </w:r>
      <w:r w:rsidRPr="4EADFF46">
        <w:rPr>
          <w:rFonts w:ascii="Arial" w:hAnsi="Arial" w:eastAsia="Arial" w:cs="Arial"/>
        </w:rPr>
        <w:t xml:space="preserve">Speaking to someone who understands racism can be helpful. It may be that having someone listen to you and show they care can </w:t>
      </w:r>
      <w:proofErr w:type="gramStart"/>
      <w:r w:rsidRPr="4EADFF46">
        <w:rPr>
          <w:rFonts w:ascii="Arial" w:hAnsi="Arial" w:eastAsia="Arial" w:cs="Arial"/>
        </w:rPr>
        <w:t>help in itself</w:t>
      </w:r>
      <w:proofErr w:type="gramEnd"/>
      <w:r w:rsidRPr="4EADFF46">
        <w:rPr>
          <w:rFonts w:ascii="Arial" w:hAnsi="Arial" w:eastAsia="Arial" w:cs="Arial"/>
        </w:rPr>
        <w:t>. You may want to speak to someone you know. Or you might feel more comfortable speaking to someone you don't know.</w:t>
      </w:r>
    </w:p>
    <w:p w:rsidR="00FA2FAD" w:rsidP="4EADFF46" w:rsidRDefault="00FA2FAD" w14:paraId="59107BA2" w14:textId="5B53387B">
      <w:pPr>
        <w:rPr>
          <w:rFonts w:ascii="Arial" w:hAnsi="Arial" w:eastAsia="Arial" w:cs="Arial"/>
        </w:rPr>
      </w:pPr>
    </w:p>
    <w:p w:rsidR="00FA2FAD" w:rsidP="4EADFF46" w:rsidRDefault="4EADFF46" w14:paraId="4847A13F" w14:textId="7ED70350">
      <w:pPr>
        <w:rPr>
          <w:rFonts w:ascii="Arial" w:hAnsi="Arial" w:eastAsia="Arial" w:cs="Arial"/>
        </w:rPr>
      </w:pPr>
      <w:r w:rsidRPr="002B3064">
        <w:rPr>
          <w:rFonts w:ascii="Arial" w:hAnsi="Arial" w:eastAsia="Arial" w:cs="Arial"/>
          <w:b/>
          <w:bCs/>
          <w:color w:val="ED4C2E"/>
        </w:rPr>
        <w:t xml:space="preserve">Find ways to build your self-esteem: </w:t>
      </w:r>
      <w:r w:rsidRPr="4EADFF46">
        <w:rPr>
          <w:rFonts w:ascii="Arial" w:hAnsi="Arial" w:eastAsia="Arial" w:cs="Arial"/>
        </w:rPr>
        <w:t>Try and take time to praise yourself and think about what you're proud of. For example, you could think about your character traits, skills or things you’ve done.</w:t>
      </w:r>
    </w:p>
    <w:p w:rsidR="00FA2FAD" w:rsidP="4EADFF46" w:rsidRDefault="00FA2FAD" w14:paraId="532F2AB8" w14:textId="6FCA6E4B">
      <w:pPr>
        <w:rPr>
          <w:rFonts w:ascii="Arial" w:hAnsi="Arial" w:eastAsia="Arial" w:cs="Arial"/>
        </w:rPr>
      </w:pPr>
    </w:p>
    <w:p w:rsidR="00FA2FAD" w:rsidP="4EADFF46" w:rsidRDefault="4EADFF46" w14:paraId="330C415C" w14:textId="592C3908">
      <w:pPr>
        <w:rPr>
          <w:rFonts w:ascii="Arial" w:hAnsi="Arial" w:eastAsia="Arial" w:cs="Arial"/>
        </w:rPr>
      </w:pPr>
      <w:r w:rsidRPr="002B3064">
        <w:rPr>
          <w:rFonts w:ascii="Arial" w:hAnsi="Arial" w:eastAsia="Arial" w:cs="Arial"/>
          <w:b/>
          <w:bCs/>
          <w:color w:val="ED4C2E"/>
        </w:rPr>
        <w:t xml:space="preserve">Take time to celebrate all parts of your identity: </w:t>
      </w:r>
      <w:r w:rsidRPr="4EADFF46">
        <w:rPr>
          <w:rFonts w:ascii="Arial" w:hAnsi="Arial" w:eastAsia="Arial" w:cs="Arial"/>
        </w:rPr>
        <w:t>You could spend time thinking about what makes you happy and what you value in life. You may also find it helpful to connect with people who share your racial identity, to enjoy and celebrate your culture.</w:t>
      </w:r>
    </w:p>
    <w:p w:rsidR="00FA2FAD" w:rsidP="4EADFF46" w:rsidRDefault="00FA2FAD" w14:paraId="1A0D7C2E" w14:textId="42447B52">
      <w:pPr>
        <w:rPr>
          <w:rFonts w:ascii="Arial" w:hAnsi="Arial" w:eastAsia="Arial" w:cs="Arial"/>
        </w:rPr>
      </w:pPr>
    </w:p>
    <w:p w:rsidR="00FA2FAD" w:rsidP="4EADFF46" w:rsidRDefault="4EADFF46" w14:paraId="64857189" w14:textId="73D4547D">
      <w:pPr>
        <w:rPr>
          <w:rFonts w:ascii="Arial" w:hAnsi="Arial" w:eastAsia="Arial" w:cs="Arial"/>
        </w:rPr>
      </w:pPr>
      <w:r w:rsidRPr="002B3064">
        <w:rPr>
          <w:rFonts w:ascii="Arial" w:hAnsi="Arial" w:eastAsia="Arial" w:cs="Arial"/>
          <w:b/>
          <w:bCs/>
          <w:color w:val="ED4C2E"/>
        </w:rPr>
        <w:t xml:space="preserve">Try mindfulness: </w:t>
      </w:r>
      <w:r w:rsidRPr="4EADFF46">
        <w:rPr>
          <w:rFonts w:ascii="Arial" w:hAnsi="Arial" w:eastAsia="Arial" w:cs="Arial"/>
        </w:rPr>
        <w:t xml:space="preserve">Mindfulness is a technique you can learn. It involves making a special effort to notice what's happening in the present moment – without judging anything. It aims to help you feel calmer, manage your thoughts, and be kinder towards yourself. </w:t>
      </w:r>
      <w:hyperlink r:id="rId9">
        <w:r w:rsidRPr="002B3064">
          <w:rPr>
            <w:rStyle w:val="Hyperlink"/>
            <w:rFonts w:ascii="Arial" w:hAnsi="Arial" w:eastAsia="Arial" w:cs="Arial"/>
            <w:color w:val="ED4C2E"/>
          </w:rPr>
          <w:t xml:space="preserve">See </w:t>
        </w:r>
        <w:r w:rsidR="002B3064">
          <w:rPr>
            <w:rStyle w:val="Hyperlink"/>
            <w:rFonts w:ascii="Arial" w:hAnsi="Arial" w:eastAsia="Arial" w:cs="Arial"/>
            <w:color w:val="ED4C2E"/>
          </w:rPr>
          <w:t>more about</w:t>
        </w:r>
        <w:r w:rsidRPr="002B3064">
          <w:rPr>
            <w:rStyle w:val="Hyperlink"/>
            <w:rFonts w:ascii="Arial" w:hAnsi="Arial" w:eastAsia="Arial" w:cs="Arial"/>
            <w:color w:val="ED4C2E"/>
          </w:rPr>
          <w:t xml:space="preserve"> mindfulness </w:t>
        </w:r>
        <w:r w:rsidR="002B3064">
          <w:rPr>
            <w:rStyle w:val="Hyperlink"/>
            <w:rFonts w:ascii="Arial" w:hAnsi="Arial" w:eastAsia="Arial" w:cs="Arial"/>
            <w:color w:val="ED4C2E"/>
          </w:rPr>
          <w:t>here.</w:t>
        </w:r>
      </w:hyperlink>
    </w:p>
    <w:p w:rsidR="00FA2FAD" w:rsidP="4EADFF46" w:rsidRDefault="00FA2FAD" w14:paraId="2D7AAE9C" w14:textId="6D62B790">
      <w:pPr>
        <w:rPr>
          <w:rFonts w:ascii="Arial" w:hAnsi="Arial" w:eastAsia="Arial" w:cs="Arial"/>
        </w:rPr>
      </w:pPr>
    </w:p>
    <w:p w:rsidR="00FA2FAD" w:rsidP="4EADFF46" w:rsidRDefault="4EADFF46" w14:paraId="2B713927" w14:textId="348AB8A5">
      <w:pPr>
        <w:rPr>
          <w:rFonts w:ascii="Arial" w:hAnsi="Arial" w:eastAsia="Arial" w:cs="Arial"/>
        </w:rPr>
      </w:pPr>
      <w:r w:rsidRPr="002B3064">
        <w:rPr>
          <w:rFonts w:ascii="Arial" w:hAnsi="Arial" w:eastAsia="Arial" w:cs="Arial"/>
          <w:b/>
          <w:bCs/>
          <w:color w:val="ED4C2E"/>
        </w:rPr>
        <w:t xml:space="preserve">Get creative: </w:t>
      </w:r>
      <w:r w:rsidRPr="4EADFF46">
        <w:rPr>
          <w:rFonts w:ascii="Arial" w:hAnsi="Arial" w:eastAsia="Arial" w:cs="Arial"/>
        </w:rPr>
        <w:t xml:space="preserve">Getting creative can help you express thoughts and feelings that are weighing on your mind. You could use dancing, making music, painting, poetry, writing or any other creative activity. </w:t>
      </w:r>
      <w:hyperlink r:id="rId10">
        <w:r w:rsidRPr="002B3064" w:rsidR="002B3064">
          <w:rPr>
            <w:rStyle w:val="Hyperlink"/>
            <w:rFonts w:ascii="Arial" w:hAnsi="Arial" w:eastAsia="Arial" w:cs="Arial"/>
            <w:color w:val="ED4C2E"/>
          </w:rPr>
          <w:t>More on arts and creative therapies here</w:t>
        </w:r>
      </w:hyperlink>
      <w:r w:rsidR="002B3064">
        <w:t xml:space="preserve">. </w:t>
      </w:r>
    </w:p>
    <w:p w:rsidR="00FA2FAD" w:rsidP="4EADFF46" w:rsidRDefault="00FA2FAD" w14:paraId="789FFC1D" w14:textId="2257B099">
      <w:pPr>
        <w:rPr>
          <w:rFonts w:ascii="Arial" w:hAnsi="Arial" w:eastAsia="Arial" w:cs="Arial"/>
        </w:rPr>
      </w:pPr>
    </w:p>
    <w:p w:rsidR="00FA2FAD" w:rsidP="4EADFF46" w:rsidRDefault="4EADFF46" w14:paraId="5FB488B5" w14:textId="76386B35">
      <w:pPr>
        <w:rPr>
          <w:rFonts w:ascii="Arial" w:hAnsi="Arial" w:eastAsia="Arial" w:cs="Arial"/>
        </w:rPr>
      </w:pPr>
      <w:r w:rsidRPr="002B3064">
        <w:rPr>
          <w:rFonts w:ascii="Arial" w:hAnsi="Arial" w:eastAsia="Arial" w:cs="Arial"/>
          <w:b/>
          <w:bCs/>
          <w:color w:val="ED4C2E"/>
        </w:rPr>
        <w:t xml:space="preserve">Try to look after your physical health: </w:t>
      </w:r>
      <w:r w:rsidR="002B3064">
        <w:rPr>
          <w:rFonts w:ascii="Arial" w:hAnsi="Arial" w:eastAsia="Arial" w:cs="Arial"/>
        </w:rPr>
        <w:t>Recalling events</w:t>
      </w:r>
      <w:r w:rsidRPr="4EADFF46">
        <w:rPr>
          <w:rFonts w:ascii="Arial" w:hAnsi="Arial" w:eastAsia="Arial" w:cs="Arial"/>
        </w:rPr>
        <w:t xml:space="preserve"> can affect our body as well as our mind. Physical health and mental health are connected, so looking after one can boost both.</w:t>
      </w:r>
    </w:p>
    <w:p w:rsidR="00FA2FAD" w:rsidP="4EADFF46" w:rsidRDefault="4EADFF46" w14:paraId="23DF417D" w14:textId="74F428AA">
      <w:pPr>
        <w:rPr>
          <w:rFonts w:ascii="Arial" w:hAnsi="Arial" w:eastAsia="Arial" w:cs="Arial"/>
        </w:rPr>
      </w:pPr>
      <w:r w:rsidRPr="4EADFF46">
        <w:rPr>
          <w:rFonts w:ascii="Arial" w:hAnsi="Arial" w:eastAsia="Arial" w:cs="Arial"/>
        </w:rPr>
        <w:t xml:space="preserve">Being active doesn't have to mean doing sports or going to the gym a lot – although that works well for some people. But there are plenty of things you could try on any budget – and at any level of fitness or ability. You may also find that </w:t>
      </w:r>
      <w:hyperlink r:id="rId11">
        <w:r w:rsidRPr="002B3064">
          <w:rPr>
            <w:rStyle w:val="Hyperlink"/>
            <w:rFonts w:ascii="Arial" w:hAnsi="Arial" w:eastAsia="Arial" w:cs="Arial"/>
            <w:color w:val="ED4C2E"/>
          </w:rPr>
          <w:t>spending time in nature</w:t>
        </w:r>
      </w:hyperlink>
      <w:r w:rsidRPr="002B3064">
        <w:rPr>
          <w:rFonts w:ascii="Arial" w:hAnsi="Arial" w:eastAsia="Arial" w:cs="Arial"/>
          <w:color w:val="ED4C2E"/>
        </w:rPr>
        <w:t xml:space="preserve"> </w:t>
      </w:r>
      <w:r w:rsidRPr="4EADFF46">
        <w:rPr>
          <w:rFonts w:ascii="Arial" w:hAnsi="Arial" w:eastAsia="Arial" w:cs="Arial"/>
        </w:rPr>
        <w:t>helps improve your physical health and your mood.</w:t>
      </w:r>
    </w:p>
    <w:p w:rsidR="00FA2FAD" w:rsidP="4EADFF46" w:rsidRDefault="00FA2FAD" w14:paraId="726DAD39" w14:textId="2FD5FABE">
      <w:pPr>
        <w:rPr>
          <w:rFonts w:ascii="Arial" w:hAnsi="Arial" w:eastAsia="Arial" w:cs="Arial"/>
        </w:rPr>
      </w:pPr>
    </w:p>
    <w:p w:rsidR="00FA2FAD" w:rsidP="4EADFF46" w:rsidRDefault="4EADFF46" w14:paraId="381A88C0" w14:textId="433B2437">
      <w:pPr>
        <w:rPr>
          <w:rFonts w:ascii="Arial" w:hAnsi="Arial" w:eastAsia="Arial" w:cs="Arial"/>
        </w:rPr>
      </w:pPr>
      <w:r w:rsidRPr="002B3064">
        <w:rPr>
          <w:rFonts w:ascii="Arial" w:hAnsi="Arial" w:eastAsia="Arial" w:cs="Arial"/>
          <w:b/>
          <w:bCs/>
          <w:color w:val="ED4C2E"/>
        </w:rPr>
        <w:t xml:space="preserve">Take care with news and social media: </w:t>
      </w:r>
      <w:r w:rsidRPr="4EADFF46">
        <w:rPr>
          <w:rFonts w:ascii="Arial" w:hAnsi="Arial" w:eastAsia="Arial" w:cs="Arial"/>
        </w:rPr>
        <w:t>Seeing news stories or social media content about racism might sometimes make you feel anxious or overwhelmed. In this case, you could think about switching off or limiting what you look at for a while. If a particular person on your social media is upsetting you, think about blocking them to give yourself space.</w:t>
      </w:r>
    </w:p>
    <w:p w:rsidR="00FA2FAD" w:rsidP="4EADFF46" w:rsidRDefault="4EADFF46" w14:paraId="6AFFFDF2" w14:textId="7FF92AFF">
      <w:pPr>
        <w:rPr>
          <w:rFonts w:ascii="Arial" w:hAnsi="Arial" w:eastAsia="Arial" w:cs="Arial"/>
        </w:rPr>
      </w:pPr>
      <w:r w:rsidRPr="4EADFF46">
        <w:rPr>
          <w:rFonts w:ascii="Arial" w:hAnsi="Arial" w:eastAsia="Arial" w:cs="Arial"/>
        </w:rPr>
        <w:t>Remember: racist abuse or bullying online could be a hate crime. If you see racist abuse happen online:</w:t>
      </w:r>
    </w:p>
    <w:p w:rsidR="00FA2FAD" w:rsidP="4EADFF46" w:rsidRDefault="00FA2FAD" w14:paraId="749DDB1E" w14:textId="66B21269">
      <w:pPr>
        <w:rPr>
          <w:rFonts w:ascii="Arial" w:hAnsi="Arial" w:eastAsia="Arial" w:cs="Arial"/>
        </w:rPr>
      </w:pPr>
    </w:p>
    <w:p w:rsidR="00FA2FAD" w:rsidP="4EADFF46" w:rsidRDefault="4EADFF46" w14:paraId="06F1DD70" w14:textId="70082C93">
      <w:pPr>
        <w:rPr>
          <w:rFonts w:ascii="Arial" w:hAnsi="Arial" w:eastAsia="Arial" w:cs="Arial"/>
        </w:rPr>
      </w:pPr>
      <w:r w:rsidRPr="002B3064">
        <w:rPr>
          <w:rFonts w:ascii="Arial" w:hAnsi="Arial" w:eastAsia="Arial" w:cs="Arial"/>
          <w:b/>
          <w:bCs/>
          <w:color w:val="ED4C2E"/>
        </w:rPr>
        <w:t xml:space="preserve">Treat yourself with compassion and patience: </w:t>
      </w:r>
      <w:r w:rsidRPr="4EADFF46">
        <w:rPr>
          <w:rFonts w:ascii="Arial" w:hAnsi="Arial" w:eastAsia="Arial" w:cs="Arial"/>
        </w:rPr>
        <w:t>You may find that examining your experiences is helpful at some times, but not at others. It can be good to spend a while sitting with your experiences. But it's also ok to try and take a break from thinking about them when this feels useful. Try to treat yourself the way you would treat a friend. And give yourself space when you need it.</w:t>
      </w:r>
    </w:p>
    <w:p w:rsidR="00FA2FAD" w:rsidP="4EADFF46" w:rsidRDefault="00FA2FAD" w14:paraId="7A95FDC0" w14:textId="5F108FD4">
      <w:pPr>
        <w:rPr>
          <w:rFonts w:ascii="Arial" w:hAnsi="Arial" w:eastAsia="Arial" w:cs="Arial"/>
        </w:rPr>
      </w:pPr>
    </w:p>
    <w:p w:rsidR="00FA2FAD" w:rsidP="4EADFF46" w:rsidRDefault="4EADFF46" w14:paraId="4E77F49D" w14:textId="65D3ADEF">
      <w:pPr>
        <w:rPr>
          <w:rFonts w:ascii="Arial" w:hAnsi="Arial" w:eastAsia="Arial" w:cs="Arial"/>
        </w:rPr>
      </w:pPr>
      <w:r w:rsidRPr="002B3064">
        <w:rPr>
          <w:rFonts w:ascii="Arial" w:hAnsi="Arial" w:eastAsia="Arial" w:cs="Arial"/>
          <w:b/>
          <w:bCs/>
          <w:color w:val="ED4C2E"/>
        </w:rPr>
        <w:t xml:space="preserve">Connect with others: </w:t>
      </w:r>
      <w:r w:rsidRPr="4EADFF46">
        <w:rPr>
          <w:rFonts w:ascii="Arial" w:hAnsi="Arial" w:eastAsia="Arial" w:cs="Arial"/>
        </w:rPr>
        <w:t>Connecting and sharing with others who have similar experiences can be very helpful. You might want to meet people who share your experiences of mental health problems, or racism, or both. Some groups run in person, while others are online.</w:t>
      </w:r>
    </w:p>
    <w:p w:rsidR="00FA2FAD" w:rsidP="4EADFF46" w:rsidRDefault="002B3064" w14:paraId="6E980AF7" w14:textId="01CB259C">
      <w:pPr>
        <w:pStyle w:val="ListParagraph"/>
        <w:numPr>
          <w:ilvl w:val="0"/>
          <w:numId w:val="7"/>
        </w:numPr>
        <w:rPr>
          <w:rFonts w:ascii="Arial" w:hAnsi="Arial" w:eastAsia="Arial" w:cs="Arial"/>
          <w:color w:val="555555"/>
        </w:rPr>
      </w:pPr>
      <w:r>
        <w:rPr>
          <w:rFonts w:ascii="Arial" w:hAnsi="Arial" w:eastAsia="Arial" w:cs="Arial"/>
        </w:rPr>
        <w:t>The</w:t>
      </w:r>
      <w:r w:rsidRPr="4EADFF46" w:rsidR="4EADFF46">
        <w:rPr>
          <w:rFonts w:ascii="Arial" w:hAnsi="Arial" w:eastAsia="Arial" w:cs="Arial"/>
        </w:rPr>
        <w:t xml:space="preserve"> </w:t>
      </w:r>
      <w:hyperlink r:id="rId12">
        <w:r w:rsidRPr="002B3064" w:rsidR="4EADFF46">
          <w:rPr>
            <w:rStyle w:val="Hyperlink"/>
            <w:rFonts w:ascii="Arial" w:hAnsi="Arial" w:eastAsia="Arial" w:cs="Arial"/>
            <w:color w:val="ED4C2E"/>
          </w:rPr>
          <w:t>finding peer support</w:t>
        </w:r>
      </w:hyperlink>
      <w:r w:rsidRPr="4EADFF46" w:rsidR="4EADFF46">
        <w:rPr>
          <w:rFonts w:ascii="Arial" w:hAnsi="Arial" w:eastAsia="Arial" w:cs="Arial"/>
        </w:rPr>
        <w:t xml:space="preserve"> page lists lots of options, including our peer support directory.</w:t>
      </w:r>
    </w:p>
    <w:p w:rsidR="00FA2FAD" w:rsidP="4EADFF46" w:rsidRDefault="4EADFF46" w14:paraId="24027FA9" w14:textId="09981C36">
      <w:pPr>
        <w:pStyle w:val="ListParagraph"/>
        <w:numPr>
          <w:ilvl w:val="0"/>
          <w:numId w:val="7"/>
        </w:numPr>
        <w:rPr>
          <w:rFonts w:ascii="Arial" w:hAnsi="Arial" w:eastAsia="Arial" w:cs="Arial"/>
          <w:color w:val="555555"/>
        </w:rPr>
      </w:pPr>
      <w:r w:rsidRPr="4EADFF46">
        <w:rPr>
          <w:rFonts w:ascii="Arial" w:hAnsi="Arial" w:eastAsia="Arial" w:cs="Arial"/>
        </w:rPr>
        <w:t xml:space="preserve">Rethink's </w:t>
      </w:r>
      <w:hyperlink r:id="rId13">
        <w:r w:rsidRPr="002B3064">
          <w:rPr>
            <w:rStyle w:val="Hyperlink"/>
            <w:rFonts w:ascii="Arial" w:hAnsi="Arial" w:eastAsia="Arial" w:cs="Arial"/>
            <w:color w:val="ED4C2E"/>
          </w:rPr>
          <w:t>online support group directory</w:t>
        </w:r>
      </w:hyperlink>
      <w:r w:rsidRPr="4EADFF46">
        <w:rPr>
          <w:rFonts w:ascii="Arial" w:hAnsi="Arial" w:eastAsia="Arial" w:cs="Arial"/>
        </w:rPr>
        <w:t xml:space="preserve"> shows any groups they have in your area. Some of these groups are designed for specific communities.</w:t>
      </w:r>
    </w:p>
    <w:p w:rsidR="00FA2FAD" w:rsidP="4EADFF46" w:rsidRDefault="4EADFF46" w14:paraId="68B2A6E6" w14:textId="32CE319E">
      <w:pPr>
        <w:pStyle w:val="ListParagraph"/>
        <w:numPr>
          <w:ilvl w:val="0"/>
          <w:numId w:val="7"/>
        </w:numPr>
        <w:rPr>
          <w:rFonts w:ascii="Arial" w:hAnsi="Arial" w:eastAsia="Arial" w:cs="Arial"/>
          <w:color w:val="555555"/>
        </w:rPr>
      </w:pPr>
      <w:hyperlink r:id="rId14">
        <w:r w:rsidRPr="002B3064">
          <w:rPr>
            <w:rStyle w:val="Hyperlink"/>
            <w:rFonts w:ascii="Arial" w:hAnsi="Arial" w:eastAsia="Arial" w:cs="Arial"/>
            <w:color w:val="ED4C2E"/>
          </w:rPr>
          <w:t>Side by Side</w:t>
        </w:r>
      </w:hyperlink>
      <w:r w:rsidRPr="4EADFF46">
        <w:rPr>
          <w:rFonts w:ascii="Arial" w:hAnsi="Arial" w:eastAsia="Arial" w:cs="Arial"/>
        </w:rPr>
        <w:t xml:space="preserve"> is Mind's supportive online community where you can feel at home talking about your mental health. It's </w:t>
      </w:r>
      <w:proofErr w:type="gramStart"/>
      <w:r w:rsidRPr="4EADFF46">
        <w:rPr>
          <w:rFonts w:ascii="Arial" w:hAnsi="Arial" w:eastAsia="Arial" w:cs="Arial"/>
        </w:rPr>
        <w:t>anonymous, and</w:t>
      </w:r>
      <w:proofErr w:type="gramEnd"/>
      <w:r w:rsidRPr="4EADFF46">
        <w:rPr>
          <w:rFonts w:ascii="Arial" w:hAnsi="Arial" w:eastAsia="Arial" w:cs="Arial"/>
        </w:rPr>
        <w:t xml:space="preserve"> moderated to keep it safe.</w:t>
      </w:r>
    </w:p>
    <w:p w:rsidR="00FA2FAD" w:rsidP="4EADFF46" w:rsidRDefault="4EADFF46" w14:paraId="2641EF6E" w14:textId="5EA14409">
      <w:pPr>
        <w:rPr>
          <w:rFonts w:ascii="Arial" w:hAnsi="Arial" w:eastAsia="Arial" w:cs="Arial"/>
        </w:rPr>
      </w:pPr>
      <w:r w:rsidRPr="4EADFF46">
        <w:rPr>
          <w:rFonts w:ascii="Arial" w:hAnsi="Arial" w:eastAsia="Arial" w:cs="Arial"/>
        </w:rPr>
        <w:t>Whether you can join a support group may depend on what's available in your area.</w:t>
      </w:r>
    </w:p>
    <w:p w:rsidR="002B3064" w:rsidP="4EADFF46" w:rsidRDefault="002B3064" w14:paraId="1F683390" w14:textId="77777777">
      <w:pPr>
        <w:rPr>
          <w:rFonts w:ascii="Arial" w:hAnsi="Arial" w:eastAsia="Arial" w:cs="Arial"/>
        </w:rPr>
      </w:pPr>
    </w:p>
    <w:p w:rsidRPr="002B3064" w:rsidR="002B3064" w:rsidP="4EADFF46" w:rsidRDefault="002B3064" w14:paraId="757D7A29" w14:textId="44C3F73C">
      <w:pPr>
        <w:rPr>
          <w:rFonts w:ascii="Arial" w:hAnsi="Arial" w:eastAsia="Arial" w:cs="Arial"/>
        </w:rPr>
      </w:pPr>
      <w:r>
        <w:rPr>
          <w:rFonts w:ascii="Arial" w:hAnsi="Arial" w:eastAsia="Arial" w:cs="Arial"/>
          <w:b/>
          <w:bCs/>
        </w:rPr>
        <w:t xml:space="preserve">Get Help: </w:t>
      </w:r>
      <w:r>
        <w:rPr>
          <w:rFonts w:ascii="Arial" w:hAnsi="Arial" w:eastAsia="Arial" w:cs="Arial"/>
        </w:rPr>
        <w:t xml:space="preserve">If you find that the above tips are not helping, you may want to consider accessing professional support. You can find below a list of organisations who can offer you help. </w:t>
      </w:r>
    </w:p>
    <w:p w:rsidR="00FA2FAD" w:rsidP="03465566" w:rsidRDefault="00FA2FAD" w14:paraId="1E2B6879" w14:textId="47A7AA1E">
      <w:pPr>
        <w:rPr>
          <w:rFonts w:ascii="Arial" w:hAnsi="Arial" w:eastAsia="Arial" w:cs="Arial"/>
        </w:rPr>
      </w:pPr>
    </w:p>
    <w:p w:rsidRPr="002B3064" w:rsidR="00FA2FAD" w:rsidP="03465566" w:rsidRDefault="00FA2FAD" w14:paraId="1984A6C0" w14:textId="71C96914">
      <w:pPr>
        <w:rPr>
          <w:rStyle w:val="eop"/>
          <w:rFonts w:ascii="Apercu" w:hAnsi="Apercu"/>
          <w:color w:val="ED4C2E"/>
          <w:sz w:val="36"/>
          <w:szCs w:val="36"/>
        </w:rPr>
      </w:pPr>
      <w:r w:rsidRPr="002B3064">
        <w:rPr>
          <w:rStyle w:val="normaltextrun"/>
          <w:rFonts w:ascii="Apercu" w:hAnsi="Apercu"/>
          <w:color w:val="ED4C2E"/>
          <w:sz w:val="36"/>
          <w:szCs w:val="36"/>
          <w:shd w:val="clear" w:color="auto" w:fill="FFFFFF"/>
        </w:rPr>
        <w:t>4.Signposting</w:t>
      </w:r>
      <w:r w:rsidRPr="002B3064">
        <w:rPr>
          <w:rStyle w:val="eop"/>
          <w:rFonts w:ascii="Apercu" w:hAnsi="Apercu"/>
          <w:color w:val="ED4C2E"/>
          <w:sz w:val="36"/>
          <w:szCs w:val="36"/>
          <w:shd w:val="clear" w:color="auto" w:fill="FFFFFF"/>
        </w:rPr>
        <w:t> </w:t>
      </w:r>
    </w:p>
    <w:p w:rsidRPr="00FA2FAD" w:rsidR="00FA2FAD" w:rsidP="33ACE883" w:rsidRDefault="00FA2FAD" w14:paraId="231CF36F" w14:textId="7BE9F001"/>
    <w:p w:rsidRPr="002B3064" w:rsidR="00FA2FAD" w:rsidP="03465566" w:rsidRDefault="03465566" w14:paraId="46AFEAAC" w14:textId="6536DE31">
      <w:pPr>
        <w:pStyle w:val="paragraph"/>
        <w:spacing w:before="0" w:beforeAutospacing="0" w:after="0" w:afterAutospacing="0"/>
        <w:textAlignment w:val="baseline"/>
        <w:rPr>
          <w:rFonts w:ascii="Segoe UI" w:hAnsi="Segoe UI" w:cs="Segoe UI"/>
          <w:b/>
          <w:bCs/>
          <w:color w:val="ED4C2E"/>
        </w:rPr>
      </w:pPr>
      <w:r w:rsidRPr="002B3064">
        <w:rPr>
          <w:rStyle w:val="eop"/>
          <w:rFonts w:ascii="Arial" w:hAnsi="Arial" w:cs="Arial" w:eastAsiaTheme="majorEastAsia"/>
          <w:b/>
          <w:bCs/>
          <w:color w:val="ED4C2E"/>
        </w:rPr>
        <w:t>BLACK MINDS MATTER UK </w:t>
      </w:r>
    </w:p>
    <w:p w:rsidR="00FA2FAD" w:rsidP="5FDB25A3" w:rsidRDefault="683841F9" w14:paraId="63A759CC" w14:textId="0C51AF4B">
      <w:pPr>
        <w:pStyle w:val="paragraph"/>
        <w:spacing w:before="0" w:beforeAutospacing="off" w:after="0" w:afterAutospacing="off"/>
        <w:textAlignment w:val="baseline"/>
        <w:rPr>
          <w:rFonts w:ascii="Arial" w:hAnsi="Arial" w:cs="Arial"/>
        </w:rPr>
      </w:pPr>
      <w:r w:rsidRPr="5FDB25A3" w:rsidR="5FDB25A3">
        <w:rPr>
          <w:rStyle w:val="normaltextrun"/>
          <w:rFonts w:ascii="Arial" w:hAnsi="Arial" w:eastAsia="" w:cs="Arial" w:eastAsiaTheme="majorEastAsia"/>
          <w:color w:val="000000" w:themeColor="text1" w:themeTint="FF" w:themeShade="FF"/>
        </w:rPr>
        <w:t xml:space="preserve">For: Connecting Black individuals and families with free professional mental </w:t>
      </w:r>
      <w:r w:rsidRPr="5FDB25A3" w:rsidR="5FDB25A3">
        <w:rPr>
          <w:rStyle w:val="normaltextrun"/>
          <w:rFonts w:ascii="Arial" w:hAnsi="Arial" w:eastAsia="" w:cs="Arial" w:eastAsiaTheme="majorEastAsia"/>
          <w:color w:val="000000" w:themeColor="text1" w:themeTint="FF" w:themeShade="FF"/>
        </w:rPr>
        <w:t>health services </w:t>
      </w:r>
    </w:p>
    <w:p w:rsidR="00FA2FAD" w:rsidP="03465566" w:rsidRDefault="03465566" w14:paraId="39C0B929" w14:textId="660DBEAD">
      <w:pPr>
        <w:pStyle w:val="paragraph"/>
        <w:spacing w:before="0" w:beforeAutospacing="0" w:after="0" w:afterAutospacing="0"/>
        <w:textAlignment w:val="baseline"/>
        <w:rPr>
          <w:rFonts w:ascii="Segoe UI" w:hAnsi="Segoe UI" w:cs="Segoe UI"/>
        </w:rPr>
      </w:pPr>
      <w:hyperlink r:id="rId19">
        <w:r w:rsidRPr="03465566">
          <w:rPr>
            <w:rStyle w:val="Hyperlink"/>
            <w:rFonts w:ascii="Arial" w:hAnsi="Arial" w:cs="Arial" w:eastAsiaTheme="majorEastAsia"/>
          </w:rPr>
          <w:t>www.blackmindsmatteruk.com</w:t>
        </w:r>
      </w:hyperlink>
    </w:p>
    <w:p w:rsidR="00FA2FAD" w:rsidP="7305AFFA" w:rsidRDefault="00FA2FAD" w14:paraId="7D1EEB56" w14:textId="67938BD7">
      <w:pPr>
        <w:pStyle w:val="paragraph"/>
        <w:spacing w:before="0" w:beforeAutospacing="off" w:after="0" w:afterAutospacing="off"/>
        <w:textAlignment w:val="baseline"/>
        <w:rPr>
          <w:rFonts w:ascii="Arial" w:hAnsi="Arial" w:eastAsia="" w:cs="Arial" w:eastAsiaTheme="majorEastAsia"/>
        </w:rPr>
      </w:pPr>
      <w:hyperlink r:id="R970f09bec29647f0">
        <w:r w:rsidRPr="5FDB25A3" w:rsidR="5FDB25A3">
          <w:rPr>
            <w:rStyle w:val="Hyperlink"/>
            <w:rFonts w:ascii="Arial" w:hAnsi="Arial" w:eastAsia="" w:cs="Arial" w:eastAsiaTheme="majorEastAsia"/>
          </w:rPr>
          <w:t>www.instagram.com/blackmindsmatter.uk</w:t>
        </w:r>
      </w:hyperlink>
      <w:r w:rsidRPr="5FDB25A3" w:rsidR="5FDB25A3">
        <w:rPr>
          <w:rFonts w:ascii="Arial" w:hAnsi="Arial" w:eastAsia="" w:cs="Arial" w:eastAsiaTheme="majorEastAsia"/>
        </w:rPr>
        <w:t xml:space="preserve"> </w:t>
      </w:r>
    </w:p>
    <w:p w:rsidR="7305AFFA" w:rsidP="7305AFFA" w:rsidRDefault="7305AFFA" w14:paraId="7C5C3905" w14:textId="7AF25039">
      <w:pPr>
        <w:pStyle w:val="paragraph"/>
        <w:spacing w:before="0" w:beforeAutospacing="off" w:after="0" w:afterAutospacing="off"/>
        <w:rPr>
          <w:rFonts w:ascii="Arial" w:hAnsi="Arial" w:eastAsia="" w:cs="Arial" w:eastAsiaTheme="majorEastAsia"/>
        </w:rPr>
      </w:pPr>
    </w:p>
    <w:p w:rsidR="00FA2FAD" w:rsidP="5FDB25A3" w:rsidRDefault="683841F9" w14:paraId="48520C81" w14:textId="38B91F30">
      <w:pPr>
        <w:pStyle w:val="paragraph"/>
        <w:spacing w:before="0" w:beforeAutospacing="off" w:after="0" w:afterAutospacing="off" w:line="259" w:lineRule="auto"/>
        <w:textAlignment w:val="baseline"/>
        <w:rPr>
          <w:rStyle w:val="eop"/>
          <w:rFonts w:ascii="Arial" w:hAnsi="Arial" w:eastAsia="" w:cs="Arial" w:eastAsiaTheme="majorEastAsia"/>
          <w:b w:val="1"/>
          <w:bCs w:val="1"/>
          <w:color w:val="ED4C2E"/>
        </w:rPr>
      </w:pPr>
      <w:r w:rsidRPr="5FDB25A3" w:rsidR="5FDB25A3">
        <w:rPr>
          <w:rStyle w:val="eop"/>
          <w:rFonts w:ascii="Arial" w:hAnsi="Arial" w:eastAsia="" w:cs="Arial" w:eastAsiaTheme="majorEastAsia"/>
          <w:b w:val="1"/>
          <w:bCs w:val="1"/>
          <w:color w:val="ED4C2E"/>
        </w:rPr>
        <w:t>ISLAMOPHOBIA RESPONSE UNIT</w:t>
      </w:r>
    </w:p>
    <w:p w:rsidR="00FA2FAD" w:rsidP="7305AFFA" w:rsidRDefault="683841F9" w14:paraId="41EEEBB7" w14:textId="4D6F3D67">
      <w:pPr>
        <w:pStyle w:val="paragraph"/>
        <w:spacing w:before="0" w:beforeAutospacing="off" w:after="0" w:afterAutospacing="off"/>
        <w:textAlignment w:val="baseline"/>
        <w:rPr>
          <w:rStyle w:val="normaltextrun"/>
          <w:rFonts w:ascii="Arial" w:hAnsi="Arial" w:eastAsia="" w:cs="Arial" w:eastAsiaTheme="majorEastAsia"/>
          <w:color w:val="000000" w:themeColor="text1"/>
        </w:rPr>
      </w:pPr>
      <w:r w:rsidRPr="5FDB25A3" w:rsidR="5FDB25A3">
        <w:rPr>
          <w:rStyle w:val="normaltextrun"/>
          <w:rFonts w:ascii="Arial" w:hAnsi="Arial" w:eastAsia="" w:cs="Arial" w:eastAsiaTheme="majorEastAsia"/>
          <w:color w:val="000000" w:themeColor="text1" w:themeTint="FF" w:themeShade="FF"/>
        </w:rPr>
        <w:t xml:space="preserve">For: Reporting incidents of Islamophobia or referrals to support services </w:t>
      </w:r>
    </w:p>
    <w:p w:rsidR="7305AFFA" w:rsidP="7305AFFA" w:rsidRDefault="7305AFFA" w14:paraId="096B9107" w14:textId="040D068E">
      <w:pPr>
        <w:spacing w:before="0" w:beforeAutospacing="off" w:after="0" w:afterAutospacing="off"/>
        <w:rPr>
          <w:rFonts w:ascii="Arial" w:hAnsi="Arial" w:eastAsia="Arial" w:cs="Arial"/>
          <w:b w:val="0"/>
          <w:bCs w:val="0"/>
          <w:color w:val="auto"/>
          <w:u w:val="none"/>
        </w:rPr>
      </w:pPr>
      <w:hyperlink r:id="R7763861b09a1412a">
        <w:r w:rsidRPr="7305AFFA" w:rsidR="7305AFFA">
          <w:rPr>
            <w:rStyle w:val="Hyperlink"/>
            <w:rFonts w:ascii="Arial" w:hAnsi="Arial" w:eastAsia="Arial" w:cs="Arial"/>
            <w:b w:val="0"/>
            <w:bCs w:val="0"/>
            <w:i w:val="0"/>
            <w:iCs w:val="0"/>
            <w:caps w:val="0"/>
            <w:smallCaps w:val="0"/>
            <w:strike w:val="0"/>
            <w:dstrike w:val="0"/>
            <w:noProof w:val="0"/>
            <w:color w:val="auto"/>
            <w:sz w:val="24"/>
            <w:szCs w:val="24"/>
            <w:u w:val="none"/>
            <w:lang w:val="en-GB"/>
          </w:rPr>
          <w:t>020 3904 6555</w:t>
        </w:r>
      </w:hyperlink>
    </w:p>
    <w:p w:rsidR="00FA2FAD" w:rsidP="03465566" w:rsidRDefault="03465566" w14:paraId="436B951E" w14:textId="0F1A034C">
      <w:pPr>
        <w:pStyle w:val="paragraph"/>
        <w:spacing w:before="0" w:beforeAutospacing="0" w:after="0" w:afterAutospacing="0"/>
        <w:textAlignment w:val="baseline"/>
        <w:rPr>
          <w:rFonts w:ascii="Segoe UI" w:hAnsi="Segoe UI" w:cs="Segoe UI"/>
        </w:rPr>
      </w:pPr>
      <w:hyperlink r:id="rId20">
        <w:r w:rsidRPr="03465566">
          <w:rPr>
            <w:rStyle w:val="Hyperlink"/>
            <w:rFonts w:ascii="Arial" w:hAnsi="Arial" w:cs="Arial" w:eastAsiaTheme="majorEastAsia"/>
          </w:rPr>
          <w:t>www.theiru.org.uk</w:t>
        </w:r>
      </w:hyperlink>
      <w:r w:rsidRPr="03465566">
        <w:rPr>
          <w:rFonts w:ascii="Arial" w:hAnsi="Arial" w:cs="Arial" w:eastAsiaTheme="majorEastAsia"/>
        </w:rPr>
        <w:t xml:space="preserve"> </w:t>
      </w:r>
    </w:p>
    <w:p w:rsidR="00FA2FAD" w:rsidP="03465566" w:rsidRDefault="00FA2FAD" w14:paraId="59EBD51B" w14:textId="5D874428">
      <w:pPr>
        <w:pStyle w:val="paragraph"/>
        <w:spacing w:before="0" w:beforeAutospacing="0" w:after="0" w:afterAutospacing="0"/>
        <w:textAlignment w:val="baseline"/>
        <w:rPr>
          <w:rFonts w:ascii="Arial" w:hAnsi="Arial" w:cs="Arial" w:eastAsiaTheme="majorEastAsia"/>
        </w:rPr>
      </w:pPr>
    </w:p>
    <w:p w:rsidR="00FA2FAD" w:rsidP="5FDB25A3" w:rsidRDefault="03465566" w14:paraId="228A6548" w14:textId="41D85704">
      <w:pPr>
        <w:pStyle w:val="paragraph"/>
        <w:spacing w:before="0" w:beforeAutospacing="off" w:after="0" w:afterAutospacing="off"/>
        <w:textAlignment w:val="baseline"/>
        <w:rPr>
          <w:rFonts w:ascii="Segoe UI" w:hAnsi="Segoe UI" w:cs="Segoe UI"/>
          <w:color w:val="ED4C2E"/>
        </w:rPr>
      </w:pPr>
      <w:r w:rsidRPr="5FDB25A3" w:rsidR="5FDB25A3">
        <w:rPr>
          <w:rStyle w:val="normaltextrun"/>
          <w:rFonts w:ascii="Arial" w:hAnsi="Arial" w:eastAsia="" w:cs="Arial" w:eastAsiaTheme="majorEastAsia"/>
          <w:b w:val="1"/>
          <w:bCs w:val="1"/>
          <w:color w:val="ED4C2E"/>
        </w:rPr>
        <w:t>STOP HATE UK</w:t>
      </w:r>
      <w:r w:rsidRPr="5FDB25A3" w:rsidR="5FDB25A3">
        <w:rPr>
          <w:rStyle w:val="eop"/>
          <w:rFonts w:ascii="Arial" w:hAnsi="Arial" w:eastAsia="" w:cs="Arial" w:eastAsiaTheme="majorEastAsia"/>
          <w:color w:val="ED4C2E"/>
        </w:rPr>
        <w:t> </w:t>
      </w:r>
    </w:p>
    <w:p w:rsidR="00FA2FAD" w:rsidP="5FDB25A3" w:rsidRDefault="683841F9" w14:paraId="0C2C280E" w14:textId="637B9A37">
      <w:pPr>
        <w:pStyle w:val="paragraph"/>
        <w:spacing w:before="0" w:beforeAutospacing="off" w:after="0" w:afterAutospacing="off"/>
        <w:textAlignment w:val="baseline"/>
        <w:rPr>
          <w:rFonts w:ascii="Arial" w:hAnsi="Arial" w:cs="Arial"/>
        </w:rPr>
      </w:pPr>
      <w:r w:rsidRPr="5FDB25A3" w:rsidR="5FDB25A3">
        <w:rPr>
          <w:rStyle w:val="normaltextrun"/>
          <w:rFonts w:ascii="Arial" w:hAnsi="Arial" w:eastAsia="" w:cs="Arial" w:eastAsiaTheme="majorEastAsia"/>
          <w:color w:val="000000" w:themeColor="text1" w:themeTint="FF" w:themeShade="FF"/>
        </w:rPr>
        <w:t>For: Reporting a hate crime after an incident (not directly to the police)  or support following a hate crime </w:t>
      </w:r>
    </w:p>
    <w:p w:rsidR="00FA2FAD" w:rsidP="03465566" w:rsidRDefault="03465566" w14:paraId="15095EFB" w14:textId="77777777">
      <w:pPr>
        <w:pStyle w:val="paragraph"/>
        <w:spacing w:before="0" w:beforeAutospacing="0" w:after="0" w:afterAutospacing="0"/>
        <w:textAlignment w:val="baseline"/>
        <w:rPr>
          <w:rFonts w:ascii="Segoe UI" w:hAnsi="Segoe UI" w:cs="Segoe UI"/>
        </w:rPr>
      </w:pPr>
      <w:r w:rsidRPr="03465566">
        <w:rPr>
          <w:rStyle w:val="normaltextrun"/>
          <w:rFonts w:ascii="Arial" w:hAnsi="Arial" w:cs="Arial" w:eastAsiaTheme="majorEastAsia"/>
        </w:rPr>
        <w:t>0800 138 1625</w:t>
      </w:r>
      <w:r w:rsidRPr="03465566">
        <w:rPr>
          <w:rStyle w:val="eop"/>
          <w:rFonts w:ascii="Arial" w:hAnsi="Arial" w:cs="Arial" w:eastAsiaTheme="majorEastAsia"/>
        </w:rPr>
        <w:t> </w:t>
      </w:r>
    </w:p>
    <w:p w:rsidR="00FA2FAD" w:rsidP="03465566" w:rsidRDefault="03465566" w14:paraId="238D7803" w14:textId="016D40B8">
      <w:pPr>
        <w:pStyle w:val="paragraph"/>
        <w:spacing w:before="0" w:beforeAutospacing="0" w:after="0" w:afterAutospacing="0"/>
        <w:textAlignment w:val="baseline"/>
        <w:rPr>
          <w:rFonts w:ascii="Segoe UI" w:hAnsi="Segoe UI" w:cs="Segoe UI"/>
        </w:rPr>
      </w:pPr>
      <w:hyperlink r:id="rId21">
        <w:r w:rsidRPr="03465566">
          <w:rPr>
            <w:rStyle w:val="Hyperlink"/>
            <w:rFonts w:ascii="Arial" w:hAnsi="Arial" w:cs="Arial" w:eastAsiaTheme="majorEastAsia"/>
          </w:rPr>
          <w:t>www.stophateuk.org  </w:t>
        </w:r>
      </w:hyperlink>
    </w:p>
    <w:p w:rsidR="33ACE883" w:rsidP="03465566" w:rsidRDefault="33ACE883" w14:paraId="72A9AF86" w14:textId="039AD3F2">
      <w:pPr>
        <w:pStyle w:val="paragraph"/>
        <w:spacing w:before="0" w:beforeAutospacing="0" w:after="0" w:afterAutospacing="0"/>
        <w:rPr>
          <w:rStyle w:val="eop"/>
          <w:rFonts w:ascii="Arial" w:hAnsi="Arial" w:cs="Arial" w:eastAsiaTheme="majorEastAsia"/>
        </w:rPr>
      </w:pPr>
    </w:p>
    <w:p w:rsidR="01BD5ECC" w:rsidP="5FDB25A3" w:rsidRDefault="69CF63ED" w14:paraId="5516AF91" w14:textId="669E6AA1">
      <w:pPr>
        <w:pStyle w:val="paragraph"/>
        <w:spacing w:before="0" w:beforeAutospacing="off" w:after="0" w:afterAutospacing="off"/>
        <w:rPr>
          <w:rStyle w:val="eop"/>
          <w:rFonts w:ascii="Arial" w:hAnsi="Arial" w:eastAsia="" w:cs="Arial" w:eastAsiaTheme="majorEastAsia"/>
          <w:b w:val="1"/>
          <w:bCs w:val="1"/>
          <w:color w:val="ED4C2E" w:themeColor="accent6" w:themeShade="BF"/>
        </w:rPr>
      </w:pPr>
      <w:r w:rsidRPr="5FDB25A3" w:rsidR="5FDB25A3">
        <w:rPr>
          <w:rStyle w:val="eop"/>
          <w:rFonts w:ascii="Arial" w:hAnsi="Arial" w:eastAsia="" w:cs="Arial" w:eastAsiaTheme="majorEastAsia"/>
          <w:b w:val="1"/>
          <w:bCs w:val="1"/>
          <w:color w:val="ED4C2E"/>
        </w:rPr>
        <w:t>CST</w:t>
      </w:r>
    </w:p>
    <w:p w:rsidR="01BD5ECC" w:rsidP="5FDB25A3" w:rsidRDefault="43619A0C" w14:paraId="47D81FF6" w14:textId="1DB8E83D">
      <w:pPr>
        <w:pStyle w:val="paragraph"/>
        <w:spacing w:before="0" w:beforeAutospacing="off" w:after="0" w:afterAutospacing="off"/>
        <w:rPr>
          <w:rStyle w:val="eop"/>
          <w:rFonts w:ascii="Arial" w:hAnsi="Arial" w:eastAsia="" w:cs="Arial" w:eastAsiaTheme="majorEastAsia"/>
        </w:rPr>
      </w:pPr>
      <w:r w:rsidRPr="5FDB25A3" w:rsidR="5FDB25A3">
        <w:rPr>
          <w:rStyle w:val="eop"/>
          <w:rFonts w:ascii="Arial" w:hAnsi="Arial" w:eastAsia="" w:cs="Arial" w:eastAsiaTheme="majorEastAsia"/>
        </w:rPr>
        <w:t>For: Protecting the Jewish Community</w:t>
      </w:r>
    </w:p>
    <w:p w:rsidR="43619A0C" w:rsidP="43619A0C" w:rsidRDefault="43619A0C" w14:paraId="10E9509E" w14:textId="39CCA3D1">
      <w:pPr>
        <w:pStyle w:val="paragraph"/>
        <w:spacing w:before="0" w:beforeAutospacing="0" w:after="0" w:afterAutospacing="0"/>
        <w:rPr>
          <w:rStyle w:val="eop"/>
          <w:rFonts w:ascii="Arial" w:hAnsi="Arial" w:cs="Arial" w:eastAsiaTheme="majorEastAsia"/>
        </w:rPr>
      </w:pPr>
      <w:r w:rsidRPr="43619A0C">
        <w:rPr>
          <w:rStyle w:val="eop"/>
          <w:rFonts w:ascii="Arial" w:hAnsi="Arial" w:cs="Arial" w:eastAsiaTheme="majorEastAsia"/>
        </w:rPr>
        <w:t>Emergency no: 0800 032 3263</w:t>
      </w:r>
    </w:p>
    <w:p w:rsidR="43619A0C" w:rsidP="43619A0C" w:rsidRDefault="43619A0C" w14:paraId="1493DAF9" w14:textId="1776DF62">
      <w:pPr>
        <w:pStyle w:val="paragraph"/>
        <w:spacing w:before="0" w:beforeAutospacing="0" w:after="0" w:afterAutospacing="0"/>
        <w:rPr>
          <w:rStyle w:val="eop"/>
          <w:rFonts w:ascii="Arial" w:hAnsi="Arial" w:cs="Arial" w:eastAsiaTheme="majorEastAsia"/>
        </w:rPr>
      </w:pPr>
      <w:r w:rsidRPr="43619A0C">
        <w:rPr>
          <w:rStyle w:val="eop"/>
          <w:rFonts w:ascii="Arial" w:hAnsi="Arial" w:cs="Arial" w:eastAsiaTheme="majorEastAsia"/>
        </w:rPr>
        <w:t>Support Helpline: 0800 032 8477</w:t>
      </w:r>
    </w:p>
    <w:p w:rsidR="43619A0C" w:rsidP="43619A0C" w:rsidRDefault="43619A0C" w14:paraId="1CF1F0A8" w14:textId="2D9DAF88">
      <w:pPr>
        <w:pStyle w:val="paragraph"/>
        <w:spacing w:before="0" w:beforeAutospacing="0" w:after="0" w:afterAutospacing="0"/>
        <w:rPr>
          <w:rStyle w:val="eop"/>
          <w:rFonts w:ascii="Arial" w:hAnsi="Arial" w:cs="Arial" w:eastAsiaTheme="majorEastAsia"/>
        </w:rPr>
      </w:pPr>
      <w:hyperlink r:id="rId22">
        <w:r w:rsidRPr="43619A0C">
          <w:rPr>
            <w:rStyle w:val="Hyperlink"/>
            <w:rFonts w:ascii="Arial" w:hAnsi="Arial" w:cs="Arial" w:eastAsiaTheme="majorEastAsia"/>
          </w:rPr>
          <w:t>www.cst.org.uk</w:t>
        </w:r>
      </w:hyperlink>
      <w:r w:rsidRPr="43619A0C">
        <w:rPr>
          <w:rStyle w:val="eop"/>
          <w:rFonts w:ascii="Arial" w:hAnsi="Arial" w:cs="Arial" w:eastAsiaTheme="majorEastAsia"/>
        </w:rPr>
        <w:t xml:space="preserve">  </w:t>
      </w:r>
    </w:p>
    <w:p w:rsidR="01BD5ECC" w:rsidP="01BD5ECC" w:rsidRDefault="01BD5ECC" w14:paraId="53280C55" w14:textId="72090137">
      <w:pPr>
        <w:pStyle w:val="paragraph"/>
        <w:spacing w:before="0" w:beforeAutospacing="0" w:after="0" w:afterAutospacing="0"/>
        <w:rPr>
          <w:rStyle w:val="eop"/>
          <w:rFonts w:ascii="Arial" w:hAnsi="Arial" w:cs="Arial" w:eastAsiaTheme="majorEastAsia"/>
        </w:rPr>
      </w:pPr>
    </w:p>
    <w:p w:rsidR="33ACE883" w:rsidP="5FDB25A3" w:rsidRDefault="03465566" w14:paraId="6094B7BB" w14:textId="11E08BA5">
      <w:pPr>
        <w:rPr>
          <w:rFonts w:ascii="Arial" w:hAnsi="Arial" w:eastAsia="Arial" w:cs="Arial"/>
          <w:b w:val="1"/>
          <w:bCs w:val="1"/>
          <w:color w:val="ED4C2E"/>
        </w:rPr>
      </w:pPr>
      <w:r w:rsidRPr="5FDB25A3" w:rsidR="5FDB25A3">
        <w:rPr>
          <w:rFonts w:ascii="Arial" w:hAnsi="Arial" w:eastAsia="Arial" w:cs="Arial"/>
          <w:b w:val="1"/>
          <w:bCs w:val="1"/>
          <w:color w:val="ED4C2E"/>
        </w:rPr>
        <w:t>ANTHONY WALKER FOUNDATION</w:t>
      </w:r>
    </w:p>
    <w:p w:rsidR="33ACE883" w:rsidP="683841F9" w:rsidRDefault="683841F9" w14:paraId="0F005232" w14:textId="17936092">
      <w:pPr>
        <w:rPr>
          <w:rFonts w:ascii="Arial" w:hAnsi="Arial" w:eastAsia="Arial" w:cs="Arial"/>
        </w:rPr>
      </w:pPr>
      <w:r w:rsidRPr="5FDB25A3" w:rsidR="5FDB25A3">
        <w:rPr>
          <w:rFonts w:ascii="Arial" w:hAnsi="Arial" w:eastAsia="Arial" w:cs="Arial"/>
          <w:color w:val="000000" w:themeColor="text1" w:themeTint="FF" w:themeShade="FF"/>
        </w:rPr>
        <w:t xml:space="preserve">For: Victim support services: </w:t>
      </w:r>
      <w:r w:rsidRPr="5FDB25A3" w:rsidR="5FDB25A3">
        <w:rPr>
          <w:rFonts w:ascii="Arial" w:hAnsi="Arial" w:eastAsia="Arial" w:cs="Arial"/>
        </w:rPr>
        <w:t>Racism, hate crime, discrimination</w:t>
      </w:r>
    </w:p>
    <w:p w:rsidR="33ACE883" w:rsidP="03465566" w:rsidRDefault="03465566" w14:paraId="3FE348F4" w14:textId="5A41F869">
      <w:pPr>
        <w:rPr>
          <w:rFonts w:ascii="Arial" w:hAnsi="Arial" w:eastAsia="Arial" w:cs="Arial"/>
        </w:rPr>
      </w:pPr>
      <w:r w:rsidRPr="03465566">
        <w:rPr>
          <w:rFonts w:ascii="Arial" w:hAnsi="Arial" w:eastAsia="Arial" w:cs="Arial"/>
        </w:rPr>
        <w:t>0151 237 3974</w:t>
      </w:r>
    </w:p>
    <w:p w:rsidR="33ACE883" w:rsidP="33ACE883" w:rsidRDefault="03465566" w14:paraId="0319F1DE" w14:textId="0A757346">
      <w:pPr>
        <w:rPr>
          <w:rFonts w:ascii="Arial" w:hAnsi="Arial" w:eastAsia="Arial" w:cs="Arial"/>
        </w:rPr>
      </w:pPr>
      <w:hyperlink r:id="rId23">
        <w:r w:rsidRPr="03465566">
          <w:rPr>
            <w:rStyle w:val="Hyperlink"/>
            <w:rFonts w:ascii="Arial" w:hAnsi="Arial" w:eastAsia="Arial" w:cs="Arial"/>
            <w:color w:val="0563C1"/>
          </w:rPr>
          <w:t>support@anthonywalker.com</w:t>
        </w:r>
      </w:hyperlink>
    </w:p>
    <w:p w:rsidR="00FA2FAD" w:rsidP="03465566" w:rsidRDefault="683841F9" w14:paraId="468BEE99" w14:textId="12B67F1C">
      <w:pPr>
        <w:pStyle w:val="paragraph"/>
        <w:spacing w:before="0" w:beforeAutospacing="0" w:after="0" w:afterAutospacing="0"/>
        <w:textAlignment w:val="baseline"/>
        <w:rPr>
          <w:rFonts w:ascii="Segoe UI" w:hAnsi="Segoe UI" w:cs="Segoe UI"/>
        </w:rPr>
      </w:pPr>
      <w:r w:rsidRPr="683841F9">
        <w:rPr>
          <w:rStyle w:val="eop"/>
          <w:rFonts w:ascii="Arial" w:hAnsi="Arial" w:cs="Arial" w:eastAsiaTheme="majorEastAsia"/>
        </w:rPr>
        <w:t> </w:t>
      </w:r>
    </w:p>
    <w:p w:rsidR="00FA2FAD" w:rsidP="5FDB25A3" w:rsidRDefault="03465566" w14:paraId="014D388E" w14:textId="77777777">
      <w:pPr>
        <w:pStyle w:val="paragraph"/>
        <w:spacing w:before="0" w:beforeAutospacing="off" w:after="0" w:afterAutospacing="off"/>
        <w:textAlignment w:val="baseline"/>
        <w:rPr>
          <w:rFonts w:ascii="Segoe UI" w:hAnsi="Segoe UI" w:cs="Segoe UI"/>
          <w:color w:val="ED4C2E"/>
        </w:rPr>
      </w:pPr>
      <w:r w:rsidRPr="5FDB25A3" w:rsidR="5FDB25A3">
        <w:rPr>
          <w:rStyle w:val="normaltextrun"/>
          <w:rFonts w:ascii="Arial" w:hAnsi="Arial" w:eastAsia="" w:cs="Arial" w:eastAsiaTheme="majorEastAsia"/>
          <w:b w:val="1"/>
          <w:bCs w:val="1"/>
          <w:color w:val="ED4C2E"/>
        </w:rPr>
        <w:t>TELL MAMA</w:t>
      </w:r>
      <w:r w:rsidRPr="5FDB25A3" w:rsidR="5FDB25A3">
        <w:rPr>
          <w:rStyle w:val="eop"/>
          <w:rFonts w:ascii="Arial" w:hAnsi="Arial" w:eastAsia="" w:cs="Arial" w:eastAsiaTheme="majorEastAsia"/>
          <w:color w:val="ED4C2E"/>
        </w:rPr>
        <w:t> </w:t>
      </w:r>
    </w:p>
    <w:p w:rsidR="00FA2FAD" w:rsidP="5FDB25A3" w:rsidRDefault="683841F9" w14:paraId="51859FC7" w14:textId="45FB60FB">
      <w:pPr>
        <w:pStyle w:val="paragraph"/>
        <w:spacing w:before="0" w:beforeAutospacing="off" w:after="0" w:afterAutospacing="off"/>
        <w:textAlignment w:val="baseline"/>
        <w:rPr>
          <w:rFonts w:ascii="Arial" w:hAnsi="Arial" w:cs="Arial"/>
        </w:rPr>
      </w:pPr>
      <w:r w:rsidRPr="5FDB25A3" w:rsidR="5FDB25A3">
        <w:rPr>
          <w:rStyle w:val="normaltextrun"/>
          <w:rFonts w:ascii="Arial" w:hAnsi="Arial" w:eastAsia="" w:cs="Arial" w:eastAsiaTheme="majorEastAsia"/>
          <w:color w:val="000000" w:themeColor="text1" w:themeTint="FF" w:themeShade="FF"/>
        </w:rPr>
        <w:t>For: Counselling and wellbeing support to victims of anti-Muslim hate or Islamophobia </w:t>
      </w:r>
    </w:p>
    <w:p w:rsidR="00FA2FAD" w:rsidP="03465566" w:rsidRDefault="03465566" w14:paraId="0E4F7D09" w14:textId="77777777">
      <w:pPr>
        <w:pStyle w:val="paragraph"/>
        <w:spacing w:before="0" w:beforeAutospacing="0" w:after="0" w:afterAutospacing="0"/>
        <w:textAlignment w:val="baseline"/>
        <w:rPr>
          <w:rFonts w:ascii="Segoe UI" w:hAnsi="Segoe UI" w:cs="Segoe UI"/>
        </w:rPr>
      </w:pPr>
      <w:hyperlink r:id="rId24">
        <w:r w:rsidRPr="03465566">
          <w:rPr>
            <w:rStyle w:val="normaltextrun"/>
            <w:rFonts w:ascii="Arial" w:hAnsi="Arial" w:cs="Arial" w:eastAsiaTheme="majorEastAsia"/>
            <w:color w:val="0563C1"/>
            <w:u w:val="single"/>
          </w:rPr>
          <w:t>counselling@tellmamauk.org</w:t>
        </w:r>
      </w:hyperlink>
      <w:r w:rsidRPr="03465566">
        <w:rPr>
          <w:rStyle w:val="eop"/>
          <w:rFonts w:ascii="Arial" w:hAnsi="Arial" w:cs="Arial" w:eastAsiaTheme="majorEastAsia"/>
          <w:color w:val="0070C0"/>
        </w:rPr>
        <w:t> </w:t>
      </w:r>
    </w:p>
    <w:p w:rsidR="00FA2FAD" w:rsidP="03465566" w:rsidRDefault="03465566" w14:paraId="1A7C7513" w14:textId="755EB23C">
      <w:pPr>
        <w:pStyle w:val="paragraph"/>
        <w:spacing w:before="0" w:beforeAutospacing="0" w:after="0" w:afterAutospacing="0"/>
        <w:textAlignment w:val="baseline"/>
        <w:rPr>
          <w:rFonts w:ascii="Segoe UI" w:hAnsi="Segoe UI" w:cs="Segoe UI"/>
        </w:rPr>
      </w:pPr>
      <w:hyperlink r:id="rId25">
        <w:r w:rsidRPr="03465566">
          <w:rPr>
            <w:rStyle w:val="Hyperlink"/>
            <w:rFonts w:ascii="Arial" w:hAnsi="Arial" w:cs="Arial" w:eastAsiaTheme="majorEastAsia"/>
          </w:rPr>
          <w:t>www.tellmamauk.org  </w:t>
        </w:r>
      </w:hyperlink>
    </w:p>
    <w:p w:rsidR="33ACE883" w:rsidP="03465566" w:rsidRDefault="33ACE883" w14:paraId="682FA601" w14:textId="405CF291">
      <w:pPr>
        <w:pStyle w:val="paragraph"/>
        <w:spacing w:before="0" w:beforeAutospacing="0" w:after="0" w:afterAutospacing="0"/>
        <w:rPr>
          <w:rStyle w:val="eop"/>
          <w:rFonts w:ascii="Arial" w:hAnsi="Arial" w:cs="Arial" w:eastAsiaTheme="majorEastAsia"/>
        </w:rPr>
      </w:pPr>
    </w:p>
    <w:p w:rsidR="33ACE883" w:rsidP="5FDB25A3" w:rsidRDefault="03465566" w14:paraId="25855793" w14:textId="55A716D8">
      <w:pPr>
        <w:rPr>
          <w:rFonts w:ascii="Arial" w:hAnsi="Arial" w:eastAsia="Arial" w:cs="Arial"/>
          <w:b w:val="1"/>
          <w:bCs w:val="1"/>
          <w:color w:val="ED4C2E"/>
        </w:rPr>
      </w:pPr>
      <w:r w:rsidRPr="5FDB25A3" w:rsidR="5FDB25A3">
        <w:rPr>
          <w:rFonts w:ascii="Arial" w:hAnsi="Arial" w:eastAsia="Arial" w:cs="Arial"/>
          <w:b w:val="1"/>
          <w:bCs w:val="1"/>
          <w:color w:val="ED4C2E"/>
        </w:rPr>
        <w:t>MIND</w:t>
      </w:r>
    </w:p>
    <w:p w:rsidR="33ACE883" w:rsidP="683841F9" w:rsidRDefault="683841F9" w14:paraId="74B52BD8" w14:textId="2708CB5E">
      <w:pPr>
        <w:rPr>
          <w:rFonts w:ascii="Arial" w:hAnsi="Arial" w:eastAsia="Arial" w:cs="Arial"/>
          <w:color w:val="000000" w:themeColor="text1"/>
        </w:rPr>
      </w:pPr>
      <w:r w:rsidRPr="5FDB25A3" w:rsidR="5FDB25A3">
        <w:rPr>
          <w:rFonts w:ascii="Arial" w:hAnsi="Arial" w:eastAsia="Arial" w:cs="Arial"/>
          <w:color w:val="000000" w:themeColor="text1" w:themeTint="FF" w:themeShade="FF"/>
        </w:rPr>
        <w:t>For: A support line where advisors are trained to listen to you and help you find specialist support if you need it.</w:t>
      </w:r>
    </w:p>
    <w:p w:rsidR="33ACE883" w:rsidP="03465566" w:rsidRDefault="03465566" w14:paraId="62A23C19" w14:textId="0ACF364E">
      <w:pPr>
        <w:rPr>
          <w:rFonts w:ascii="Arial" w:hAnsi="Arial" w:eastAsia="Arial" w:cs="Arial"/>
          <w:color w:val="000000" w:themeColor="text1"/>
        </w:rPr>
      </w:pPr>
      <w:r w:rsidRPr="03465566">
        <w:rPr>
          <w:rFonts w:ascii="Arial" w:hAnsi="Arial" w:eastAsia="Arial" w:cs="Arial"/>
          <w:color w:val="000000" w:themeColor="text1"/>
        </w:rPr>
        <w:t>0300 102 1234</w:t>
      </w:r>
    </w:p>
    <w:p w:rsidR="33ACE883" w:rsidP="33ACE883" w:rsidRDefault="03465566" w14:paraId="66E3B186" w14:textId="7C853507">
      <w:pPr>
        <w:rPr>
          <w:rFonts w:ascii="Arial" w:hAnsi="Arial" w:eastAsia="Arial" w:cs="Arial"/>
          <w:color w:val="000000" w:themeColor="text1"/>
        </w:rPr>
      </w:pPr>
      <w:r w:rsidRPr="03465566">
        <w:rPr>
          <w:rFonts w:ascii="Arial" w:hAnsi="Arial" w:eastAsia="Arial" w:cs="Arial"/>
          <w:color w:val="0563C1"/>
          <w:u w:val="single"/>
        </w:rPr>
        <w:t>www.mind.org.uk</w:t>
      </w:r>
    </w:p>
    <w:p w:rsidR="33ACE883" w:rsidP="03465566" w:rsidRDefault="33ACE883" w14:paraId="6B3F5B14" w14:textId="746BB8D9">
      <w:pPr>
        <w:pStyle w:val="paragraph"/>
        <w:spacing w:before="0" w:beforeAutospacing="0" w:after="0" w:afterAutospacing="0"/>
        <w:rPr>
          <w:rStyle w:val="eop"/>
          <w:rFonts w:ascii="Arial" w:hAnsi="Arial" w:cs="Arial" w:eastAsiaTheme="majorEastAsia"/>
        </w:rPr>
      </w:pPr>
    </w:p>
    <w:p w:rsidR="33ACE883" w:rsidP="5FDB25A3" w:rsidRDefault="03465566" w14:paraId="43C226FB" w14:textId="0702F154">
      <w:pPr>
        <w:spacing w:line="259" w:lineRule="auto"/>
        <w:rPr>
          <w:rFonts w:ascii="Arial" w:hAnsi="Arial" w:eastAsia="Arial" w:cs="Arial"/>
          <w:b w:val="1"/>
          <w:bCs w:val="1"/>
          <w:color w:val="ED4C2E"/>
        </w:rPr>
      </w:pPr>
      <w:r w:rsidRPr="5FDB25A3" w:rsidR="5FDB25A3">
        <w:rPr>
          <w:rFonts w:ascii="Arial" w:hAnsi="Arial" w:eastAsia="Arial" w:cs="Arial"/>
          <w:b w:val="1"/>
          <w:bCs w:val="1"/>
          <w:color w:val="ED4C2E"/>
        </w:rPr>
        <w:t>YOUNG MINDS</w:t>
      </w:r>
    </w:p>
    <w:p w:rsidR="33ACE883" w:rsidP="683841F9" w:rsidRDefault="683841F9" w14:paraId="6F652EAA" w14:textId="52ECC054">
      <w:pPr>
        <w:rPr>
          <w:rFonts w:ascii="Arial" w:hAnsi="Arial" w:eastAsia="Arial" w:cs="Arial"/>
          <w:color w:val="000000" w:themeColor="text1"/>
        </w:rPr>
      </w:pPr>
      <w:r w:rsidRPr="5FDB25A3" w:rsidR="5FDB25A3">
        <w:rPr>
          <w:rFonts w:ascii="Arial" w:hAnsi="Arial" w:eastAsia="Arial" w:cs="Arial"/>
          <w:color w:val="000000" w:themeColor="text1" w:themeTint="FF" w:themeShade="FF"/>
        </w:rPr>
        <w:t>For: Providing mental health and wellbeing support for young people up to the age of 19</w:t>
      </w:r>
    </w:p>
    <w:p w:rsidR="33ACE883" w:rsidP="33ACE883" w:rsidRDefault="03465566" w14:paraId="53C3E762" w14:textId="751157B8">
      <w:pPr>
        <w:rPr>
          <w:rFonts w:ascii="Arial" w:hAnsi="Arial" w:eastAsia="Arial" w:cs="Arial"/>
          <w:color w:val="000000" w:themeColor="text1"/>
        </w:rPr>
      </w:pPr>
      <w:r w:rsidRPr="03465566">
        <w:rPr>
          <w:rFonts w:ascii="Arial" w:hAnsi="Arial" w:eastAsia="Arial" w:cs="Arial"/>
          <w:color w:val="000000" w:themeColor="text1"/>
        </w:rPr>
        <w:t>Text ‘SHOUT’ to 85258</w:t>
      </w:r>
    </w:p>
    <w:p w:rsidR="33ACE883" w:rsidP="33ACE883" w:rsidRDefault="03465566" w14:paraId="2311CD5A" w14:textId="2398A324">
      <w:pPr>
        <w:pStyle w:val="paragraph"/>
        <w:spacing w:before="0" w:beforeAutospacing="0" w:after="0" w:afterAutospacing="0"/>
        <w:rPr>
          <w:rFonts w:ascii="Arial" w:hAnsi="Arial" w:eastAsia="Arial" w:cs="Arial"/>
          <w:color w:val="0563C1"/>
          <w:u w:val="single"/>
        </w:rPr>
      </w:pPr>
      <w:hyperlink r:id="rId26">
        <w:r w:rsidRPr="03465566">
          <w:rPr>
            <w:rStyle w:val="Hyperlink"/>
            <w:rFonts w:ascii="Arial" w:hAnsi="Arial" w:eastAsia="Arial" w:cs="Arial"/>
          </w:rPr>
          <w:t>www.youngminds.org.uk</w:t>
        </w:r>
      </w:hyperlink>
      <w:r w:rsidRPr="03465566">
        <w:rPr>
          <w:rFonts w:ascii="Arial" w:hAnsi="Arial" w:eastAsia="Arial" w:cs="Arial"/>
          <w:color w:val="0563C1"/>
          <w:u w:val="single"/>
        </w:rPr>
        <w:t xml:space="preserve"> </w:t>
      </w:r>
    </w:p>
    <w:p w:rsidR="33ACE883" w:rsidP="683841F9" w:rsidRDefault="683841F9" w14:paraId="058C94A8" w14:textId="048B07BD">
      <w:pPr>
        <w:pStyle w:val="paragraph"/>
        <w:spacing w:before="0" w:beforeAutospacing="0" w:after="0" w:afterAutospacing="0"/>
        <w:rPr>
          <w:rFonts w:ascii="Segoe UI" w:hAnsi="Segoe UI" w:cs="Segoe UI"/>
        </w:rPr>
      </w:pPr>
      <w:r w:rsidRPr="683841F9">
        <w:rPr>
          <w:rStyle w:val="eop"/>
          <w:rFonts w:ascii="Arial" w:hAnsi="Arial" w:cs="Arial" w:eastAsiaTheme="majorEastAsia"/>
        </w:rPr>
        <w:t> </w:t>
      </w:r>
    </w:p>
    <w:p w:rsidR="00FA2FAD" w:rsidP="5FDB25A3" w:rsidRDefault="03465566" w14:paraId="388249D3" w14:textId="77777777">
      <w:pPr>
        <w:pStyle w:val="paragraph"/>
        <w:spacing w:before="0" w:beforeAutospacing="off" w:after="0" w:afterAutospacing="off"/>
        <w:textAlignment w:val="baseline"/>
        <w:rPr>
          <w:rFonts w:ascii="Segoe UI" w:hAnsi="Segoe UI" w:cs="Segoe UI"/>
          <w:color w:val="ED4C2E"/>
        </w:rPr>
      </w:pPr>
      <w:r w:rsidRPr="5FDB25A3" w:rsidR="5FDB25A3">
        <w:rPr>
          <w:rStyle w:val="normaltextrun"/>
          <w:rFonts w:ascii="Arial" w:hAnsi="Arial" w:eastAsia="" w:cs="Arial" w:eastAsiaTheme="majorEastAsia"/>
          <w:b w:val="1"/>
          <w:bCs w:val="1"/>
          <w:color w:val="ED4C2E"/>
        </w:rPr>
        <w:t>SAMARITANS</w:t>
      </w:r>
      <w:r w:rsidRPr="5FDB25A3" w:rsidR="5FDB25A3">
        <w:rPr>
          <w:rStyle w:val="eop"/>
          <w:rFonts w:ascii="Arial" w:hAnsi="Arial" w:eastAsia="" w:cs="Arial" w:eastAsiaTheme="majorEastAsia"/>
          <w:color w:val="ED4C2E"/>
        </w:rPr>
        <w:t> </w:t>
      </w:r>
    </w:p>
    <w:p w:rsidR="00FA2FAD" w:rsidP="5FDB25A3" w:rsidRDefault="683841F9" w14:paraId="1708B650" w14:textId="465F97EE">
      <w:pPr>
        <w:pStyle w:val="paragraph"/>
        <w:spacing w:before="0" w:beforeAutospacing="off" w:after="0" w:afterAutospacing="off"/>
        <w:textAlignment w:val="baseline"/>
        <w:rPr>
          <w:rFonts w:ascii="Arial" w:hAnsi="Arial" w:cs="Arial"/>
        </w:rPr>
      </w:pPr>
      <w:r w:rsidRPr="5FDB25A3" w:rsidR="5FDB25A3">
        <w:rPr>
          <w:rStyle w:val="normaltextrun"/>
          <w:rFonts w:ascii="Arial" w:hAnsi="Arial" w:eastAsia="" w:cs="Arial" w:eastAsiaTheme="majorEastAsia"/>
          <w:color w:val="000000" w:themeColor="text1" w:themeTint="FF" w:themeShade="FF"/>
        </w:rPr>
        <w:t>For: A listening ear, to support your general mental health and wellbeing, any time of the day </w:t>
      </w:r>
    </w:p>
    <w:p w:rsidR="00FA2FAD" w:rsidP="03465566" w:rsidRDefault="03465566" w14:paraId="4446E0AC" w14:textId="77777777">
      <w:pPr>
        <w:pStyle w:val="paragraph"/>
        <w:spacing w:before="0" w:beforeAutospacing="0" w:after="0" w:afterAutospacing="0"/>
        <w:textAlignment w:val="baseline"/>
        <w:rPr>
          <w:rFonts w:ascii="Segoe UI" w:hAnsi="Segoe UI" w:cs="Segoe UI"/>
        </w:rPr>
      </w:pPr>
      <w:r w:rsidRPr="03465566">
        <w:rPr>
          <w:rStyle w:val="normaltextrun"/>
          <w:rFonts w:ascii="Arial" w:hAnsi="Arial" w:cs="Arial" w:eastAsiaTheme="majorEastAsia"/>
        </w:rPr>
        <w:t>116 123</w:t>
      </w:r>
      <w:r w:rsidRPr="03465566">
        <w:rPr>
          <w:rStyle w:val="eop"/>
          <w:rFonts w:ascii="Arial" w:hAnsi="Arial" w:cs="Arial" w:eastAsiaTheme="majorEastAsia"/>
        </w:rPr>
        <w:t> </w:t>
      </w:r>
    </w:p>
    <w:p w:rsidR="00FA2FAD" w:rsidP="03465566" w:rsidRDefault="03465566" w14:paraId="6E25F681" w14:textId="39C105E9">
      <w:pPr>
        <w:pStyle w:val="paragraph"/>
        <w:spacing w:before="0" w:beforeAutospacing="0" w:after="0" w:afterAutospacing="0"/>
        <w:textAlignment w:val="baseline"/>
        <w:rPr>
          <w:rFonts w:ascii="Segoe UI" w:hAnsi="Segoe UI" w:cs="Segoe UI"/>
        </w:rPr>
      </w:pPr>
      <w:hyperlink r:id="rId27">
        <w:r w:rsidRPr="03465566">
          <w:rPr>
            <w:rStyle w:val="Hyperlink"/>
            <w:rFonts w:ascii="Arial" w:hAnsi="Arial" w:cs="Arial" w:eastAsiaTheme="majorEastAsia"/>
          </w:rPr>
          <w:t>www.samaritans.org  </w:t>
        </w:r>
      </w:hyperlink>
    </w:p>
    <w:p w:rsidR="7305AFFA" w:rsidP="5FDB25A3" w:rsidRDefault="7305AFFA" w14:paraId="4407142B" w14:textId="3D35D0FA">
      <w:pPr>
        <w:pStyle w:val="Normal"/>
        <w:spacing w:before="0" w:beforeAutospacing="off" w:after="0" w:afterAutospacing="off"/>
        <w:rPr>
          <w:rStyle w:val="eop"/>
          <w:rFonts w:ascii="Arial" w:hAnsi="Arial" w:eastAsia="" w:cs="Arial" w:eastAsiaTheme="majorEastAsia"/>
        </w:rPr>
      </w:pPr>
    </w:p>
    <w:p w:rsidR="33ACE883" w:rsidP="5FDB25A3" w:rsidRDefault="03465566" w14:paraId="19161D14" w14:textId="167FBC6A">
      <w:pPr>
        <w:rPr>
          <w:rFonts w:ascii="Arial" w:hAnsi="Arial" w:eastAsia="Arial" w:cs="Arial"/>
          <w:b w:val="1"/>
          <w:bCs w:val="1"/>
          <w:color w:val="ED4C2E"/>
        </w:rPr>
      </w:pPr>
      <w:r w:rsidRPr="5FDB25A3" w:rsidR="5FDB25A3">
        <w:rPr>
          <w:rFonts w:ascii="Arial" w:hAnsi="Arial" w:eastAsia="Arial" w:cs="Arial"/>
          <w:b w:val="1"/>
          <w:bCs w:val="1"/>
          <w:color w:val="ED4C2E"/>
        </w:rPr>
        <w:t>HUB OF HOPE</w:t>
      </w:r>
    </w:p>
    <w:p w:rsidR="33ACE883" w:rsidP="683841F9" w:rsidRDefault="683841F9" w14:paraId="432462EB" w14:textId="56307B73">
      <w:pPr>
        <w:rPr>
          <w:rFonts w:ascii="Arial" w:hAnsi="Arial" w:eastAsia="Arial" w:cs="Arial"/>
          <w:color w:val="000000" w:themeColor="text1"/>
        </w:rPr>
      </w:pPr>
      <w:r w:rsidRPr="5FDB25A3" w:rsidR="5FDB25A3">
        <w:rPr>
          <w:rFonts w:ascii="Arial" w:hAnsi="Arial" w:eastAsia="Arial" w:cs="Arial"/>
          <w:color w:val="000000" w:themeColor="text1" w:themeTint="FF" w:themeShade="FF"/>
        </w:rPr>
        <w:t>For: Finding the right support for you, in your area</w:t>
      </w:r>
    </w:p>
    <w:p w:rsidR="4DD5B2E1" w:rsidP="4DD5B2E1" w:rsidRDefault="4DD5B2E1" w14:paraId="76FF48C8" w14:textId="3D5E205E">
      <w:pPr>
        <w:pStyle w:val="Normal"/>
        <w:rPr>
          <w:rFonts w:ascii="Arial" w:hAnsi="Arial" w:eastAsia="Arial" w:cs="Arial"/>
          <w:color w:val="000000" w:themeColor="text1" w:themeTint="FF" w:themeShade="FF"/>
        </w:rPr>
      </w:pPr>
      <w:hyperlink r:id="R1f1fa1e446044170">
        <w:r w:rsidRPr="5FDB25A3" w:rsidR="5FDB25A3">
          <w:rPr>
            <w:rStyle w:val="Hyperlink"/>
            <w:rFonts w:ascii="Arial" w:hAnsi="Arial" w:eastAsia="Arial" w:cs="Arial"/>
          </w:rPr>
          <w:t>www.instagram.com/hopenothate</w:t>
        </w:r>
      </w:hyperlink>
      <w:r w:rsidRPr="5FDB25A3" w:rsidR="5FDB25A3">
        <w:rPr>
          <w:rFonts w:ascii="Arial" w:hAnsi="Arial" w:eastAsia="Arial" w:cs="Arial"/>
          <w:color w:val="000000" w:themeColor="text1" w:themeTint="FF" w:themeShade="FF"/>
        </w:rPr>
        <w:t xml:space="preserve"> </w:t>
      </w:r>
    </w:p>
    <w:p w:rsidR="33ACE883" w:rsidP="33ACE883" w:rsidRDefault="03465566" w14:paraId="5A49ECFE" w14:textId="3C0249CF">
      <w:pPr>
        <w:rPr>
          <w:rFonts w:ascii="Arial" w:hAnsi="Arial" w:eastAsia="Arial" w:cs="Arial"/>
          <w:color w:val="000000" w:themeColor="text1"/>
        </w:rPr>
      </w:pPr>
      <w:hyperlink r:id="rId28">
        <w:r w:rsidRPr="03465566">
          <w:rPr>
            <w:rStyle w:val="Hyperlink"/>
            <w:rFonts w:ascii="Arial" w:hAnsi="Arial" w:eastAsia="Arial" w:cs="Arial"/>
          </w:rPr>
          <w:t>www.hubofhope.co.uk</w:t>
        </w:r>
      </w:hyperlink>
      <w:r w:rsidRPr="03465566">
        <w:rPr>
          <w:rFonts w:ascii="Arial" w:hAnsi="Arial" w:eastAsia="Arial" w:cs="Arial"/>
          <w:color w:val="0563C1"/>
          <w:u w:val="single"/>
        </w:rPr>
        <w:t xml:space="preserve"> </w:t>
      </w:r>
    </w:p>
    <w:p w:rsidR="33ACE883" w:rsidP="03465566" w:rsidRDefault="33ACE883" w14:paraId="6389EE99" w14:textId="4461D609">
      <w:pPr>
        <w:pStyle w:val="paragraph"/>
        <w:spacing w:before="0" w:beforeAutospacing="0" w:after="0" w:afterAutospacing="0"/>
        <w:rPr>
          <w:rStyle w:val="eop"/>
          <w:rFonts w:ascii="Arial" w:hAnsi="Arial" w:cs="Arial" w:eastAsiaTheme="majorEastAsia"/>
        </w:rPr>
      </w:pPr>
    </w:p>
    <w:p w:rsidR="00FA2FAD" w:rsidRDefault="00FA2FAD" w14:paraId="350E26B2" w14:textId="77777777"/>
    <w:p w:rsidRPr="002B3064" w:rsidR="4EADFF46" w:rsidP="42E298C9" w:rsidRDefault="38B3C9A7" w14:paraId="6BF66CA9" w14:textId="38DBCB09">
      <w:pPr>
        <w:rPr>
          <w:rFonts w:ascii="Apercu" w:hAnsi="Apercu" w:eastAsia="Apercu" w:cs="Apercu"/>
          <w:color w:val="ED4C2E"/>
          <w:sz w:val="36"/>
          <w:szCs w:val="36"/>
        </w:rPr>
      </w:pPr>
      <w:r w:rsidRPr="002B3064">
        <w:rPr>
          <w:rFonts w:ascii="Apercu" w:hAnsi="Apercu" w:eastAsia="Apercu" w:cs="Apercu"/>
          <w:color w:val="ED4C2E"/>
          <w:sz w:val="36"/>
          <w:szCs w:val="36"/>
        </w:rPr>
        <w:lastRenderedPageBreak/>
        <w:t xml:space="preserve">5.Well-being Apps </w:t>
      </w:r>
    </w:p>
    <w:p w:rsidR="4EADFF46" w:rsidP="42E298C9" w:rsidRDefault="4EADFF46" w14:paraId="38CB3AD0" w14:textId="139DD385">
      <w:pPr>
        <w:rPr>
          <w:rFonts w:ascii="Arial" w:hAnsi="Arial" w:eastAsia="Arial" w:cs="Arial"/>
          <w:b/>
          <w:bCs/>
          <w:color w:val="03A84C"/>
        </w:rPr>
      </w:pPr>
    </w:p>
    <w:p w:rsidR="4EADFF46" w:rsidP="42E298C9" w:rsidRDefault="42E298C9" w14:paraId="3699D794" w14:textId="15D63928">
      <w:pPr>
        <w:rPr>
          <w:rFonts w:ascii="Arial" w:hAnsi="Arial" w:eastAsia="Arial" w:cs="Arial"/>
        </w:rPr>
      </w:pPr>
      <w:r w:rsidRPr="002B3064">
        <w:rPr>
          <w:rFonts w:ascii="Arial" w:hAnsi="Arial" w:eastAsia="Arial" w:cs="Arial"/>
          <w:b/>
          <w:bCs/>
          <w:color w:val="ED4C2E"/>
        </w:rPr>
        <w:t>HEADSPACE AND CALM</w:t>
      </w:r>
    </w:p>
    <w:p w:rsidR="4EADFF46" w:rsidP="4EADFF46" w:rsidRDefault="683841F9" w14:paraId="1356B0C1" w14:textId="00F0EC3B">
      <w:pPr>
        <w:rPr>
          <w:rFonts w:ascii="Arial" w:hAnsi="Arial" w:eastAsia="Arial" w:cs="Arial"/>
        </w:rPr>
      </w:pPr>
      <w:r w:rsidRPr="683841F9">
        <w:rPr>
          <w:rFonts w:ascii="Arial" w:hAnsi="Arial" w:eastAsia="Arial" w:cs="Arial"/>
        </w:rPr>
        <w:t xml:space="preserve">Widely available in the UK, these apps offer mindfulness and meditation exercises. </w:t>
      </w:r>
    </w:p>
    <w:p w:rsidR="4EADFF46" w:rsidP="683841F9" w:rsidRDefault="4EADFF46" w14:paraId="51503DF1" w14:textId="46D80CD4">
      <w:pPr>
        <w:rPr>
          <w:rFonts w:ascii="Arial" w:hAnsi="Arial" w:eastAsia="Arial" w:cs="Arial"/>
        </w:rPr>
      </w:pPr>
    </w:p>
    <w:p w:rsidRPr="002B3064" w:rsidR="4EADFF46" w:rsidP="683841F9" w:rsidRDefault="683841F9" w14:paraId="0B4C1D3A" w14:textId="64ABE0B4">
      <w:pPr>
        <w:rPr>
          <w:rFonts w:ascii="Arial" w:hAnsi="Arial" w:eastAsia="Arial" w:cs="Arial"/>
          <w:color w:val="ED4C2E"/>
        </w:rPr>
      </w:pPr>
      <w:r w:rsidRPr="002B3064">
        <w:rPr>
          <w:rFonts w:ascii="Arial" w:hAnsi="Arial" w:eastAsia="Arial" w:cs="Arial"/>
          <w:b/>
          <w:bCs/>
          <w:color w:val="ED4C2E"/>
        </w:rPr>
        <w:t>MEETWO</w:t>
      </w:r>
    </w:p>
    <w:p w:rsidR="4EADFF46" w:rsidP="683841F9" w:rsidRDefault="683841F9" w14:paraId="4BD459CA" w14:textId="35ECE8A4">
      <w:pPr>
        <w:rPr>
          <w:rFonts w:ascii="Arial" w:hAnsi="Arial" w:eastAsia="Arial" w:cs="Arial"/>
        </w:rPr>
      </w:pPr>
      <w:r w:rsidRPr="683841F9">
        <w:rPr>
          <w:rFonts w:ascii="Arial" w:hAnsi="Arial" w:eastAsia="Arial" w:cs="Arial"/>
        </w:rPr>
        <w:t xml:space="preserve">A UK-based mental health app that offers a safe space for teenagers to discuss issues affecting their well-being, including race related stress. </w:t>
      </w:r>
    </w:p>
    <w:p w:rsidR="33ACE883" w:rsidP="33ACE883" w:rsidRDefault="33ACE883" w14:paraId="5FC58669" w14:textId="77E46D39">
      <w:pPr>
        <w:rPr>
          <w:rFonts w:ascii="Arial" w:hAnsi="Arial" w:eastAsia="Arial" w:cs="Arial"/>
        </w:rPr>
      </w:pPr>
    </w:p>
    <w:p w:rsidR="4EADFF46" w:rsidP="54CE67E6" w:rsidRDefault="38B3C9A7" w14:paraId="1F8C62F3" w14:textId="71E473B3">
      <w:pPr>
        <w:pStyle w:val="Normal"/>
        <w:rPr>
          <w:rFonts w:ascii="Apercu" w:hAnsi="Apercu" w:eastAsia="Apercu" w:cs="Apercu"/>
          <w:color w:val="03A84C"/>
          <w:sz w:val="36"/>
          <w:szCs w:val="36"/>
        </w:rPr>
      </w:pPr>
      <w:r w:rsidRPr="54CE67E6" w:rsidR="54CE67E6">
        <w:rPr>
          <w:rFonts w:ascii="Apercu" w:hAnsi="Apercu" w:eastAsia="Apercu" w:cs="Apercu"/>
          <w:color w:val="ED4C2E"/>
          <w:sz w:val="36"/>
          <w:szCs w:val="36"/>
        </w:rPr>
        <w:t xml:space="preserve">6. Community Organisations and Advocacy Groups </w:t>
      </w:r>
    </w:p>
    <w:p w:rsidR="4EADFF46" w:rsidP="33ACE883" w:rsidRDefault="4EADFF46" w14:paraId="79A590F0" w14:textId="29657123">
      <w:pPr>
        <w:spacing w:line="259" w:lineRule="auto"/>
        <w:rPr>
          <w:rFonts w:ascii="Arial" w:hAnsi="Arial" w:eastAsia="Arial" w:cs="Arial"/>
        </w:rPr>
      </w:pPr>
    </w:p>
    <w:p w:rsidRPr="002B3064" w:rsidR="4EADFF46" w:rsidP="03465566" w:rsidRDefault="683841F9" w14:paraId="3A789C80" w14:textId="62E43891">
      <w:pPr>
        <w:spacing w:line="259" w:lineRule="auto"/>
        <w:rPr>
          <w:rFonts w:ascii="Arial" w:hAnsi="Arial" w:eastAsia="Arial" w:cs="Arial"/>
          <w:b/>
          <w:bCs/>
          <w:color w:val="ED4C2E"/>
        </w:rPr>
      </w:pPr>
      <w:r w:rsidRPr="002B3064">
        <w:rPr>
          <w:rFonts w:ascii="Arial" w:hAnsi="Arial" w:eastAsia="Arial" w:cs="Arial"/>
          <w:b/>
          <w:bCs/>
          <w:color w:val="ED4C2E"/>
        </w:rPr>
        <w:t>STAND UP TO RACISM</w:t>
      </w:r>
    </w:p>
    <w:p w:rsidR="4EADFF46" w:rsidP="4EADFF46" w:rsidRDefault="683841F9" w14:paraId="0E0333DD" w14:textId="52117BAE">
      <w:pPr>
        <w:rPr>
          <w:rFonts w:ascii="Arial" w:hAnsi="Arial" w:eastAsia="Arial" w:cs="Arial"/>
        </w:rPr>
      </w:pPr>
      <w:r w:rsidRPr="4DD5B2E1" w:rsidR="4DD5B2E1">
        <w:rPr>
          <w:rFonts w:ascii="Arial" w:hAnsi="Arial" w:eastAsia="Arial" w:cs="Arial"/>
        </w:rPr>
        <w:t xml:space="preserve">A UK organisation campaigning against racism and supporting communities in building a united movement. </w:t>
      </w:r>
    </w:p>
    <w:p w:rsidR="4DD5B2E1" w:rsidP="4DD5B2E1" w:rsidRDefault="4DD5B2E1" w14:paraId="4C9A3308" w14:textId="43DF7683">
      <w:pPr>
        <w:pStyle w:val="Normal"/>
        <w:rPr>
          <w:rFonts w:ascii="Arial" w:hAnsi="Arial" w:eastAsia="Arial" w:cs="Arial"/>
        </w:rPr>
      </w:pPr>
      <w:r w:rsidRPr="4DD5B2E1" w:rsidR="4DD5B2E1">
        <w:rPr>
          <w:rFonts w:ascii="Arial" w:hAnsi="Arial" w:eastAsia="Arial" w:cs="Arial"/>
        </w:rPr>
        <w:t>https://www.instagram.com/standuptoracismuk</w:t>
      </w:r>
    </w:p>
    <w:p w:rsidR="4EADFF46" w:rsidP="683841F9" w:rsidRDefault="683841F9" w14:paraId="5694D538" w14:textId="411C8A08">
      <w:pPr>
        <w:rPr>
          <w:rFonts w:ascii="Arial" w:hAnsi="Arial" w:eastAsia="Arial" w:cs="Arial"/>
        </w:rPr>
      </w:pPr>
      <w:hyperlink r:id="rId29">
        <w:r w:rsidRPr="683841F9">
          <w:rPr>
            <w:rStyle w:val="Hyperlink"/>
            <w:rFonts w:ascii="Arial" w:hAnsi="Arial" w:eastAsia="Arial" w:cs="Arial"/>
          </w:rPr>
          <w:t>www.standuptoracism.org.uk</w:t>
        </w:r>
      </w:hyperlink>
    </w:p>
    <w:p w:rsidR="4EADFF46" w:rsidP="683841F9" w:rsidRDefault="4EADFF46" w14:paraId="0AAC0669" w14:textId="478E9AFF">
      <w:pPr>
        <w:rPr>
          <w:rFonts w:ascii="Arial" w:hAnsi="Arial" w:eastAsia="Arial" w:cs="Arial"/>
        </w:rPr>
      </w:pPr>
    </w:p>
    <w:p w:rsidRPr="002B3064" w:rsidR="4EADFF46" w:rsidP="33ACE883" w:rsidRDefault="683841F9" w14:paraId="3C7C426B" w14:textId="7C073163">
      <w:pPr>
        <w:rPr>
          <w:rStyle w:val="eop"/>
          <w:rFonts w:ascii="Arial" w:hAnsi="Arial" w:eastAsia="Arial" w:cs="Arial"/>
          <w:color w:val="ED4C2E"/>
        </w:rPr>
      </w:pPr>
      <w:proofErr w:type="spellStart"/>
      <w:r w:rsidRPr="002B3064">
        <w:rPr>
          <w:rFonts w:ascii="Arial" w:hAnsi="Arial" w:eastAsia="Arial" w:cs="Arial"/>
          <w:b/>
          <w:bCs/>
          <w:color w:val="ED4C2E"/>
        </w:rPr>
        <w:t>HopeNotHate</w:t>
      </w:r>
      <w:proofErr w:type="spellEnd"/>
      <w:r w:rsidRPr="002B3064">
        <w:rPr>
          <w:rFonts w:ascii="Arial" w:hAnsi="Arial" w:eastAsia="Arial" w:cs="Arial"/>
          <w:color w:val="ED4C2E"/>
        </w:rPr>
        <w:t xml:space="preserve"> </w:t>
      </w:r>
    </w:p>
    <w:p w:rsidR="4EADFF46" w:rsidP="33ACE883" w:rsidRDefault="683841F9" w14:paraId="32E9FFB0" w14:textId="61A9505B">
      <w:pPr>
        <w:rPr>
          <w:rStyle w:val="eop"/>
          <w:rFonts w:ascii="Arial" w:hAnsi="Arial" w:eastAsia="Arial" w:cs="Arial"/>
          <w:color w:val="03A84C"/>
        </w:rPr>
      </w:pPr>
      <w:r w:rsidRPr="4DD5B2E1" w:rsidR="4DD5B2E1">
        <w:rPr>
          <w:rFonts w:ascii="Arial" w:hAnsi="Arial" w:eastAsia="Arial" w:cs="Arial"/>
        </w:rPr>
        <w:t>Works to challenge and combat racism and fascism in the UK through education and advocacy.</w:t>
      </w:r>
    </w:p>
    <w:p w:rsidR="4DD5B2E1" w:rsidP="4DD5B2E1" w:rsidRDefault="4DD5B2E1" w14:paraId="750B1211" w14:textId="7EEE5B77">
      <w:pPr>
        <w:rPr>
          <w:rFonts w:ascii="Arial" w:hAnsi="Arial" w:eastAsia="Arial" w:cs="Arial"/>
          <w:b w:val="0"/>
          <w:bCs w:val="0"/>
          <w:i w:val="0"/>
          <w:iCs w:val="0"/>
          <w:caps w:val="0"/>
          <w:smallCaps w:val="0"/>
          <w:noProof w:val="0"/>
          <w:color w:val="000000" w:themeColor="text1" w:themeTint="FF" w:themeShade="FF"/>
          <w:sz w:val="22"/>
          <w:szCs w:val="22"/>
          <w:lang w:val="en-GB"/>
        </w:rPr>
      </w:pPr>
      <w:r w:rsidRPr="4DD5B2E1" w:rsidR="4DD5B2E1">
        <w:rPr>
          <w:rFonts w:ascii="Arial" w:hAnsi="Arial" w:eastAsia="Arial" w:cs="Arial"/>
          <w:b w:val="0"/>
          <w:bCs w:val="0"/>
          <w:i w:val="0"/>
          <w:iCs w:val="0"/>
          <w:caps w:val="0"/>
          <w:smallCaps w:val="0"/>
          <w:noProof w:val="0"/>
          <w:color w:val="000000" w:themeColor="text1" w:themeTint="FF" w:themeShade="FF"/>
          <w:sz w:val="22"/>
          <w:szCs w:val="22"/>
          <w:lang w:val="en-GB"/>
        </w:rPr>
        <w:t>+44 (0)207 952 1181</w:t>
      </w:r>
    </w:p>
    <w:p w:rsidR="4EADFF46" w:rsidP="683841F9" w:rsidRDefault="683841F9" w14:paraId="4B5780C6" w14:textId="55719F5F">
      <w:pPr>
        <w:rPr>
          <w:rStyle w:val="eop"/>
          <w:rFonts w:ascii="Arial" w:hAnsi="Arial" w:eastAsia="Arial" w:cs="Arial"/>
          <w:color w:val="03A84C"/>
        </w:rPr>
      </w:pPr>
      <w:hyperlink r:id="rId30">
        <w:r w:rsidRPr="683841F9">
          <w:rPr>
            <w:rStyle w:val="Hyperlink"/>
            <w:rFonts w:ascii="Arial" w:hAnsi="Arial" w:eastAsia="Arial" w:cs="Arial"/>
          </w:rPr>
          <w:t>www.hopenothate.org.uk</w:t>
        </w:r>
      </w:hyperlink>
    </w:p>
    <w:p w:rsidR="4EADFF46" w:rsidP="4EADFF46" w:rsidRDefault="4EADFF46" w14:paraId="490A9113" w14:textId="1D3343D5"/>
    <w:p w:rsidR="0F5478BB" w:rsidP="0F5478BB" w:rsidRDefault="0F5478BB" w14:paraId="7EB1A082" w14:textId="677B5A93">
      <w:r>
        <w:rPr>
          <w:noProof/>
        </w:rPr>
        <w:lastRenderedPageBreak/>
        <w:drawing>
          <wp:inline distT="0" distB="0" distL="0" distR="0" wp14:anchorId="67FD2BDC" wp14:editId="7F7C9992">
            <wp:extent cx="6638924" cy="6638924"/>
            <wp:effectExtent l="12700" t="12700" r="16510" b="16510"/>
            <wp:docPr id="858038602" name="Picture 85803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6638924" cy="6638924"/>
                    </a:xfrm>
                    <a:prstGeom prst="rect">
                      <a:avLst/>
                    </a:prstGeom>
                    <a:ln>
                      <a:solidFill>
                        <a:srgbClr val="ED4C2E"/>
                      </a:solidFill>
                    </a:ln>
                  </pic:spPr>
                </pic:pic>
              </a:graphicData>
            </a:graphic>
          </wp:inline>
        </w:drawing>
      </w:r>
    </w:p>
    <w:sectPr w:rsidR="0F5478BB">
      <w:pgSz w:w="11906" w:h="16838" w:orient="portrait"/>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ercu">
    <w:panose1 w:val="020B0604020202020204"/>
    <w:charset w:val="4D"/>
    <w:family w:val="auto"/>
    <w:notTrueType/>
    <w:pitch w:val="variable"/>
    <w:sig w:usb0="800000AF" w:usb1="4000204B"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5763"/>
    <w:multiLevelType w:val="hybridMultilevel"/>
    <w:tmpl w:val="AA8415D0"/>
    <w:lvl w:ilvl="0" w:tplc="2BBAD64E">
      <w:start w:val="1"/>
      <w:numFmt w:val="bullet"/>
      <w:lvlText w:val="·"/>
      <w:lvlJc w:val="left"/>
      <w:pPr>
        <w:ind w:left="720" w:hanging="360"/>
      </w:pPr>
      <w:rPr>
        <w:rFonts w:hint="default" w:ascii="Symbol" w:hAnsi="Symbol"/>
      </w:rPr>
    </w:lvl>
    <w:lvl w:ilvl="1" w:tplc="230041F0">
      <w:start w:val="1"/>
      <w:numFmt w:val="bullet"/>
      <w:lvlText w:val="o"/>
      <w:lvlJc w:val="left"/>
      <w:pPr>
        <w:ind w:left="1440" w:hanging="360"/>
      </w:pPr>
      <w:rPr>
        <w:rFonts w:hint="default" w:ascii="Courier New" w:hAnsi="Courier New"/>
      </w:rPr>
    </w:lvl>
    <w:lvl w:ilvl="2" w:tplc="139241BE">
      <w:start w:val="1"/>
      <w:numFmt w:val="bullet"/>
      <w:lvlText w:val=""/>
      <w:lvlJc w:val="left"/>
      <w:pPr>
        <w:ind w:left="2160" w:hanging="360"/>
      </w:pPr>
      <w:rPr>
        <w:rFonts w:hint="default" w:ascii="Wingdings" w:hAnsi="Wingdings"/>
      </w:rPr>
    </w:lvl>
    <w:lvl w:ilvl="3" w:tplc="695A3164">
      <w:start w:val="1"/>
      <w:numFmt w:val="bullet"/>
      <w:lvlText w:val=""/>
      <w:lvlJc w:val="left"/>
      <w:pPr>
        <w:ind w:left="2880" w:hanging="360"/>
      </w:pPr>
      <w:rPr>
        <w:rFonts w:hint="default" w:ascii="Symbol" w:hAnsi="Symbol"/>
      </w:rPr>
    </w:lvl>
    <w:lvl w:ilvl="4" w:tplc="279E5ACA">
      <w:start w:val="1"/>
      <w:numFmt w:val="bullet"/>
      <w:lvlText w:val="o"/>
      <w:lvlJc w:val="left"/>
      <w:pPr>
        <w:ind w:left="3600" w:hanging="360"/>
      </w:pPr>
      <w:rPr>
        <w:rFonts w:hint="default" w:ascii="Courier New" w:hAnsi="Courier New"/>
      </w:rPr>
    </w:lvl>
    <w:lvl w:ilvl="5" w:tplc="7A548192">
      <w:start w:val="1"/>
      <w:numFmt w:val="bullet"/>
      <w:lvlText w:val=""/>
      <w:lvlJc w:val="left"/>
      <w:pPr>
        <w:ind w:left="4320" w:hanging="360"/>
      </w:pPr>
      <w:rPr>
        <w:rFonts w:hint="default" w:ascii="Wingdings" w:hAnsi="Wingdings"/>
      </w:rPr>
    </w:lvl>
    <w:lvl w:ilvl="6" w:tplc="37066FA0">
      <w:start w:val="1"/>
      <w:numFmt w:val="bullet"/>
      <w:lvlText w:val=""/>
      <w:lvlJc w:val="left"/>
      <w:pPr>
        <w:ind w:left="5040" w:hanging="360"/>
      </w:pPr>
      <w:rPr>
        <w:rFonts w:hint="default" w:ascii="Symbol" w:hAnsi="Symbol"/>
      </w:rPr>
    </w:lvl>
    <w:lvl w:ilvl="7" w:tplc="A9EEB3CE">
      <w:start w:val="1"/>
      <w:numFmt w:val="bullet"/>
      <w:lvlText w:val="o"/>
      <w:lvlJc w:val="left"/>
      <w:pPr>
        <w:ind w:left="5760" w:hanging="360"/>
      </w:pPr>
      <w:rPr>
        <w:rFonts w:hint="default" w:ascii="Courier New" w:hAnsi="Courier New"/>
      </w:rPr>
    </w:lvl>
    <w:lvl w:ilvl="8" w:tplc="896A0DF4">
      <w:start w:val="1"/>
      <w:numFmt w:val="bullet"/>
      <w:lvlText w:val=""/>
      <w:lvlJc w:val="left"/>
      <w:pPr>
        <w:ind w:left="6480" w:hanging="360"/>
      </w:pPr>
      <w:rPr>
        <w:rFonts w:hint="default" w:ascii="Wingdings" w:hAnsi="Wingdings"/>
      </w:rPr>
    </w:lvl>
  </w:abstractNum>
  <w:abstractNum w:abstractNumId="1" w15:restartNumberingAfterBreak="0">
    <w:nsid w:val="16A4B833"/>
    <w:multiLevelType w:val="hybridMultilevel"/>
    <w:tmpl w:val="ACF6EA42"/>
    <w:lvl w:ilvl="0" w:tplc="9A30B83A">
      <w:start w:val="1"/>
      <w:numFmt w:val="bullet"/>
      <w:lvlText w:val="·"/>
      <w:lvlJc w:val="left"/>
      <w:pPr>
        <w:ind w:left="720" w:hanging="360"/>
      </w:pPr>
      <w:rPr>
        <w:rFonts w:hint="default" w:ascii="Symbol" w:hAnsi="Symbol"/>
      </w:rPr>
    </w:lvl>
    <w:lvl w:ilvl="1" w:tplc="2614155E">
      <w:start w:val="1"/>
      <w:numFmt w:val="bullet"/>
      <w:lvlText w:val="o"/>
      <w:lvlJc w:val="left"/>
      <w:pPr>
        <w:ind w:left="1440" w:hanging="360"/>
      </w:pPr>
      <w:rPr>
        <w:rFonts w:hint="default" w:ascii="Courier New" w:hAnsi="Courier New"/>
      </w:rPr>
    </w:lvl>
    <w:lvl w:ilvl="2" w:tplc="3BB29730">
      <w:start w:val="1"/>
      <w:numFmt w:val="bullet"/>
      <w:lvlText w:val=""/>
      <w:lvlJc w:val="left"/>
      <w:pPr>
        <w:ind w:left="2160" w:hanging="360"/>
      </w:pPr>
      <w:rPr>
        <w:rFonts w:hint="default" w:ascii="Wingdings" w:hAnsi="Wingdings"/>
      </w:rPr>
    </w:lvl>
    <w:lvl w:ilvl="3" w:tplc="78CA4908">
      <w:start w:val="1"/>
      <w:numFmt w:val="bullet"/>
      <w:lvlText w:val=""/>
      <w:lvlJc w:val="left"/>
      <w:pPr>
        <w:ind w:left="2880" w:hanging="360"/>
      </w:pPr>
      <w:rPr>
        <w:rFonts w:hint="default" w:ascii="Symbol" w:hAnsi="Symbol"/>
      </w:rPr>
    </w:lvl>
    <w:lvl w:ilvl="4" w:tplc="4BBCDD6C">
      <w:start w:val="1"/>
      <w:numFmt w:val="bullet"/>
      <w:lvlText w:val="o"/>
      <w:lvlJc w:val="left"/>
      <w:pPr>
        <w:ind w:left="3600" w:hanging="360"/>
      </w:pPr>
      <w:rPr>
        <w:rFonts w:hint="default" w:ascii="Courier New" w:hAnsi="Courier New"/>
      </w:rPr>
    </w:lvl>
    <w:lvl w:ilvl="5" w:tplc="179292A0">
      <w:start w:val="1"/>
      <w:numFmt w:val="bullet"/>
      <w:lvlText w:val=""/>
      <w:lvlJc w:val="left"/>
      <w:pPr>
        <w:ind w:left="4320" w:hanging="360"/>
      </w:pPr>
      <w:rPr>
        <w:rFonts w:hint="default" w:ascii="Wingdings" w:hAnsi="Wingdings"/>
      </w:rPr>
    </w:lvl>
    <w:lvl w:ilvl="6" w:tplc="A1CCAC58">
      <w:start w:val="1"/>
      <w:numFmt w:val="bullet"/>
      <w:lvlText w:val=""/>
      <w:lvlJc w:val="left"/>
      <w:pPr>
        <w:ind w:left="5040" w:hanging="360"/>
      </w:pPr>
      <w:rPr>
        <w:rFonts w:hint="default" w:ascii="Symbol" w:hAnsi="Symbol"/>
      </w:rPr>
    </w:lvl>
    <w:lvl w:ilvl="7" w:tplc="3A2274FC">
      <w:start w:val="1"/>
      <w:numFmt w:val="bullet"/>
      <w:lvlText w:val="o"/>
      <w:lvlJc w:val="left"/>
      <w:pPr>
        <w:ind w:left="5760" w:hanging="360"/>
      </w:pPr>
      <w:rPr>
        <w:rFonts w:hint="default" w:ascii="Courier New" w:hAnsi="Courier New"/>
      </w:rPr>
    </w:lvl>
    <w:lvl w:ilvl="8" w:tplc="5F603FEC">
      <w:start w:val="1"/>
      <w:numFmt w:val="bullet"/>
      <w:lvlText w:val=""/>
      <w:lvlJc w:val="left"/>
      <w:pPr>
        <w:ind w:left="6480" w:hanging="360"/>
      </w:pPr>
      <w:rPr>
        <w:rFonts w:hint="default" w:ascii="Wingdings" w:hAnsi="Wingdings"/>
      </w:rPr>
    </w:lvl>
  </w:abstractNum>
  <w:abstractNum w:abstractNumId="2" w15:restartNumberingAfterBreak="0">
    <w:nsid w:val="20F1887E"/>
    <w:multiLevelType w:val="hybridMultilevel"/>
    <w:tmpl w:val="3C42418C"/>
    <w:lvl w:ilvl="0" w:tplc="14C8A1AA">
      <w:start w:val="1"/>
      <w:numFmt w:val="bullet"/>
      <w:lvlText w:val=""/>
      <w:lvlJc w:val="left"/>
      <w:pPr>
        <w:ind w:left="720" w:hanging="360"/>
      </w:pPr>
      <w:rPr>
        <w:rFonts w:hint="default" w:ascii="Symbol" w:hAnsi="Symbol"/>
      </w:rPr>
    </w:lvl>
    <w:lvl w:ilvl="1" w:tplc="6DE2DA34">
      <w:start w:val="1"/>
      <w:numFmt w:val="bullet"/>
      <w:lvlText w:val="o"/>
      <w:lvlJc w:val="left"/>
      <w:pPr>
        <w:ind w:left="1440" w:hanging="360"/>
      </w:pPr>
      <w:rPr>
        <w:rFonts w:hint="default" w:ascii="Courier New" w:hAnsi="Courier New"/>
      </w:rPr>
    </w:lvl>
    <w:lvl w:ilvl="2" w:tplc="BF4ECDA4">
      <w:start w:val="1"/>
      <w:numFmt w:val="bullet"/>
      <w:lvlText w:val=""/>
      <w:lvlJc w:val="left"/>
      <w:pPr>
        <w:ind w:left="2160" w:hanging="360"/>
      </w:pPr>
      <w:rPr>
        <w:rFonts w:hint="default" w:ascii="Wingdings" w:hAnsi="Wingdings"/>
      </w:rPr>
    </w:lvl>
    <w:lvl w:ilvl="3" w:tplc="AD264166">
      <w:start w:val="1"/>
      <w:numFmt w:val="bullet"/>
      <w:lvlText w:val=""/>
      <w:lvlJc w:val="left"/>
      <w:pPr>
        <w:ind w:left="2880" w:hanging="360"/>
      </w:pPr>
      <w:rPr>
        <w:rFonts w:hint="default" w:ascii="Symbol" w:hAnsi="Symbol"/>
      </w:rPr>
    </w:lvl>
    <w:lvl w:ilvl="4" w:tplc="7AC2C3FA">
      <w:start w:val="1"/>
      <w:numFmt w:val="bullet"/>
      <w:lvlText w:val="o"/>
      <w:lvlJc w:val="left"/>
      <w:pPr>
        <w:ind w:left="3600" w:hanging="360"/>
      </w:pPr>
      <w:rPr>
        <w:rFonts w:hint="default" w:ascii="Courier New" w:hAnsi="Courier New"/>
      </w:rPr>
    </w:lvl>
    <w:lvl w:ilvl="5" w:tplc="08948B80">
      <w:start w:val="1"/>
      <w:numFmt w:val="bullet"/>
      <w:lvlText w:val=""/>
      <w:lvlJc w:val="left"/>
      <w:pPr>
        <w:ind w:left="4320" w:hanging="360"/>
      </w:pPr>
      <w:rPr>
        <w:rFonts w:hint="default" w:ascii="Wingdings" w:hAnsi="Wingdings"/>
      </w:rPr>
    </w:lvl>
    <w:lvl w:ilvl="6" w:tplc="15EC47F0">
      <w:start w:val="1"/>
      <w:numFmt w:val="bullet"/>
      <w:lvlText w:val=""/>
      <w:lvlJc w:val="left"/>
      <w:pPr>
        <w:ind w:left="5040" w:hanging="360"/>
      </w:pPr>
      <w:rPr>
        <w:rFonts w:hint="default" w:ascii="Symbol" w:hAnsi="Symbol"/>
      </w:rPr>
    </w:lvl>
    <w:lvl w:ilvl="7" w:tplc="2BDC24CC">
      <w:start w:val="1"/>
      <w:numFmt w:val="bullet"/>
      <w:lvlText w:val="o"/>
      <w:lvlJc w:val="left"/>
      <w:pPr>
        <w:ind w:left="5760" w:hanging="360"/>
      </w:pPr>
      <w:rPr>
        <w:rFonts w:hint="default" w:ascii="Courier New" w:hAnsi="Courier New"/>
      </w:rPr>
    </w:lvl>
    <w:lvl w:ilvl="8" w:tplc="13503266">
      <w:start w:val="1"/>
      <w:numFmt w:val="bullet"/>
      <w:lvlText w:val=""/>
      <w:lvlJc w:val="left"/>
      <w:pPr>
        <w:ind w:left="6480" w:hanging="360"/>
      </w:pPr>
      <w:rPr>
        <w:rFonts w:hint="default" w:ascii="Wingdings" w:hAnsi="Wingdings"/>
      </w:rPr>
    </w:lvl>
  </w:abstractNum>
  <w:abstractNum w:abstractNumId="3" w15:restartNumberingAfterBreak="0">
    <w:nsid w:val="24AA4ECF"/>
    <w:multiLevelType w:val="hybridMultilevel"/>
    <w:tmpl w:val="60C61922"/>
    <w:lvl w:ilvl="0" w:tplc="6F4AEAC2">
      <w:start w:val="1"/>
      <w:numFmt w:val="decimal"/>
      <w:lvlText w:val="%1."/>
      <w:lvlJc w:val="left"/>
      <w:pPr>
        <w:ind w:left="720" w:hanging="360"/>
      </w:pPr>
      <w:rPr>
        <w:rFonts w:hint="default" w:ascii="Apercu" w:hAnsi="Apercu" w:eastAsia="Apercu" w:cs="Apercu"/>
        <w:b w:val="0"/>
        <w:color w:val="ED4C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932811"/>
    <w:multiLevelType w:val="hybridMultilevel"/>
    <w:tmpl w:val="D014481E"/>
    <w:lvl w:ilvl="0" w:tplc="0156A930">
      <w:start w:val="1"/>
      <w:numFmt w:val="bullet"/>
      <w:lvlText w:val=""/>
      <w:lvlJc w:val="left"/>
      <w:pPr>
        <w:ind w:left="720" w:hanging="360"/>
      </w:pPr>
      <w:rPr>
        <w:rFonts w:hint="default" w:ascii="Symbol" w:hAnsi="Symbol"/>
      </w:rPr>
    </w:lvl>
    <w:lvl w:ilvl="1" w:tplc="2210323E">
      <w:start w:val="1"/>
      <w:numFmt w:val="bullet"/>
      <w:lvlText w:val="o"/>
      <w:lvlJc w:val="left"/>
      <w:pPr>
        <w:ind w:left="1440" w:hanging="360"/>
      </w:pPr>
      <w:rPr>
        <w:rFonts w:hint="default" w:ascii="Courier New" w:hAnsi="Courier New"/>
      </w:rPr>
    </w:lvl>
    <w:lvl w:ilvl="2" w:tplc="EA462C12">
      <w:start w:val="1"/>
      <w:numFmt w:val="bullet"/>
      <w:lvlText w:val=""/>
      <w:lvlJc w:val="left"/>
      <w:pPr>
        <w:ind w:left="2160" w:hanging="360"/>
      </w:pPr>
      <w:rPr>
        <w:rFonts w:hint="default" w:ascii="Wingdings" w:hAnsi="Wingdings"/>
      </w:rPr>
    </w:lvl>
    <w:lvl w:ilvl="3" w:tplc="025CECBC">
      <w:start w:val="1"/>
      <w:numFmt w:val="bullet"/>
      <w:lvlText w:val=""/>
      <w:lvlJc w:val="left"/>
      <w:pPr>
        <w:ind w:left="2880" w:hanging="360"/>
      </w:pPr>
      <w:rPr>
        <w:rFonts w:hint="default" w:ascii="Symbol" w:hAnsi="Symbol"/>
      </w:rPr>
    </w:lvl>
    <w:lvl w:ilvl="4" w:tplc="935A899C">
      <w:start w:val="1"/>
      <w:numFmt w:val="bullet"/>
      <w:lvlText w:val="o"/>
      <w:lvlJc w:val="left"/>
      <w:pPr>
        <w:ind w:left="3600" w:hanging="360"/>
      </w:pPr>
      <w:rPr>
        <w:rFonts w:hint="default" w:ascii="Courier New" w:hAnsi="Courier New"/>
      </w:rPr>
    </w:lvl>
    <w:lvl w:ilvl="5" w:tplc="CE426A3E">
      <w:start w:val="1"/>
      <w:numFmt w:val="bullet"/>
      <w:lvlText w:val=""/>
      <w:lvlJc w:val="left"/>
      <w:pPr>
        <w:ind w:left="4320" w:hanging="360"/>
      </w:pPr>
      <w:rPr>
        <w:rFonts w:hint="default" w:ascii="Wingdings" w:hAnsi="Wingdings"/>
      </w:rPr>
    </w:lvl>
    <w:lvl w:ilvl="6" w:tplc="3C7E1774">
      <w:start w:val="1"/>
      <w:numFmt w:val="bullet"/>
      <w:lvlText w:val=""/>
      <w:lvlJc w:val="left"/>
      <w:pPr>
        <w:ind w:left="5040" w:hanging="360"/>
      </w:pPr>
      <w:rPr>
        <w:rFonts w:hint="default" w:ascii="Symbol" w:hAnsi="Symbol"/>
      </w:rPr>
    </w:lvl>
    <w:lvl w:ilvl="7" w:tplc="106A0A06">
      <w:start w:val="1"/>
      <w:numFmt w:val="bullet"/>
      <w:lvlText w:val="o"/>
      <w:lvlJc w:val="left"/>
      <w:pPr>
        <w:ind w:left="5760" w:hanging="360"/>
      </w:pPr>
      <w:rPr>
        <w:rFonts w:hint="default" w:ascii="Courier New" w:hAnsi="Courier New"/>
      </w:rPr>
    </w:lvl>
    <w:lvl w:ilvl="8" w:tplc="C7745C08">
      <w:start w:val="1"/>
      <w:numFmt w:val="bullet"/>
      <w:lvlText w:val=""/>
      <w:lvlJc w:val="left"/>
      <w:pPr>
        <w:ind w:left="6480" w:hanging="360"/>
      </w:pPr>
      <w:rPr>
        <w:rFonts w:hint="default" w:ascii="Wingdings" w:hAnsi="Wingdings"/>
      </w:rPr>
    </w:lvl>
  </w:abstractNum>
  <w:abstractNum w:abstractNumId="5" w15:restartNumberingAfterBreak="0">
    <w:nsid w:val="2BE408D9"/>
    <w:multiLevelType w:val="hybridMultilevel"/>
    <w:tmpl w:val="AFB097AE"/>
    <w:lvl w:ilvl="0" w:tplc="EFF66B7A">
      <w:start w:val="1"/>
      <w:numFmt w:val="decimal"/>
      <w:lvlText w:val="%1."/>
      <w:lvlJc w:val="left"/>
      <w:pPr>
        <w:ind w:left="720" w:hanging="360"/>
      </w:pPr>
      <w:rPr>
        <w:rFonts w:hint="default" w:ascii="Apercu" w:hAnsi="Apercu" w:eastAsia="Apercu" w:cs="Apercu"/>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CB5467"/>
    <w:multiLevelType w:val="hybridMultilevel"/>
    <w:tmpl w:val="43A80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BAF9E0"/>
    <w:multiLevelType w:val="hybridMultilevel"/>
    <w:tmpl w:val="F584933A"/>
    <w:lvl w:ilvl="0" w:tplc="98B017AA">
      <w:start w:val="1"/>
      <w:numFmt w:val="bullet"/>
      <w:lvlText w:val="·"/>
      <w:lvlJc w:val="left"/>
      <w:pPr>
        <w:ind w:left="720" w:hanging="360"/>
      </w:pPr>
      <w:rPr>
        <w:rFonts w:hint="default" w:ascii="Symbol" w:hAnsi="Symbol"/>
      </w:rPr>
    </w:lvl>
    <w:lvl w:ilvl="1" w:tplc="176287C2">
      <w:start w:val="1"/>
      <w:numFmt w:val="bullet"/>
      <w:lvlText w:val="o"/>
      <w:lvlJc w:val="left"/>
      <w:pPr>
        <w:ind w:left="1440" w:hanging="360"/>
      </w:pPr>
      <w:rPr>
        <w:rFonts w:hint="default" w:ascii="Courier New" w:hAnsi="Courier New"/>
      </w:rPr>
    </w:lvl>
    <w:lvl w:ilvl="2" w:tplc="8CA41ACE">
      <w:start w:val="1"/>
      <w:numFmt w:val="bullet"/>
      <w:lvlText w:val=""/>
      <w:lvlJc w:val="left"/>
      <w:pPr>
        <w:ind w:left="2160" w:hanging="360"/>
      </w:pPr>
      <w:rPr>
        <w:rFonts w:hint="default" w:ascii="Wingdings" w:hAnsi="Wingdings"/>
      </w:rPr>
    </w:lvl>
    <w:lvl w:ilvl="3" w:tplc="B1C20132">
      <w:start w:val="1"/>
      <w:numFmt w:val="bullet"/>
      <w:lvlText w:val=""/>
      <w:lvlJc w:val="left"/>
      <w:pPr>
        <w:ind w:left="2880" w:hanging="360"/>
      </w:pPr>
      <w:rPr>
        <w:rFonts w:hint="default" w:ascii="Symbol" w:hAnsi="Symbol"/>
      </w:rPr>
    </w:lvl>
    <w:lvl w:ilvl="4" w:tplc="1228EF22">
      <w:start w:val="1"/>
      <w:numFmt w:val="bullet"/>
      <w:lvlText w:val="o"/>
      <w:lvlJc w:val="left"/>
      <w:pPr>
        <w:ind w:left="3600" w:hanging="360"/>
      </w:pPr>
      <w:rPr>
        <w:rFonts w:hint="default" w:ascii="Courier New" w:hAnsi="Courier New"/>
      </w:rPr>
    </w:lvl>
    <w:lvl w:ilvl="5" w:tplc="9528C4F2">
      <w:start w:val="1"/>
      <w:numFmt w:val="bullet"/>
      <w:lvlText w:val=""/>
      <w:lvlJc w:val="left"/>
      <w:pPr>
        <w:ind w:left="4320" w:hanging="360"/>
      </w:pPr>
      <w:rPr>
        <w:rFonts w:hint="default" w:ascii="Wingdings" w:hAnsi="Wingdings"/>
      </w:rPr>
    </w:lvl>
    <w:lvl w:ilvl="6" w:tplc="F564BBAA">
      <w:start w:val="1"/>
      <w:numFmt w:val="bullet"/>
      <w:lvlText w:val=""/>
      <w:lvlJc w:val="left"/>
      <w:pPr>
        <w:ind w:left="5040" w:hanging="360"/>
      </w:pPr>
      <w:rPr>
        <w:rFonts w:hint="default" w:ascii="Symbol" w:hAnsi="Symbol"/>
      </w:rPr>
    </w:lvl>
    <w:lvl w:ilvl="7" w:tplc="FD3689E6">
      <w:start w:val="1"/>
      <w:numFmt w:val="bullet"/>
      <w:lvlText w:val="o"/>
      <w:lvlJc w:val="left"/>
      <w:pPr>
        <w:ind w:left="5760" w:hanging="360"/>
      </w:pPr>
      <w:rPr>
        <w:rFonts w:hint="default" w:ascii="Courier New" w:hAnsi="Courier New"/>
      </w:rPr>
    </w:lvl>
    <w:lvl w:ilvl="8" w:tplc="B7689510">
      <w:start w:val="1"/>
      <w:numFmt w:val="bullet"/>
      <w:lvlText w:val=""/>
      <w:lvlJc w:val="left"/>
      <w:pPr>
        <w:ind w:left="6480" w:hanging="360"/>
      </w:pPr>
      <w:rPr>
        <w:rFonts w:hint="default" w:ascii="Wingdings" w:hAnsi="Wingdings"/>
      </w:rPr>
    </w:lvl>
  </w:abstractNum>
  <w:abstractNum w:abstractNumId="8" w15:restartNumberingAfterBreak="0">
    <w:nsid w:val="33B20342"/>
    <w:multiLevelType w:val="multilevel"/>
    <w:tmpl w:val="567A0C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DA76317"/>
    <w:multiLevelType w:val="hybridMultilevel"/>
    <w:tmpl w:val="70E6BD4A"/>
    <w:lvl w:ilvl="0" w:tplc="45DA12E6">
      <w:start w:val="1"/>
      <w:numFmt w:val="bullet"/>
      <w:lvlText w:val="-"/>
      <w:lvlJc w:val="left"/>
      <w:pPr>
        <w:ind w:left="1080" w:hanging="360"/>
      </w:pPr>
      <w:rPr>
        <w:rFonts w:hint="default" w:ascii="Aptos" w:hAnsi="Aptos" w:eastAsiaTheme="minorHAnsi" w:cstheme="minorBid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4149493F"/>
    <w:multiLevelType w:val="hybridMultilevel"/>
    <w:tmpl w:val="D25CB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01BA0A"/>
    <w:multiLevelType w:val="hybridMultilevel"/>
    <w:tmpl w:val="36E0B628"/>
    <w:lvl w:ilvl="0" w:tplc="A80C677E">
      <w:start w:val="1"/>
      <w:numFmt w:val="bullet"/>
      <w:lvlText w:val="·"/>
      <w:lvlJc w:val="left"/>
      <w:pPr>
        <w:ind w:left="720" w:hanging="360"/>
      </w:pPr>
      <w:rPr>
        <w:rFonts w:hint="default" w:ascii="Symbol" w:hAnsi="Symbol"/>
      </w:rPr>
    </w:lvl>
    <w:lvl w:ilvl="1" w:tplc="DFF2C91C">
      <w:start w:val="1"/>
      <w:numFmt w:val="bullet"/>
      <w:lvlText w:val="o"/>
      <w:lvlJc w:val="left"/>
      <w:pPr>
        <w:ind w:left="1440" w:hanging="360"/>
      </w:pPr>
      <w:rPr>
        <w:rFonts w:hint="default" w:ascii="Courier New" w:hAnsi="Courier New"/>
      </w:rPr>
    </w:lvl>
    <w:lvl w:ilvl="2" w:tplc="AFEC8A1C">
      <w:start w:val="1"/>
      <w:numFmt w:val="bullet"/>
      <w:lvlText w:val=""/>
      <w:lvlJc w:val="left"/>
      <w:pPr>
        <w:ind w:left="2160" w:hanging="360"/>
      </w:pPr>
      <w:rPr>
        <w:rFonts w:hint="default" w:ascii="Wingdings" w:hAnsi="Wingdings"/>
      </w:rPr>
    </w:lvl>
    <w:lvl w:ilvl="3" w:tplc="F6B62CC4">
      <w:start w:val="1"/>
      <w:numFmt w:val="bullet"/>
      <w:lvlText w:val=""/>
      <w:lvlJc w:val="left"/>
      <w:pPr>
        <w:ind w:left="2880" w:hanging="360"/>
      </w:pPr>
      <w:rPr>
        <w:rFonts w:hint="default" w:ascii="Symbol" w:hAnsi="Symbol"/>
      </w:rPr>
    </w:lvl>
    <w:lvl w:ilvl="4" w:tplc="9FF2A020">
      <w:start w:val="1"/>
      <w:numFmt w:val="bullet"/>
      <w:lvlText w:val="o"/>
      <w:lvlJc w:val="left"/>
      <w:pPr>
        <w:ind w:left="3600" w:hanging="360"/>
      </w:pPr>
      <w:rPr>
        <w:rFonts w:hint="default" w:ascii="Courier New" w:hAnsi="Courier New"/>
      </w:rPr>
    </w:lvl>
    <w:lvl w:ilvl="5" w:tplc="64520E70">
      <w:start w:val="1"/>
      <w:numFmt w:val="bullet"/>
      <w:lvlText w:val=""/>
      <w:lvlJc w:val="left"/>
      <w:pPr>
        <w:ind w:left="4320" w:hanging="360"/>
      </w:pPr>
      <w:rPr>
        <w:rFonts w:hint="default" w:ascii="Wingdings" w:hAnsi="Wingdings"/>
      </w:rPr>
    </w:lvl>
    <w:lvl w:ilvl="6" w:tplc="478C5ADC">
      <w:start w:val="1"/>
      <w:numFmt w:val="bullet"/>
      <w:lvlText w:val=""/>
      <w:lvlJc w:val="left"/>
      <w:pPr>
        <w:ind w:left="5040" w:hanging="360"/>
      </w:pPr>
      <w:rPr>
        <w:rFonts w:hint="default" w:ascii="Symbol" w:hAnsi="Symbol"/>
      </w:rPr>
    </w:lvl>
    <w:lvl w:ilvl="7" w:tplc="3B0A7362">
      <w:start w:val="1"/>
      <w:numFmt w:val="bullet"/>
      <w:lvlText w:val="o"/>
      <w:lvlJc w:val="left"/>
      <w:pPr>
        <w:ind w:left="5760" w:hanging="360"/>
      </w:pPr>
      <w:rPr>
        <w:rFonts w:hint="default" w:ascii="Courier New" w:hAnsi="Courier New"/>
      </w:rPr>
    </w:lvl>
    <w:lvl w:ilvl="8" w:tplc="0C742CF0">
      <w:start w:val="1"/>
      <w:numFmt w:val="bullet"/>
      <w:lvlText w:val=""/>
      <w:lvlJc w:val="left"/>
      <w:pPr>
        <w:ind w:left="6480" w:hanging="360"/>
      </w:pPr>
      <w:rPr>
        <w:rFonts w:hint="default" w:ascii="Wingdings" w:hAnsi="Wingdings"/>
      </w:rPr>
    </w:lvl>
  </w:abstractNum>
  <w:abstractNum w:abstractNumId="12" w15:restartNumberingAfterBreak="0">
    <w:nsid w:val="4F13F923"/>
    <w:multiLevelType w:val="hybridMultilevel"/>
    <w:tmpl w:val="6CEE7998"/>
    <w:lvl w:ilvl="0" w:tplc="2A1E105A">
      <w:start w:val="1"/>
      <w:numFmt w:val="bullet"/>
      <w:lvlText w:val="·"/>
      <w:lvlJc w:val="left"/>
      <w:pPr>
        <w:ind w:left="720" w:hanging="360"/>
      </w:pPr>
      <w:rPr>
        <w:rFonts w:hint="default" w:ascii="Symbol" w:hAnsi="Symbol"/>
      </w:rPr>
    </w:lvl>
    <w:lvl w:ilvl="1" w:tplc="94BED16E">
      <w:start w:val="1"/>
      <w:numFmt w:val="bullet"/>
      <w:lvlText w:val="o"/>
      <w:lvlJc w:val="left"/>
      <w:pPr>
        <w:ind w:left="1440" w:hanging="360"/>
      </w:pPr>
      <w:rPr>
        <w:rFonts w:hint="default" w:ascii="Courier New" w:hAnsi="Courier New"/>
      </w:rPr>
    </w:lvl>
    <w:lvl w:ilvl="2" w:tplc="E294DC30">
      <w:start w:val="1"/>
      <w:numFmt w:val="bullet"/>
      <w:lvlText w:val=""/>
      <w:lvlJc w:val="left"/>
      <w:pPr>
        <w:ind w:left="2160" w:hanging="360"/>
      </w:pPr>
      <w:rPr>
        <w:rFonts w:hint="default" w:ascii="Wingdings" w:hAnsi="Wingdings"/>
      </w:rPr>
    </w:lvl>
    <w:lvl w:ilvl="3" w:tplc="AECAFDB4">
      <w:start w:val="1"/>
      <w:numFmt w:val="bullet"/>
      <w:lvlText w:val=""/>
      <w:lvlJc w:val="left"/>
      <w:pPr>
        <w:ind w:left="2880" w:hanging="360"/>
      </w:pPr>
      <w:rPr>
        <w:rFonts w:hint="default" w:ascii="Symbol" w:hAnsi="Symbol"/>
      </w:rPr>
    </w:lvl>
    <w:lvl w:ilvl="4" w:tplc="A086A3BC">
      <w:start w:val="1"/>
      <w:numFmt w:val="bullet"/>
      <w:lvlText w:val="o"/>
      <w:lvlJc w:val="left"/>
      <w:pPr>
        <w:ind w:left="3600" w:hanging="360"/>
      </w:pPr>
      <w:rPr>
        <w:rFonts w:hint="default" w:ascii="Courier New" w:hAnsi="Courier New"/>
      </w:rPr>
    </w:lvl>
    <w:lvl w:ilvl="5" w:tplc="E0720C14">
      <w:start w:val="1"/>
      <w:numFmt w:val="bullet"/>
      <w:lvlText w:val=""/>
      <w:lvlJc w:val="left"/>
      <w:pPr>
        <w:ind w:left="4320" w:hanging="360"/>
      </w:pPr>
      <w:rPr>
        <w:rFonts w:hint="default" w:ascii="Wingdings" w:hAnsi="Wingdings"/>
      </w:rPr>
    </w:lvl>
    <w:lvl w:ilvl="6" w:tplc="C07AC4C4">
      <w:start w:val="1"/>
      <w:numFmt w:val="bullet"/>
      <w:lvlText w:val=""/>
      <w:lvlJc w:val="left"/>
      <w:pPr>
        <w:ind w:left="5040" w:hanging="360"/>
      </w:pPr>
      <w:rPr>
        <w:rFonts w:hint="default" w:ascii="Symbol" w:hAnsi="Symbol"/>
      </w:rPr>
    </w:lvl>
    <w:lvl w:ilvl="7" w:tplc="09AA20F0">
      <w:start w:val="1"/>
      <w:numFmt w:val="bullet"/>
      <w:lvlText w:val="o"/>
      <w:lvlJc w:val="left"/>
      <w:pPr>
        <w:ind w:left="5760" w:hanging="360"/>
      </w:pPr>
      <w:rPr>
        <w:rFonts w:hint="default" w:ascii="Courier New" w:hAnsi="Courier New"/>
      </w:rPr>
    </w:lvl>
    <w:lvl w:ilvl="8" w:tplc="FCFC1384">
      <w:start w:val="1"/>
      <w:numFmt w:val="bullet"/>
      <w:lvlText w:val=""/>
      <w:lvlJc w:val="left"/>
      <w:pPr>
        <w:ind w:left="6480" w:hanging="360"/>
      </w:pPr>
      <w:rPr>
        <w:rFonts w:hint="default" w:ascii="Wingdings" w:hAnsi="Wingdings"/>
      </w:rPr>
    </w:lvl>
  </w:abstractNum>
  <w:abstractNum w:abstractNumId="13" w15:restartNumberingAfterBreak="0">
    <w:nsid w:val="4FFA5CFC"/>
    <w:multiLevelType w:val="multilevel"/>
    <w:tmpl w:val="E708D6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CA90D81"/>
    <w:multiLevelType w:val="multilevel"/>
    <w:tmpl w:val="711819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F0C7AD3"/>
    <w:multiLevelType w:val="hybridMultilevel"/>
    <w:tmpl w:val="780CD712"/>
    <w:lvl w:ilvl="0" w:tplc="89922546">
      <w:start w:val="1"/>
      <w:numFmt w:val="bullet"/>
      <w:lvlText w:val="·"/>
      <w:lvlJc w:val="left"/>
      <w:pPr>
        <w:ind w:left="720" w:hanging="360"/>
      </w:pPr>
      <w:rPr>
        <w:rFonts w:hint="default" w:ascii="Symbol" w:hAnsi="Symbol"/>
      </w:rPr>
    </w:lvl>
    <w:lvl w:ilvl="1" w:tplc="6FBABF4A">
      <w:start w:val="1"/>
      <w:numFmt w:val="bullet"/>
      <w:lvlText w:val="o"/>
      <w:lvlJc w:val="left"/>
      <w:pPr>
        <w:ind w:left="1440" w:hanging="360"/>
      </w:pPr>
      <w:rPr>
        <w:rFonts w:hint="default" w:ascii="Courier New" w:hAnsi="Courier New"/>
      </w:rPr>
    </w:lvl>
    <w:lvl w:ilvl="2" w:tplc="EFFE6AE8">
      <w:start w:val="1"/>
      <w:numFmt w:val="bullet"/>
      <w:lvlText w:val=""/>
      <w:lvlJc w:val="left"/>
      <w:pPr>
        <w:ind w:left="2160" w:hanging="360"/>
      </w:pPr>
      <w:rPr>
        <w:rFonts w:hint="default" w:ascii="Wingdings" w:hAnsi="Wingdings"/>
      </w:rPr>
    </w:lvl>
    <w:lvl w:ilvl="3" w:tplc="E1F4FDCC">
      <w:start w:val="1"/>
      <w:numFmt w:val="bullet"/>
      <w:lvlText w:val=""/>
      <w:lvlJc w:val="left"/>
      <w:pPr>
        <w:ind w:left="2880" w:hanging="360"/>
      </w:pPr>
      <w:rPr>
        <w:rFonts w:hint="default" w:ascii="Symbol" w:hAnsi="Symbol"/>
      </w:rPr>
    </w:lvl>
    <w:lvl w:ilvl="4" w:tplc="209A2422">
      <w:start w:val="1"/>
      <w:numFmt w:val="bullet"/>
      <w:lvlText w:val="o"/>
      <w:lvlJc w:val="left"/>
      <w:pPr>
        <w:ind w:left="3600" w:hanging="360"/>
      </w:pPr>
      <w:rPr>
        <w:rFonts w:hint="default" w:ascii="Courier New" w:hAnsi="Courier New"/>
      </w:rPr>
    </w:lvl>
    <w:lvl w:ilvl="5" w:tplc="B42A5864">
      <w:start w:val="1"/>
      <w:numFmt w:val="bullet"/>
      <w:lvlText w:val=""/>
      <w:lvlJc w:val="left"/>
      <w:pPr>
        <w:ind w:left="4320" w:hanging="360"/>
      </w:pPr>
      <w:rPr>
        <w:rFonts w:hint="default" w:ascii="Wingdings" w:hAnsi="Wingdings"/>
      </w:rPr>
    </w:lvl>
    <w:lvl w:ilvl="6" w:tplc="747886F6">
      <w:start w:val="1"/>
      <w:numFmt w:val="bullet"/>
      <w:lvlText w:val=""/>
      <w:lvlJc w:val="left"/>
      <w:pPr>
        <w:ind w:left="5040" w:hanging="360"/>
      </w:pPr>
      <w:rPr>
        <w:rFonts w:hint="default" w:ascii="Symbol" w:hAnsi="Symbol"/>
      </w:rPr>
    </w:lvl>
    <w:lvl w:ilvl="7" w:tplc="178A6970">
      <w:start w:val="1"/>
      <w:numFmt w:val="bullet"/>
      <w:lvlText w:val="o"/>
      <w:lvlJc w:val="left"/>
      <w:pPr>
        <w:ind w:left="5760" w:hanging="360"/>
      </w:pPr>
      <w:rPr>
        <w:rFonts w:hint="default" w:ascii="Courier New" w:hAnsi="Courier New"/>
      </w:rPr>
    </w:lvl>
    <w:lvl w:ilvl="8" w:tplc="705AA13A">
      <w:start w:val="1"/>
      <w:numFmt w:val="bullet"/>
      <w:lvlText w:val=""/>
      <w:lvlJc w:val="left"/>
      <w:pPr>
        <w:ind w:left="6480" w:hanging="360"/>
      </w:pPr>
      <w:rPr>
        <w:rFonts w:hint="default" w:ascii="Wingdings" w:hAnsi="Wingdings"/>
      </w:rPr>
    </w:lvl>
  </w:abstractNum>
  <w:abstractNum w:abstractNumId="16" w15:restartNumberingAfterBreak="0">
    <w:nsid w:val="7543F321"/>
    <w:multiLevelType w:val="hybridMultilevel"/>
    <w:tmpl w:val="223A77D6"/>
    <w:lvl w:ilvl="0" w:tplc="AB2643A8">
      <w:start w:val="1"/>
      <w:numFmt w:val="bullet"/>
      <w:lvlText w:val=""/>
      <w:lvlJc w:val="left"/>
      <w:pPr>
        <w:ind w:left="720" w:hanging="360"/>
      </w:pPr>
      <w:rPr>
        <w:rFonts w:hint="default" w:ascii="Symbol" w:hAnsi="Symbol"/>
      </w:rPr>
    </w:lvl>
    <w:lvl w:ilvl="1" w:tplc="FA4A8E9A">
      <w:start w:val="1"/>
      <w:numFmt w:val="bullet"/>
      <w:lvlText w:val="o"/>
      <w:lvlJc w:val="left"/>
      <w:pPr>
        <w:ind w:left="1440" w:hanging="360"/>
      </w:pPr>
      <w:rPr>
        <w:rFonts w:hint="default" w:ascii="Courier New" w:hAnsi="Courier New"/>
      </w:rPr>
    </w:lvl>
    <w:lvl w:ilvl="2" w:tplc="2B1A0798">
      <w:start w:val="1"/>
      <w:numFmt w:val="bullet"/>
      <w:lvlText w:val=""/>
      <w:lvlJc w:val="left"/>
      <w:pPr>
        <w:ind w:left="2160" w:hanging="360"/>
      </w:pPr>
      <w:rPr>
        <w:rFonts w:hint="default" w:ascii="Wingdings" w:hAnsi="Wingdings"/>
      </w:rPr>
    </w:lvl>
    <w:lvl w:ilvl="3" w:tplc="C1489EF4">
      <w:start w:val="1"/>
      <w:numFmt w:val="bullet"/>
      <w:lvlText w:val=""/>
      <w:lvlJc w:val="left"/>
      <w:pPr>
        <w:ind w:left="2880" w:hanging="360"/>
      </w:pPr>
      <w:rPr>
        <w:rFonts w:hint="default" w:ascii="Symbol" w:hAnsi="Symbol"/>
      </w:rPr>
    </w:lvl>
    <w:lvl w:ilvl="4" w:tplc="6378760E">
      <w:start w:val="1"/>
      <w:numFmt w:val="bullet"/>
      <w:lvlText w:val="o"/>
      <w:lvlJc w:val="left"/>
      <w:pPr>
        <w:ind w:left="3600" w:hanging="360"/>
      </w:pPr>
      <w:rPr>
        <w:rFonts w:hint="default" w:ascii="Courier New" w:hAnsi="Courier New"/>
      </w:rPr>
    </w:lvl>
    <w:lvl w:ilvl="5" w:tplc="8F066DBE">
      <w:start w:val="1"/>
      <w:numFmt w:val="bullet"/>
      <w:lvlText w:val=""/>
      <w:lvlJc w:val="left"/>
      <w:pPr>
        <w:ind w:left="4320" w:hanging="360"/>
      </w:pPr>
      <w:rPr>
        <w:rFonts w:hint="default" w:ascii="Wingdings" w:hAnsi="Wingdings"/>
      </w:rPr>
    </w:lvl>
    <w:lvl w:ilvl="6" w:tplc="760ADC44">
      <w:start w:val="1"/>
      <w:numFmt w:val="bullet"/>
      <w:lvlText w:val=""/>
      <w:lvlJc w:val="left"/>
      <w:pPr>
        <w:ind w:left="5040" w:hanging="360"/>
      </w:pPr>
      <w:rPr>
        <w:rFonts w:hint="default" w:ascii="Symbol" w:hAnsi="Symbol"/>
      </w:rPr>
    </w:lvl>
    <w:lvl w:ilvl="7" w:tplc="DD6639A8">
      <w:start w:val="1"/>
      <w:numFmt w:val="bullet"/>
      <w:lvlText w:val="o"/>
      <w:lvlJc w:val="left"/>
      <w:pPr>
        <w:ind w:left="5760" w:hanging="360"/>
      </w:pPr>
      <w:rPr>
        <w:rFonts w:hint="default" w:ascii="Courier New" w:hAnsi="Courier New"/>
      </w:rPr>
    </w:lvl>
    <w:lvl w:ilvl="8" w:tplc="7094694A">
      <w:start w:val="1"/>
      <w:numFmt w:val="bullet"/>
      <w:lvlText w:val=""/>
      <w:lvlJc w:val="left"/>
      <w:pPr>
        <w:ind w:left="6480" w:hanging="360"/>
      </w:pPr>
      <w:rPr>
        <w:rFonts w:hint="default" w:ascii="Wingdings" w:hAnsi="Wingdings"/>
      </w:rPr>
    </w:lvl>
  </w:abstractNum>
  <w:abstractNum w:abstractNumId="17" w15:restartNumberingAfterBreak="0">
    <w:nsid w:val="79DB20EF"/>
    <w:multiLevelType w:val="multilevel"/>
    <w:tmpl w:val="3F2AB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322902985">
    <w:abstractNumId w:val="7"/>
  </w:num>
  <w:num w:numId="2" w16cid:durableId="561185043">
    <w:abstractNumId w:val="11"/>
  </w:num>
  <w:num w:numId="3" w16cid:durableId="1706129264">
    <w:abstractNumId w:val="12"/>
  </w:num>
  <w:num w:numId="4" w16cid:durableId="889193031">
    <w:abstractNumId w:val="15"/>
  </w:num>
  <w:num w:numId="5" w16cid:durableId="33315700">
    <w:abstractNumId w:val="0"/>
  </w:num>
  <w:num w:numId="6" w16cid:durableId="1760560662">
    <w:abstractNumId w:val="1"/>
  </w:num>
  <w:num w:numId="7" w16cid:durableId="1899054180">
    <w:abstractNumId w:val="2"/>
  </w:num>
  <w:num w:numId="8" w16cid:durableId="1914462915">
    <w:abstractNumId w:val="4"/>
  </w:num>
  <w:num w:numId="9" w16cid:durableId="125633515">
    <w:abstractNumId w:val="16"/>
  </w:num>
  <w:num w:numId="10" w16cid:durableId="1136996633">
    <w:abstractNumId w:val="13"/>
  </w:num>
  <w:num w:numId="11" w16cid:durableId="1838496847">
    <w:abstractNumId w:val="8"/>
  </w:num>
  <w:num w:numId="12" w16cid:durableId="775370541">
    <w:abstractNumId w:val="17"/>
  </w:num>
  <w:num w:numId="13" w16cid:durableId="2097624622">
    <w:abstractNumId w:val="14"/>
  </w:num>
  <w:num w:numId="14" w16cid:durableId="126824443">
    <w:abstractNumId w:val="10"/>
  </w:num>
  <w:num w:numId="15" w16cid:durableId="758335600">
    <w:abstractNumId w:val="9"/>
  </w:num>
  <w:num w:numId="16" w16cid:durableId="1373574075">
    <w:abstractNumId w:val="6"/>
  </w:num>
  <w:num w:numId="17" w16cid:durableId="2043051297">
    <w:abstractNumId w:val="3"/>
  </w:num>
  <w:num w:numId="18" w16cid:durableId="356388664">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FAD"/>
    <w:rsid w:val="00081538"/>
    <w:rsid w:val="002B3064"/>
    <w:rsid w:val="003064AF"/>
    <w:rsid w:val="00423377"/>
    <w:rsid w:val="00634840"/>
    <w:rsid w:val="006C2F35"/>
    <w:rsid w:val="00795678"/>
    <w:rsid w:val="00842B54"/>
    <w:rsid w:val="00B80DEC"/>
    <w:rsid w:val="00CA1759"/>
    <w:rsid w:val="00FA2FAD"/>
    <w:rsid w:val="01BD5ECC"/>
    <w:rsid w:val="03465566"/>
    <w:rsid w:val="084D6444"/>
    <w:rsid w:val="0A9551DD"/>
    <w:rsid w:val="0BFCCF0D"/>
    <w:rsid w:val="0F5478BB"/>
    <w:rsid w:val="1004C5BA"/>
    <w:rsid w:val="134B32AC"/>
    <w:rsid w:val="14EA88B4"/>
    <w:rsid w:val="2C13EBA0"/>
    <w:rsid w:val="30698C23"/>
    <w:rsid w:val="32FBDC1E"/>
    <w:rsid w:val="33ACE883"/>
    <w:rsid w:val="346BFE5A"/>
    <w:rsid w:val="38B3C9A7"/>
    <w:rsid w:val="3CBC6EC9"/>
    <w:rsid w:val="3EA2788F"/>
    <w:rsid w:val="42E298C9"/>
    <w:rsid w:val="43619A0C"/>
    <w:rsid w:val="44802D42"/>
    <w:rsid w:val="4860D9C8"/>
    <w:rsid w:val="4B8EE555"/>
    <w:rsid w:val="4DD5B2E1"/>
    <w:rsid w:val="4EADFF46"/>
    <w:rsid w:val="54CE67E6"/>
    <w:rsid w:val="55742799"/>
    <w:rsid w:val="5D351540"/>
    <w:rsid w:val="5FDB25A3"/>
    <w:rsid w:val="60F5F801"/>
    <w:rsid w:val="641723A2"/>
    <w:rsid w:val="6459E9F7"/>
    <w:rsid w:val="68147EB5"/>
    <w:rsid w:val="683841F9"/>
    <w:rsid w:val="69CF63ED"/>
    <w:rsid w:val="6E82A40F"/>
    <w:rsid w:val="7108FE33"/>
    <w:rsid w:val="7305AFFA"/>
    <w:rsid w:val="73B93106"/>
    <w:rsid w:val="7757C508"/>
    <w:rsid w:val="7D5B8BD0"/>
    <w:rsid w:val="7E152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CF54E41"/>
  <w15:chartTrackingRefBased/>
  <w15:docId w15:val="{FA96E888-9A2D-DD4D-BA71-754A70D4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A2FA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2FA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2F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2F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2F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2F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F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F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FAD"/>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A2FA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A2FA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A2FA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A2FA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A2FA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A2FA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A2FA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A2FA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A2FAD"/>
    <w:rPr>
      <w:rFonts w:eastAsiaTheme="majorEastAsia" w:cstheme="majorBidi"/>
      <w:color w:val="272727" w:themeColor="text1" w:themeTint="D8"/>
    </w:rPr>
  </w:style>
  <w:style w:type="paragraph" w:styleId="Title">
    <w:name w:val="Title"/>
    <w:basedOn w:val="Normal"/>
    <w:next w:val="Normal"/>
    <w:link w:val="TitleChar"/>
    <w:uiPriority w:val="10"/>
    <w:qFormat/>
    <w:rsid w:val="00FA2FAD"/>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A2FA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A2FAD"/>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A2F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FAD"/>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A2FAD"/>
    <w:rPr>
      <w:i/>
      <w:iCs/>
      <w:color w:val="404040" w:themeColor="text1" w:themeTint="BF"/>
    </w:rPr>
  </w:style>
  <w:style w:type="paragraph" w:styleId="ListParagraph">
    <w:name w:val="List Paragraph"/>
    <w:basedOn w:val="Normal"/>
    <w:uiPriority w:val="34"/>
    <w:qFormat/>
    <w:rsid w:val="00FA2FAD"/>
    <w:pPr>
      <w:ind w:left="720"/>
      <w:contextualSpacing/>
    </w:pPr>
  </w:style>
  <w:style w:type="character" w:styleId="IntenseEmphasis">
    <w:name w:val="Intense Emphasis"/>
    <w:basedOn w:val="DefaultParagraphFont"/>
    <w:uiPriority w:val="21"/>
    <w:qFormat/>
    <w:rsid w:val="00FA2FAD"/>
    <w:rPr>
      <w:i/>
      <w:iCs/>
      <w:color w:val="0F4761" w:themeColor="accent1" w:themeShade="BF"/>
    </w:rPr>
  </w:style>
  <w:style w:type="paragraph" w:styleId="IntenseQuote">
    <w:name w:val="Intense Quote"/>
    <w:basedOn w:val="Normal"/>
    <w:next w:val="Normal"/>
    <w:link w:val="IntenseQuoteChar"/>
    <w:uiPriority w:val="30"/>
    <w:qFormat/>
    <w:rsid w:val="00FA2FA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A2FAD"/>
    <w:rPr>
      <w:i/>
      <w:iCs/>
      <w:color w:val="0F4761" w:themeColor="accent1" w:themeShade="BF"/>
    </w:rPr>
  </w:style>
  <w:style w:type="character" w:styleId="IntenseReference">
    <w:name w:val="Intense Reference"/>
    <w:basedOn w:val="DefaultParagraphFont"/>
    <w:uiPriority w:val="32"/>
    <w:qFormat/>
    <w:rsid w:val="00FA2FAD"/>
    <w:rPr>
      <w:b/>
      <w:bCs/>
      <w:smallCaps/>
      <w:color w:val="0F4761" w:themeColor="accent1" w:themeShade="BF"/>
      <w:spacing w:val="5"/>
    </w:rPr>
  </w:style>
  <w:style w:type="paragraph" w:styleId="paragraph" w:customStyle="1">
    <w:name w:val="paragraph"/>
    <w:basedOn w:val="Normal"/>
    <w:rsid w:val="00FA2FAD"/>
    <w:pPr>
      <w:spacing w:before="100" w:beforeAutospacing="1" w:after="100" w:afterAutospacing="1"/>
    </w:pPr>
    <w:rPr>
      <w:rFonts w:ascii="Times New Roman" w:hAnsi="Times New Roman" w:eastAsia="Times New Roman" w:cs="Times New Roman"/>
      <w:kern w:val="0"/>
      <w:lang w:eastAsia="en-GB"/>
      <w14:ligatures w14:val="none"/>
    </w:rPr>
  </w:style>
  <w:style w:type="character" w:styleId="normaltextrun" w:customStyle="1">
    <w:name w:val="normaltextrun"/>
    <w:basedOn w:val="DefaultParagraphFont"/>
    <w:rsid w:val="00FA2FAD"/>
  </w:style>
  <w:style w:type="character" w:styleId="eop" w:customStyle="1">
    <w:name w:val="eop"/>
    <w:basedOn w:val="DefaultParagraphFont"/>
    <w:rsid w:val="00FA2FAD"/>
  </w:style>
  <w:style w:type="character" w:styleId="Hyperlink">
    <w:name w:val="Hyperlink"/>
    <w:basedOn w:val="DefaultParagraphFont"/>
    <w:uiPriority w:val="99"/>
    <w:unhideWhenUsed/>
    <w:rsid w:val="00FA2FAD"/>
    <w:rPr>
      <w:color w:val="467886" w:themeColor="hyperlink"/>
      <w:u w:val="single"/>
    </w:rPr>
  </w:style>
  <w:style w:type="character" w:styleId="UnresolvedMention">
    <w:name w:val="Unresolved Mention"/>
    <w:basedOn w:val="DefaultParagraphFont"/>
    <w:uiPriority w:val="99"/>
    <w:semiHidden/>
    <w:unhideWhenUsed/>
    <w:rsid w:val="00FA2FAD"/>
    <w:rPr>
      <w:color w:val="605E5C"/>
      <w:shd w:val="clear" w:color="auto" w:fill="E1DFDD"/>
    </w:rPr>
  </w:style>
  <w:style w:type="character" w:styleId="FollowedHyperlink">
    <w:name w:val="FollowedHyperlink"/>
    <w:basedOn w:val="DefaultParagraphFont"/>
    <w:uiPriority w:val="99"/>
    <w:semiHidden/>
    <w:unhideWhenUsed/>
    <w:rsid w:val="002B3064"/>
    <w:rPr>
      <w:color w:val="96607D" w:themeColor="followedHyperlink"/>
      <w:u w:val="single"/>
    </w:rPr>
  </w:style>
  <w:style w:type="character" w:styleId="CommentReference">
    <w:name w:val="annotation reference"/>
    <w:basedOn w:val="DefaultParagraphFont"/>
    <w:uiPriority w:val="99"/>
    <w:semiHidden/>
    <w:unhideWhenUsed/>
    <w:rsid w:val="002B3064"/>
    <w:rPr>
      <w:sz w:val="16"/>
      <w:szCs w:val="16"/>
    </w:rPr>
  </w:style>
  <w:style w:type="paragraph" w:styleId="CommentText">
    <w:name w:val="annotation text"/>
    <w:basedOn w:val="Normal"/>
    <w:link w:val="CommentTextChar"/>
    <w:uiPriority w:val="99"/>
    <w:semiHidden/>
    <w:unhideWhenUsed/>
    <w:rsid w:val="002B3064"/>
    <w:rPr>
      <w:sz w:val="20"/>
      <w:szCs w:val="20"/>
    </w:rPr>
  </w:style>
  <w:style w:type="character" w:styleId="CommentTextChar" w:customStyle="1">
    <w:name w:val="Comment Text Char"/>
    <w:basedOn w:val="DefaultParagraphFont"/>
    <w:link w:val="CommentText"/>
    <w:uiPriority w:val="99"/>
    <w:semiHidden/>
    <w:rsid w:val="002B3064"/>
    <w:rPr>
      <w:sz w:val="20"/>
      <w:szCs w:val="20"/>
    </w:rPr>
  </w:style>
  <w:style w:type="paragraph" w:styleId="CommentSubject">
    <w:name w:val="annotation subject"/>
    <w:basedOn w:val="CommentText"/>
    <w:next w:val="CommentText"/>
    <w:link w:val="CommentSubjectChar"/>
    <w:uiPriority w:val="99"/>
    <w:semiHidden/>
    <w:unhideWhenUsed/>
    <w:rsid w:val="002B3064"/>
    <w:rPr>
      <w:b/>
      <w:bCs/>
    </w:rPr>
  </w:style>
  <w:style w:type="character" w:styleId="CommentSubjectChar" w:customStyle="1">
    <w:name w:val="Comment Subject Char"/>
    <w:basedOn w:val="CommentTextChar"/>
    <w:link w:val="CommentSubject"/>
    <w:uiPriority w:val="99"/>
    <w:semiHidden/>
    <w:rsid w:val="002B30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712350">
      <w:bodyDiv w:val="1"/>
      <w:marLeft w:val="0"/>
      <w:marRight w:val="0"/>
      <w:marTop w:val="0"/>
      <w:marBottom w:val="0"/>
      <w:divBdr>
        <w:top w:val="none" w:sz="0" w:space="0" w:color="auto"/>
        <w:left w:val="none" w:sz="0" w:space="0" w:color="auto"/>
        <w:bottom w:val="none" w:sz="0" w:space="0" w:color="auto"/>
        <w:right w:val="none" w:sz="0" w:space="0" w:color="auto"/>
      </w:divBdr>
      <w:divsChild>
        <w:div w:id="421486878">
          <w:marLeft w:val="0"/>
          <w:marRight w:val="0"/>
          <w:marTop w:val="0"/>
          <w:marBottom w:val="0"/>
          <w:divBdr>
            <w:top w:val="none" w:sz="0" w:space="0" w:color="auto"/>
            <w:left w:val="none" w:sz="0" w:space="0" w:color="auto"/>
            <w:bottom w:val="none" w:sz="0" w:space="0" w:color="auto"/>
            <w:right w:val="none" w:sz="0" w:space="0" w:color="auto"/>
          </w:divBdr>
        </w:div>
        <w:div w:id="1792430272">
          <w:marLeft w:val="0"/>
          <w:marRight w:val="0"/>
          <w:marTop w:val="0"/>
          <w:marBottom w:val="0"/>
          <w:divBdr>
            <w:top w:val="none" w:sz="0" w:space="0" w:color="auto"/>
            <w:left w:val="none" w:sz="0" w:space="0" w:color="auto"/>
            <w:bottom w:val="none" w:sz="0" w:space="0" w:color="auto"/>
            <w:right w:val="none" w:sz="0" w:space="0" w:color="auto"/>
          </w:divBdr>
        </w:div>
        <w:div w:id="2080908042">
          <w:marLeft w:val="0"/>
          <w:marRight w:val="0"/>
          <w:marTop w:val="0"/>
          <w:marBottom w:val="0"/>
          <w:divBdr>
            <w:top w:val="none" w:sz="0" w:space="0" w:color="auto"/>
            <w:left w:val="none" w:sz="0" w:space="0" w:color="auto"/>
            <w:bottom w:val="none" w:sz="0" w:space="0" w:color="auto"/>
            <w:right w:val="none" w:sz="0" w:space="0" w:color="auto"/>
          </w:divBdr>
        </w:div>
        <w:div w:id="1427193711">
          <w:marLeft w:val="0"/>
          <w:marRight w:val="0"/>
          <w:marTop w:val="0"/>
          <w:marBottom w:val="0"/>
          <w:divBdr>
            <w:top w:val="none" w:sz="0" w:space="0" w:color="auto"/>
            <w:left w:val="none" w:sz="0" w:space="0" w:color="auto"/>
            <w:bottom w:val="none" w:sz="0" w:space="0" w:color="auto"/>
            <w:right w:val="none" w:sz="0" w:space="0" w:color="auto"/>
          </w:divBdr>
        </w:div>
        <w:div w:id="650645514">
          <w:marLeft w:val="0"/>
          <w:marRight w:val="0"/>
          <w:marTop w:val="0"/>
          <w:marBottom w:val="0"/>
          <w:divBdr>
            <w:top w:val="none" w:sz="0" w:space="0" w:color="auto"/>
            <w:left w:val="none" w:sz="0" w:space="0" w:color="auto"/>
            <w:bottom w:val="none" w:sz="0" w:space="0" w:color="auto"/>
            <w:right w:val="none" w:sz="0" w:space="0" w:color="auto"/>
          </w:divBdr>
        </w:div>
        <w:div w:id="1401169604">
          <w:marLeft w:val="0"/>
          <w:marRight w:val="0"/>
          <w:marTop w:val="0"/>
          <w:marBottom w:val="0"/>
          <w:divBdr>
            <w:top w:val="none" w:sz="0" w:space="0" w:color="auto"/>
            <w:left w:val="none" w:sz="0" w:space="0" w:color="auto"/>
            <w:bottom w:val="none" w:sz="0" w:space="0" w:color="auto"/>
            <w:right w:val="none" w:sz="0" w:space="0" w:color="auto"/>
          </w:divBdr>
        </w:div>
        <w:div w:id="856386573">
          <w:marLeft w:val="0"/>
          <w:marRight w:val="0"/>
          <w:marTop w:val="0"/>
          <w:marBottom w:val="0"/>
          <w:divBdr>
            <w:top w:val="none" w:sz="0" w:space="0" w:color="auto"/>
            <w:left w:val="none" w:sz="0" w:space="0" w:color="auto"/>
            <w:bottom w:val="none" w:sz="0" w:space="0" w:color="auto"/>
            <w:right w:val="none" w:sz="0" w:space="0" w:color="auto"/>
          </w:divBdr>
        </w:div>
        <w:div w:id="1332609781">
          <w:marLeft w:val="0"/>
          <w:marRight w:val="0"/>
          <w:marTop w:val="0"/>
          <w:marBottom w:val="0"/>
          <w:divBdr>
            <w:top w:val="none" w:sz="0" w:space="0" w:color="auto"/>
            <w:left w:val="none" w:sz="0" w:space="0" w:color="auto"/>
            <w:bottom w:val="none" w:sz="0" w:space="0" w:color="auto"/>
            <w:right w:val="none" w:sz="0" w:space="0" w:color="auto"/>
          </w:divBdr>
        </w:div>
        <w:div w:id="2066483917">
          <w:marLeft w:val="0"/>
          <w:marRight w:val="0"/>
          <w:marTop w:val="0"/>
          <w:marBottom w:val="0"/>
          <w:divBdr>
            <w:top w:val="none" w:sz="0" w:space="0" w:color="auto"/>
            <w:left w:val="none" w:sz="0" w:space="0" w:color="auto"/>
            <w:bottom w:val="none" w:sz="0" w:space="0" w:color="auto"/>
            <w:right w:val="none" w:sz="0" w:space="0" w:color="auto"/>
          </w:divBdr>
        </w:div>
        <w:div w:id="1589117830">
          <w:marLeft w:val="0"/>
          <w:marRight w:val="0"/>
          <w:marTop w:val="0"/>
          <w:marBottom w:val="0"/>
          <w:divBdr>
            <w:top w:val="none" w:sz="0" w:space="0" w:color="auto"/>
            <w:left w:val="none" w:sz="0" w:space="0" w:color="auto"/>
            <w:bottom w:val="none" w:sz="0" w:space="0" w:color="auto"/>
            <w:right w:val="none" w:sz="0" w:space="0" w:color="auto"/>
          </w:divBdr>
        </w:div>
        <w:div w:id="595021353">
          <w:marLeft w:val="0"/>
          <w:marRight w:val="0"/>
          <w:marTop w:val="0"/>
          <w:marBottom w:val="0"/>
          <w:divBdr>
            <w:top w:val="none" w:sz="0" w:space="0" w:color="auto"/>
            <w:left w:val="none" w:sz="0" w:space="0" w:color="auto"/>
            <w:bottom w:val="none" w:sz="0" w:space="0" w:color="auto"/>
            <w:right w:val="none" w:sz="0" w:space="0" w:color="auto"/>
          </w:divBdr>
        </w:div>
        <w:div w:id="464280730">
          <w:marLeft w:val="0"/>
          <w:marRight w:val="0"/>
          <w:marTop w:val="0"/>
          <w:marBottom w:val="0"/>
          <w:divBdr>
            <w:top w:val="none" w:sz="0" w:space="0" w:color="auto"/>
            <w:left w:val="none" w:sz="0" w:space="0" w:color="auto"/>
            <w:bottom w:val="none" w:sz="0" w:space="0" w:color="auto"/>
            <w:right w:val="none" w:sz="0" w:space="0" w:color="auto"/>
          </w:divBdr>
        </w:div>
        <w:div w:id="498663486">
          <w:marLeft w:val="0"/>
          <w:marRight w:val="0"/>
          <w:marTop w:val="0"/>
          <w:marBottom w:val="0"/>
          <w:divBdr>
            <w:top w:val="none" w:sz="0" w:space="0" w:color="auto"/>
            <w:left w:val="none" w:sz="0" w:space="0" w:color="auto"/>
            <w:bottom w:val="none" w:sz="0" w:space="0" w:color="auto"/>
            <w:right w:val="none" w:sz="0" w:space="0" w:color="auto"/>
          </w:divBdr>
        </w:div>
        <w:div w:id="1571650123">
          <w:marLeft w:val="0"/>
          <w:marRight w:val="0"/>
          <w:marTop w:val="0"/>
          <w:marBottom w:val="0"/>
          <w:divBdr>
            <w:top w:val="none" w:sz="0" w:space="0" w:color="auto"/>
            <w:left w:val="none" w:sz="0" w:space="0" w:color="auto"/>
            <w:bottom w:val="none" w:sz="0" w:space="0" w:color="auto"/>
            <w:right w:val="none" w:sz="0" w:space="0" w:color="auto"/>
          </w:divBdr>
        </w:div>
        <w:div w:id="685794258">
          <w:marLeft w:val="0"/>
          <w:marRight w:val="0"/>
          <w:marTop w:val="0"/>
          <w:marBottom w:val="0"/>
          <w:divBdr>
            <w:top w:val="none" w:sz="0" w:space="0" w:color="auto"/>
            <w:left w:val="none" w:sz="0" w:space="0" w:color="auto"/>
            <w:bottom w:val="none" w:sz="0" w:space="0" w:color="auto"/>
            <w:right w:val="none" w:sz="0" w:space="0" w:color="auto"/>
          </w:divBdr>
        </w:div>
        <w:div w:id="651711526">
          <w:marLeft w:val="0"/>
          <w:marRight w:val="0"/>
          <w:marTop w:val="0"/>
          <w:marBottom w:val="0"/>
          <w:divBdr>
            <w:top w:val="none" w:sz="0" w:space="0" w:color="auto"/>
            <w:left w:val="none" w:sz="0" w:space="0" w:color="auto"/>
            <w:bottom w:val="none" w:sz="0" w:space="0" w:color="auto"/>
            <w:right w:val="none" w:sz="0" w:space="0" w:color="auto"/>
          </w:divBdr>
        </w:div>
        <w:div w:id="1730886016">
          <w:marLeft w:val="0"/>
          <w:marRight w:val="0"/>
          <w:marTop w:val="0"/>
          <w:marBottom w:val="0"/>
          <w:divBdr>
            <w:top w:val="none" w:sz="0" w:space="0" w:color="auto"/>
            <w:left w:val="none" w:sz="0" w:space="0" w:color="auto"/>
            <w:bottom w:val="none" w:sz="0" w:space="0" w:color="auto"/>
            <w:right w:val="none" w:sz="0" w:space="0" w:color="auto"/>
          </w:divBdr>
        </w:div>
        <w:div w:id="1892039290">
          <w:marLeft w:val="0"/>
          <w:marRight w:val="0"/>
          <w:marTop w:val="0"/>
          <w:marBottom w:val="0"/>
          <w:divBdr>
            <w:top w:val="none" w:sz="0" w:space="0" w:color="auto"/>
            <w:left w:val="none" w:sz="0" w:space="0" w:color="auto"/>
            <w:bottom w:val="none" w:sz="0" w:space="0" w:color="auto"/>
            <w:right w:val="none" w:sz="0" w:space="0" w:color="auto"/>
          </w:divBdr>
        </w:div>
        <w:div w:id="1831825253">
          <w:marLeft w:val="0"/>
          <w:marRight w:val="0"/>
          <w:marTop w:val="0"/>
          <w:marBottom w:val="0"/>
          <w:divBdr>
            <w:top w:val="none" w:sz="0" w:space="0" w:color="auto"/>
            <w:left w:val="none" w:sz="0" w:space="0" w:color="auto"/>
            <w:bottom w:val="none" w:sz="0" w:space="0" w:color="auto"/>
            <w:right w:val="none" w:sz="0" w:space="0" w:color="auto"/>
          </w:divBdr>
        </w:div>
      </w:divsChild>
    </w:div>
    <w:div w:id="1195385253">
      <w:bodyDiv w:val="1"/>
      <w:marLeft w:val="0"/>
      <w:marRight w:val="0"/>
      <w:marTop w:val="0"/>
      <w:marBottom w:val="0"/>
      <w:divBdr>
        <w:top w:val="none" w:sz="0" w:space="0" w:color="auto"/>
        <w:left w:val="none" w:sz="0" w:space="0" w:color="auto"/>
        <w:bottom w:val="none" w:sz="0" w:space="0" w:color="auto"/>
        <w:right w:val="none" w:sz="0" w:space="0" w:color="auto"/>
      </w:divBdr>
      <w:divsChild>
        <w:div w:id="854227855">
          <w:marLeft w:val="0"/>
          <w:marRight w:val="0"/>
          <w:marTop w:val="0"/>
          <w:marBottom w:val="0"/>
          <w:divBdr>
            <w:top w:val="none" w:sz="0" w:space="0" w:color="auto"/>
            <w:left w:val="none" w:sz="0" w:space="0" w:color="auto"/>
            <w:bottom w:val="none" w:sz="0" w:space="0" w:color="auto"/>
            <w:right w:val="none" w:sz="0" w:space="0" w:color="auto"/>
          </w:divBdr>
          <w:divsChild>
            <w:div w:id="48580505">
              <w:marLeft w:val="0"/>
              <w:marRight w:val="0"/>
              <w:marTop w:val="0"/>
              <w:marBottom w:val="0"/>
              <w:divBdr>
                <w:top w:val="none" w:sz="0" w:space="0" w:color="auto"/>
                <w:left w:val="none" w:sz="0" w:space="0" w:color="auto"/>
                <w:bottom w:val="none" w:sz="0" w:space="0" w:color="auto"/>
                <w:right w:val="none" w:sz="0" w:space="0" w:color="auto"/>
              </w:divBdr>
            </w:div>
            <w:div w:id="1523861347">
              <w:marLeft w:val="0"/>
              <w:marRight w:val="0"/>
              <w:marTop w:val="0"/>
              <w:marBottom w:val="0"/>
              <w:divBdr>
                <w:top w:val="none" w:sz="0" w:space="0" w:color="auto"/>
                <w:left w:val="none" w:sz="0" w:space="0" w:color="auto"/>
                <w:bottom w:val="none" w:sz="0" w:space="0" w:color="auto"/>
                <w:right w:val="none" w:sz="0" w:space="0" w:color="auto"/>
              </w:divBdr>
            </w:div>
            <w:div w:id="1200245059">
              <w:marLeft w:val="0"/>
              <w:marRight w:val="0"/>
              <w:marTop w:val="0"/>
              <w:marBottom w:val="0"/>
              <w:divBdr>
                <w:top w:val="none" w:sz="0" w:space="0" w:color="auto"/>
                <w:left w:val="none" w:sz="0" w:space="0" w:color="auto"/>
                <w:bottom w:val="none" w:sz="0" w:space="0" w:color="auto"/>
                <w:right w:val="none" w:sz="0" w:space="0" w:color="auto"/>
              </w:divBdr>
            </w:div>
            <w:div w:id="1396859875">
              <w:marLeft w:val="0"/>
              <w:marRight w:val="0"/>
              <w:marTop w:val="0"/>
              <w:marBottom w:val="0"/>
              <w:divBdr>
                <w:top w:val="none" w:sz="0" w:space="0" w:color="auto"/>
                <w:left w:val="none" w:sz="0" w:space="0" w:color="auto"/>
                <w:bottom w:val="none" w:sz="0" w:space="0" w:color="auto"/>
                <w:right w:val="none" w:sz="0" w:space="0" w:color="auto"/>
              </w:divBdr>
            </w:div>
            <w:div w:id="377438931">
              <w:marLeft w:val="0"/>
              <w:marRight w:val="0"/>
              <w:marTop w:val="0"/>
              <w:marBottom w:val="0"/>
              <w:divBdr>
                <w:top w:val="none" w:sz="0" w:space="0" w:color="auto"/>
                <w:left w:val="none" w:sz="0" w:space="0" w:color="auto"/>
                <w:bottom w:val="none" w:sz="0" w:space="0" w:color="auto"/>
                <w:right w:val="none" w:sz="0" w:space="0" w:color="auto"/>
              </w:divBdr>
            </w:div>
          </w:divsChild>
        </w:div>
        <w:div w:id="1540359006">
          <w:marLeft w:val="0"/>
          <w:marRight w:val="0"/>
          <w:marTop w:val="0"/>
          <w:marBottom w:val="0"/>
          <w:divBdr>
            <w:top w:val="none" w:sz="0" w:space="0" w:color="auto"/>
            <w:left w:val="none" w:sz="0" w:space="0" w:color="auto"/>
            <w:bottom w:val="none" w:sz="0" w:space="0" w:color="auto"/>
            <w:right w:val="none" w:sz="0" w:space="0" w:color="auto"/>
          </w:divBdr>
          <w:divsChild>
            <w:div w:id="1310666928">
              <w:marLeft w:val="0"/>
              <w:marRight w:val="0"/>
              <w:marTop w:val="0"/>
              <w:marBottom w:val="0"/>
              <w:divBdr>
                <w:top w:val="none" w:sz="0" w:space="0" w:color="auto"/>
                <w:left w:val="none" w:sz="0" w:space="0" w:color="auto"/>
                <w:bottom w:val="none" w:sz="0" w:space="0" w:color="auto"/>
                <w:right w:val="none" w:sz="0" w:space="0" w:color="auto"/>
              </w:divBdr>
            </w:div>
            <w:div w:id="1708097111">
              <w:marLeft w:val="0"/>
              <w:marRight w:val="0"/>
              <w:marTop w:val="0"/>
              <w:marBottom w:val="0"/>
              <w:divBdr>
                <w:top w:val="none" w:sz="0" w:space="0" w:color="auto"/>
                <w:left w:val="none" w:sz="0" w:space="0" w:color="auto"/>
                <w:bottom w:val="none" w:sz="0" w:space="0" w:color="auto"/>
                <w:right w:val="none" w:sz="0" w:space="0" w:color="auto"/>
              </w:divBdr>
            </w:div>
            <w:div w:id="1872376074">
              <w:marLeft w:val="0"/>
              <w:marRight w:val="0"/>
              <w:marTop w:val="0"/>
              <w:marBottom w:val="0"/>
              <w:divBdr>
                <w:top w:val="none" w:sz="0" w:space="0" w:color="auto"/>
                <w:left w:val="none" w:sz="0" w:space="0" w:color="auto"/>
                <w:bottom w:val="none" w:sz="0" w:space="0" w:color="auto"/>
                <w:right w:val="none" w:sz="0" w:space="0" w:color="auto"/>
              </w:divBdr>
            </w:div>
            <w:div w:id="1746757871">
              <w:marLeft w:val="0"/>
              <w:marRight w:val="0"/>
              <w:marTop w:val="0"/>
              <w:marBottom w:val="0"/>
              <w:divBdr>
                <w:top w:val="none" w:sz="0" w:space="0" w:color="auto"/>
                <w:left w:val="none" w:sz="0" w:space="0" w:color="auto"/>
                <w:bottom w:val="none" w:sz="0" w:space="0" w:color="auto"/>
                <w:right w:val="none" w:sz="0" w:space="0" w:color="auto"/>
              </w:divBdr>
            </w:div>
            <w:div w:id="846595589">
              <w:marLeft w:val="0"/>
              <w:marRight w:val="0"/>
              <w:marTop w:val="0"/>
              <w:marBottom w:val="0"/>
              <w:divBdr>
                <w:top w:val="none" w:sz="0" w:space="0" w:color="auto"/>
                <w:left w:val="none" w:sz="0" w:space="0" w:color="auto"/>
                <w:bottom w:val="none" w:sz="0" w:space="0" w:color="auto"/>
                <w:right w:val="none" w:sz="0" w:space="0" w:color="auto"/>
              </w:divBdr>
            </w:div>
            <w:div w:id="84152056">
              <w:marLeft w:val="0"/>
              <w:marRight w:val="0"/>
              <w:marTop w:val="0"/>
              <w:marBottom w:val="0"/>
              <w:divBdr>
                <w:top w:val="none" w:sz="0" w:space="0" w:color="auto"/>
                <w:left w:val="none" w:sz="0" w:space="0" w:color="auto"/>
                <w:bottom w:val="none" w:sz="0" w:space="0" w:color="auto"/>
                <w:right w:val="none" w:sz="0" w:space="0" w:color="auto"/>
              </w:divBdr>
            </w:div>
            <w:div w:id="1174762271">
              <w:marLeft w:val="0"/>
              <w:marRight w:val="0"/>
              <w:marTop w:val="0"/>
              <w:marBottom w:val="0"/>
              <w:divBdr>
                <w:top w:val="none" w:sz="0" w:space="0" w:color="auto"/>
                <w:left w:val="none" w:sz="0" w:space="0" w:color="auto"/>
                <w:bottom w:val="none" w:sz="0" w:space="0" w:color="auto"/>
                <w:right w:val="none" w:sz="0" w:space="0" w:color="auto"/>
              </w:divBdr>
            </w:div>
            <w:div w:id="537398284">
              <w:marLeft w:val="0"/>
              <w:marRight w:val="0"/>
              <w:marTop w:val="0"/>
              <w:marBottom w:val="0"/>
              <w:divBdr>
                <w:top w:val="none" w:sz="0" w:space="0" w:color="auto"/>
                <w:left w:val="none" w:sz="0" w:space="0" w:color="auto"/>
                <w:bottom w:val="none" w:sz="0" w:space="0" w:color="auto"/>
                <w:right w:val="none" w:sz="0" w:space="0" w:color="auto"/>
              </w:divBdr>
            </w:div>
            <w:div w:id="912813994">
              <w:marLeft w:val="0"/>
              <w:marRight w:val="0"/>
              <w:marTop w:val="0"/>
              <w:marBottom w:val="0"/>
              <w:divBdr>
                <w:top w:val="none" w:sz="0" w:space="0" w:color="auto"/>
                <w:left w:val="none" w:sz="0" w:space="0" w:color="auto"/>
                <w:bottom w:val="none" w:sz="0" w:space="0" w:color="auto"/>
                <w:right w:val="none" w:sz="0" w:space="0" w:color="auto"/>
              </w:divBdr>
            </w:div>
            <w:div w:id="2127115113">
              <w:marLeft w:val="0"/>
              <w:marRight w:val="0"/>
              <w:marTop w:val="0"/>
              <w:marBottom w:val="0"/>
              <w:divBdr>
                <w:top w:val="none" w:sz="0" w:space="0" w:color="auto"/>
                <w:left w:val="none" w:sz="0" w:space="0" w:color="auto"/>
                <w:bottom w:val="none" w:sz="0" w:space="0" w:color="auto"/>
                <w:right w:val="none" w:sz="0" w:space="0" w:color="auto"/>
              </w:divBdr>
            </w:div>
            <w:div w:id="1820657420">
              <w:marLeft w:val="0"/>
              <w:marRight w:val="0"/>
              <w:marTop w:val="0"/>
              <w:marBottom w:val="0"/>
              <w:divBdr>
                <w:top w:val="none" w:sz="0" w:space="0" w:color="auto"/>
                <w:left w:val="none" w:sz="0" w:space="0" w:color="auto"/>
                <w:bottom w:val="none" w:sz="0" w:space="0" w:color="auto"/>
                <w:right w:val="none" w:sz="0" w:space="0" w:color="auto"/>
              </w:divBdr>
            </w:div>
            <w:div w:id="979112023">
              <w:marLeft w:val="0"/>
              <w:marRight w:val="0"/>
              <w:marTop w:val="0"/>
              <w:marBottom w:val="0"/>
              <w:divBdr>
                <w:top w:val="none" w:sz="0" w:space="0" w:color="auto"/>
                <w:left w:val="none" w:sz="0" w:space="0" w:color="auto"/>
                <w:bottom w:val="none" w:sz="0" w:space="0" w:color="auto"/>
                <w:right w:val="none" w:sz="0" w:space="0" w:color="auto"/>
              </w:divBdr>
            </w:div>
            <w:div w:id="1595019411">
              <w:marLeft w:val="0"/>
              <w:marRight w:val="0"/>
              <w:marTop w:val="0"/>
              <w:marBottom w:val="0"/>
              <w:divBdr>
                <w:top w:val="none" w:sz="0" w:space="0" w:color="auto"/>
                <w:left w:val="none" w:sz="0" w:space="0" w:color="auto"/>
                <w:bottom w:val="none" w:sz="0" w:space="0" w:color="auto"/>
                <w:right w:val="none" w:sz="0" w:space="0" w:color="auto"/>
              </w:divBdr>
            </w:div>
            <w:div w:id="149175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ethink.org/help-in-your-area/groups-in-your-area/" TargetMode="External" Id="rId13" /><Relationship Type="http://schemas.openxmlformats.org/officeDocument/2006/relationships/hyperlink" Target="http://www.youngminds.org.uk" TargetMode="External" Id="rId26" /><Relationship Type="http://schemas.openxmlformats.org/officeDocument/2006/relationships/settings" Target="settings.xml" Id="rId3" /><Relationship Type="http://schemas.openxmlformats.org/officeDocument/2006/relationships/hyperlink" Target="http://www.stophateuk.org&#160;&#160;" TargetMode="External" Id="rId21" /><Relationship Type="http://schemas.openxmlformats.org/officeDocument/2006/relationships/theme" Target="theme/theme1.xml" Id="rId34" /><Relationship Type="http://schemas.openxmlformats.org/officeDocument/2006/relationships/hyperlink" Target="https://www.mind.org.uk/information-support/tips-for-everyday-living/racism-and-mental-health/" TargetMode="External" Id="rId7" /><Relationship Type="http://schemas.openxmlformats.org/officeDocument/2006/relationships/hyperlink" Target="https://www.mind.org.uk/information-support/guides-to-support-and-services/peer-support-groups/how-to-find-a-support-group/" TargetMode="External" Id="rId12" /><Relationship Type="http://schemas.microsoft.com/office/2016/09/relationships/commentsIds" Target="commentsIds.xml" Id="rId17" /><Relationship Type="http://schemas.openxmlformats.org/officeDocument/2006/relationships/hyperlink" Target="http://www.tellmamauk.org&#160;&#160;" TargetMode="External" Id="rId25" /><Relationship Type="http://schemas.microsoft.com/office/2011/relationships/people" Target="people.xml" Id="rId33" /><Relationship Type="http://schemas.openxmlformats.org/officeDocument/2006/relationships/styles" Target="styles.xml" Id="rId2" /><Relationship Type="http://schemas.microsoft.com/office/2011/relationships/commentsExtended" Target="commentsExtended.xml" Id="rId16" /><Relationship Type="http://schemas.openxmlformats.org/officeDocument/2006/relationships/hyperlink" Target="http://www.theiru.org.uk" TargetMode="External" Id="rId20" /><Relationship Type="http://schemas.openxmlformats.org/officeDocument/2006/relationships/hyperlink" Target="http://www.standuptoracism.org.uk" TargetMode="External" Id="rId29"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hyperlink" Target="https://www.mind.org.uk/information-support/tips-for-everyday-living/nature-and-mental-health/" TargetMode="External" Id="rId11" /><Relationship Type="http://schemas.openxmlformats.org/officeDocument/2006/relationships/hyperlink" Target="http://counselling@tellmamauk.org/" TargetMode="External" Id="rId24" /><Relationship Type="http://schemas.openxmlformats.org/officeDocument/2006/relationships/fontTable" Target="fontTable.xml" Id="rId32" /><Relationship Type="http://schemas.openxmlformats.org/officeDocument/2006/relationships/image" Target="media/image1.png" Id="rId5" /><Relationship Type="http://schemas.openxmlformats.org/officeDocument/2006/relationships/hyperlink" Target="mailto:support@anthonywalker.com" TargetMode="External" Id="rId23" /><Relationship Type="http://schemas.openxmlformats.org/officeDocument/2006/relationships/hyperlink" Target="http://www.hubofhope.co.uk" TargetMode="External" Id="rId28" /><Relationship Type="http://schemas.openxmlformats.org/officeDocument/2006/relationships/hyperlink" Target="https://www.mind.org.uk/information-support/tips-for-everyday-living/racism-and-mental-health/" TargetMode="External" Id="rId10" /><Relationship Type="http://schemas.openxmlformats.org/officeDocument/2006/relationships/hyperlink" Target="http://www.blackmindsmatteruk.com" TargetMode="External" Id="rId19" /><Relationship Type="http://schemas.openxmlformats.org/officeDocument/2006/relationships/image" Target="media/image3.png" Id="rId31" /><Relationship Type="http://schemas.openxmlformats.org/officeDocument/2006/relationships/webSettings" Target="webSettings.xml" Id="rId4" /><Relationship Type="http://schemas.openxmlformats.org/officeDocument/2006/relationships/hyperlink" Target="https://www.mind.org.uk/information-support/drugs-and-treatments/mindfulness/" TargetMode="External" Id="rId9" /><Relationship Type="http://schemas.openxmlformats.org/officeDocument/2006/relationships/hyperlink" Target="https://www.mind.org.uk/information-support/side-by-side-our-online-community/" TargetMode="External" Id="rId14" /><Relationship Type="http://schemas.openxmlformats.org/officeDocument/2006/relationships/hyperlink" Target="https://www.cst.org.uk" TargetMode="External" Id="rId22" /><Relationship Type="http://schemas.openxmlformats.org/officeDocument/2006/relationships/hyperlink" Target="http://www.samaritans.org&#160;&#160;" TargetMode="External" Id="rId27" /><Relationship Type="http://schemas.openxmlformats.org/officeDocument/2006/relationships/hyperlink" Target="http://www.hopenothate.org.uk" TargetMode="External" Id="rId30" /><Relationship Type="http://schemas.openxmlformats.org/officeDocument/2006/relationships/hyperlink" Target="https://www.mind.org.uk/information-support/tips-for-everyday-living/relaxation/" TargetMode="External" Id="rId8" /><Relationship Type="http://schemas.openxmlformats.org/officeDocument/2006/relationships/hyperlink" Target="tel:020%203904 6555" TargetMode="External" Id="R7763861b09a1412a" /><Relationship Type="http://schemas.openxmlformats.org/officeDocument/2006/relationships/hyperlink" Target="https://www.instagram.com/blackmindsmatter.uk" TargetMode="External" Id="R970f09bec29647f0" /><Relationship Type="http://schemas.openxmlformats.org/officeDocument/2006/relationships/hyperlink" Target="https://www.instagram.com/hopenothate" TargetMode="External" Id="R1f1fa1e44604417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Touring</dc:creator>
  <keywords/>
  <dc:description/>
  <lastModifiedBy>Leonisha Barley</lastModifiedBy>
  <revision>26</revision>
  <dcterms:created xsi:type="dcterms:W3CDTF">2025-03-11T08:14:00.0000000Z</dcterms:created>
  <dcterms:modified xsi:type="dcterms:W3CDTF">2025-03-17T13:31:56.6243487Z</dcterms:modified>
</coreProperties>
</file>